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6720F" w:rsidR="005B00FD" w:rsidP="005B00FD" w:rsidRDefault="005B00FD" w14:paraId="743C747C" w14:textId="3D64B0CD">
      <w:pPr>
        <w:spacing w:after="0" w:line="240" w:lineRule="auto"/>
        <w:jc w:val="center"/>
        <w:rPr>
          <w:rFonts w:eastAsia="Times New Roman" w:cs="Times New Roman" w:asciiTheme="majorHAnsi" w:hAnsiTheme="majorHAnsi"/>
          <w:b/>
          <w:sz w:val="28"/>
          <w:szCs w:val="28"/>
        </w:rPr>
      </w:pPr>
      <w:r w:rsidRPr="0036720F">
        <w:rPr>
          <w:rFonts w:eastAsia="Times New Roman" w:cs="Times New Roman" w:asciiTheme="majorHAnsi" w:hAnsiTheme="majorHAnsi"/>
          <w:b/>
          <w:sz w:val="28"/>
          <w:szCs w:val="28"/>
        </w:rPr>
        <w:t xml:space="preserve">Faculty Caucus Executive </w:t>
      </w:r>
      <w:r w:rsidRPr="0036720F" w:rsidR="00BE667A">
        <w:rPr>
          <w:rFonts w:eastAsia="Times New Roman" w:cs="Times New Roman" w:asciiTheme="majorHAnsi" w:hAnsiTheme="majorHAnsi"/>
          <w:b/>
          <w:sz w:val="28"/>
          <w:szCs w:val="28"/>
        </w:rPr>
        <w:t xml:space="preserve">Committee </w:t>
      </w:r>
      <w:r w:rsidR="009F20C9">
        <w:rPr>
          <w:rFonts w:eastAsia="Times New Roman" w:cs="Times New Roman" w:asciiTheme="majorHAnsi" w:hAnsiTheme="majorHAnsi"/>
          <w:b/>
          <w:sz w:val="28"/>
          <w:szCs w:val="28"/>
        </w:rPr>
        <w:t>Minutes</w:t>
      </w:r>
    </w:p>
    <w:p w:rsidRPr="0036720F" w:rsidR="005B00FD" w:rsidP="016F2434" w:rsidRDefault="076ECCA3" w14:paraId="4E4DB32E" w14:textId="534E1004">
      <w:pPr>
        <w:spacing w:after="0" w:line="240" w:lineRule="auto"/>
        <w:jc w:val="center"/>
      </w:pPr>
      <w:r w:rsidRPr="5FA7303B">
        <w:rPr>
          <w:rFonts w:eastAsia="Times New Roman" w:cs="Times New Roman" w:asciiTheme="majorHAnsi" w:hAnsiTheme="majorHAnsi"/>
          <w:b/>
          <w:bCs/>
          <w:sz w:val="24"/>
          <w:szCs w:val="24"/>
        </w:rPr>
        <w:t>Friday</w:t>
      </w:r>
      <w:r w:rsidRPr="5FA7303B" w:rsidR="5AE717DA">
        <w:rPr>
          <w:rFonts w:eastAsia="Times New Roman" w:cs="Times New Roman" w:asciiTheme="majorHAnsi" w:hAnsiTheme="majorHAnsi"/>
          <w:b/>
          <w:bCs/>
          <w:sz w:val="24"/>
          <w:szCs w:val="24"/>
        </w:rPr>
        <w:t>,</w:t>
      </w:r>
      <w:r w:rsidRPr="5FA7303B" w:rsidR="474DFD0C">
        <w:rPr>
          <w:rFonts w:eastAsia="Times New Roman" w:cs="Times New Roman" w:asciiTheme="majorHAnsi" w:hAnsiTheme="majorHAnsi"/>
          <w:b/>
          <w:bCs/>
          <w:sz w:val="24"/>
          <w:szCs w:val="24"/>
        </w:rPr>
        <w:t xml:space="preserve"> </w:t>
      </w:r>
      <w:r w:rsidRPr="5FA7303B" w:rsidR="0E5E7E9A">
        <w:rPr>
          <w:rFonts w:eastAsia="Times New Roman" w:cs="Times New Roman" w:asciiTheme="majorHAnsi" w:hAnsiTheme="majorHAnsi"/>
          <w:b/>
          <w:bCs/>
          <w:sz w:val="24"/>
          <w:szCs w:val="24"/>
        </w:rPr>
        <w:t>June</w:t>
      </w:r>
      <w:r w:rsidRPr="5FA7303B" w:rsidR="2AF6B5A0">
        <w:rPr>
          <w:rFonts w:eastAsia="Times New Roman" w:cs="Times New Roman" w:asciiTheme="majorHAnsi" w:hAnsiTheme="majorHAnsi"/>
          <w:b/>
          <w:bCs/>
          <w:sz w:val="24"/>
          <w:szCs w:val="24"/>
        </w:rPr>
        <w:t xml:space="preserve"> </w:t>
      </w:r>
      <w:r w:rsidRPr="5FA7303B" w:rsidR="110F8C82">
        <w:rPr>
          <w:rFonts w:eastAsia="Times New Roman" w:cs="Times New Roman" w:asciiTheme="majorHAnsi" w:hAnsiTheme="majorHAnsi"/>
          <w:b/>
          <w:bCs/>
          <w:sz w:val="24"/>
          <w:szCs w:val="24"/>
        </w:rPr>
        <w:t>5</w:t>
      </w:r>
      <w:r w:rsidRPr="5FA7303B" w:rsidR="1A698B68">
        <w:rPr>
          <w:rFonts w:eastAsia="Times New Roman" w:cs="Times New Roman" w:asciiTheme="majorHAnsi" w:hAnsiTheme="majorHAnsi"/>
          <w:b/>
          <w:bCs/>
          <w:sz w:val="24"/>
          <w:szCs w:val="24"/>
        </w:rPr>
        <w:t>, 202</w:t>
      </w:r>
      <w:r w:rsidRPr="5FA7303B" w:rsidR="5BE3CFFD">
        <w:rPr>
          <w:rFonts w:eastAsia="Times New Roman" w:cs="Times New Roman" w:asciiTheme="majorHAnsi" w:hAnsiTheme="majorHAnsi"/>
          <w:b/>
          <w:bCs/>
          <w:sz w:val="24"/>
          <w:szCs w:val="24"/>
        </w:rPr>
        <w:t>6</w:t>
      </w:r>
    </w:p>
    <w:p w:rsidR="36C54875" w:rsidP="48F96A1E" w:rsidRDefault="36C54875" w14:paraId="6C756512" w14:textId="53154043">
      <w:pPr>
        <w:spacing w:after="0" w:line="240" w:lineRule="auto"/>
        <w:jc w:val="center"/>
      </w:pPr>
      <w:r w:rsidRPr="48F96A1E">
        <w:rPr>
          <w:rFonts w:eastAsia="Times New Roman" w:cs="Times New Roman" w:asciiTheme="majorHAnsi" w:hAnsiTheme="majorHAnsi"/>
          <w:b/>
          <w:bCs/>
          <w:sz w:val="24"/>
          <w:szCs w:val="24"/>
        </w:rPr>
        <w:t xml:space="preserve">Hovey 102, 12:00 P.M. </w:t>
      </w:r>
    </w:p>
    <w:p w:rsidRPr="0036720F" w:rsidR="005B00FD" w:rsidP="005B00FD" w:rsidRDefault="005B00FD" w14:paraId="17934D36" w14:textId="77777777">
      <w:pPr>
        <w:spacing w:after="0" w:line="240" w:lineRule="auto"/>
        <w:jc w:val="center"/>
        <w:rPr>
          <w:rFonts w:eastAsia="Times New Roman" w:cs="Times New Roman" w:asciiTheme="majorHAnsi" w:hAnsiTheme="majorHAnsi"/>
          <w:b/>
          <w:sz w:val="24"/>
          <w:szCs w:val="20"/>
        </w:rPr>
      </w:pPr>
    </w:p>
    <w:p w:rsidR="005B00FD" w:rsidP="005B00FD" w:rsidRDefault="005B00FD" w14:paraId="0905C778" w14:textId="2C466202">
      <w:pPr>
        <w:tabs>
          <w:tab w:val="left" w:pos="540"/>
        </w:tabs>
        <w:spacing w:after="0" w:line="240" w:lineRule="auto"/>
        <w:rPr>
          <w:rFonts w:eastAsia="Times New Roman" w:cs="Times New Roman" w:asciiTheme="majorHAnsi" w:hAnsiTheme="majorHAnsi"/>
          <w:b/>
          <w:i/>
          <w:sz w:val="24"/>
          <w:szCs w:val="20"/>
        </w:rPr>
      </w:pPr>
      <w:r w:rsidRPr="0036720F">
        <w:rPr>
          <w:rFonts w:eastAsia="Times New Roman" w:cs="Times New Roman" w:asciiTheme="majorHAnsi" w:hAnsiTheme="majorHAnsi"/>
          <w:b/>
          <w:i/>
          <w:sz w:val="24"/>
          <w:szCs w:val="20"/>
        </w:rPr>
        <w:t>Call to Order</w:t>
      </w:r>
    </w:p>
    <w:p w:rsidRPr="009F20C9" w:rsidR="001A4910" w:rsidP="005B00FD" w:rsidRDefault="009F20C9" w14:paraId="7E6E1CD7" w14:textId="072CB6A2">
      <w:pPr>
        <w:tabs>
          <w:tab w:val="left" w:pos="540"/>
        </w:tabs>
        <w:spacing w:after="0" w:line="240" w:lineRule="auto"/>
        <w:rPr>
          <w:rFonts w:eastAsia="Times New Roman" w:cs="Times New Roman" w:asciiTheme="majorHAnsi" w:hAnsiTheme="majorHAnsi"/>
          <w:bCs/>
          <w:iCs/>
          <w:sz w:val="24"/>
          <w:szCs w:val="20"/>
        </w:rPr>
      </w:pPr>
      <w:r>
        <w:rPr>
          <w:rFonts w:eastAsia="Times New Roman" w:cs="Times New Roman" w:asciiTheme="majorHAnsi" w:hAnsiTheme="majorHAnsi"/>
          <w:bCs/>
          <w:iCs/>
          <w:sz w:val="24"/>
          <w:szCs w:val="20"/>
        </w:rPr>
        <w:t xml:space="preserve">Chairperson Bonnell called the meeting to order and declared quorum. </w:t>
      </w:r>
    </w:p>
    <w:p w:rsidR="009F20C9" w:rsidP="005B00FD" w:rsidRDefault="009F20C9" w14:paraId="499A3FA0" w14:textId="77777777">
      <w:pPr>
        <w:tabs>
          <w:tab w:val="left" w:pos="540"/>
        </w:tabs>
        <w:spacing w:after="0" w:line="240" w:lineRule="auto"/>
        <w:rPr>
          <w:rFonts w:eastAsia="Times New Roman" w:cs="Times New Roman" w:asciiTheme="majorHAnsi" w:hAnsiTheme="majorHAnsi"/>
          <w:b/>
          <w:i/>
          <w:sz w:val="24"/>
          <w:szCs w:val="20"/>
        </w:rPr>
      </w:pPr>
    </w:p>
    <w:p w:rsidR="00D34834" w:rsidP="00D34834" w:rsidRDefault="00D34834" w14:paraId="2A45058C" w14:textId="7FAC3868">
      <w:pPr>
        <w:tabs>
          <w:tab w:val="left" w:pos="1080"/>
        </w:tabs>
        <w:spacing w:after="0" w:line="240" w:lineRule="auto"/>
        <w:rPr>
          <w:rFonts w:ascii="Cambria" w:hAnsi="Cambria" w:eastAsia="Times New Roman" w:cs="Times New Roman"/>
          <w:b/>
          <w:i/>
          <w:sz w:val="24"/>
          <w:szCs w:val="24"/>
        </w:rPr>
      </w:pPr>
      <w:r w:rsidRPr="00B5594E">
        <w:rPr>
          <w:rFonts w:ascii="Cambria" w:hAnsi="Cambria" w:eastAsia="Times New Roman" w:cs="Times New Roman"/>
          <w:b/>
          <w:i/>
          <w:sz w:val="24"/>
          <w:szCs w:val="24"/>
        </w:rPr>
        <w:t>Public Comment</w:t>
      </w:r>
      <w:r>
        <w:rPr>
          <w:rFonts w:ascii="Cambria" w:hAnsi="Cambria" w:eastAsia="Times New Roman" w:cs="Times New Roman"/>
          <w:b/>
          <w:i/>
          <w:sz w:val="24"/>
          <w:szCs w:val="24"/>
        </w:rPr>
        <w:t>:</w:t>
      </w:r>
      <w:r w:rsidRPr="007D6959">
        <w:rPr>
          <w:rFonts w:ascii="Cambria" w:hAnsi="Cambria" w:eastAsia="Times New Roman" w:cs="Times New Roman"/>
          <w:b/>
          <w:i/>
          <w:sz w:val="24"/>
          <w:szCs w:val="24"/>
        </w:rPr>
        <w:t xml:space="preserve"> </w:t>
      </w:r>
      <w:r w:rsidRPr="004E46A9">
        <w:rPr>
          <w:rFonts w:ascii="Cambria" w:hAnsi="Cambria" w:eastAsia="Times New Roman" w:cs="Times New Roman"/>
          <w:b/>
          <w:i/>
          <w:sz w:val="24"/>
          <w:szCs w:val="24"/>
        </w:rPr>
        <w:t xml:space="preserve">All speakers must </w:t>
      </w:r>
      <w:proofErr w:type="gramStart"/>
      <w:r w:rsidRPr="004E46A9">
        <w:rPr>
          <w:rFonts w:ascii="Cambria" w:hAnsi="Cambria" w:eastAsia="Times New Roman" w:cs="Times New Roman"/>
          <w:b/>
          <w:i/>
          <w:sz w:val="24"/>
          <w:szCs w:val="24"/>
        </w:rPr>
        <w:t>sign in</w:t>
      </w:r>
      <w:proofErr w:type="gramEnd"/>
      <w:r w:rsidRPr="004E46A9">
        <w:rPr>
          <w:rFonts w:ascii="Cambria" w:hAnsi="Cambria" w:eastAsia="Times New Roman" w:cs="Times New Roman"/>
          <w:b/>
          <w:i/>
          <w:sz w:val="24"/>
          <w:szCs w:val="24"/>
        </w:rPr>
        <w:t xml:space="preserve"> with the Senate Secretary prior to the start of the meeting.</w:t>
      </w:r>
    </w:p>
    <w:p w:rsidR="006D703C" w:rsidP="64E26DA7" w:rsidRDefault="009F20C9" w14:paraId="70A36AE9" w14:textId="2CBAD929">
      <w:pPr>
        <w:tabs>
          <w:tab w:val="left" w:pos="1080"/>
        </w:tabs>
        <w:spacing w:after="0" w:line="240" w:lineRule="auto"/>
        <w:rPr>
          <w:rFonts w:ascii="Cambria" w:hAnsi="Cambria" w:eastAsia="Times New Roman" w:cs="Times New Roman"/>
          <w:sz w:val="24"/>
          <w:szCs w:val="24"/>
        </w:rPr>
      </w:pPr>
      <w:r>
        <w:rPr>
          <w:rFonts w:ascii="Cambria" w:hAnsi="Cambria" w:eastAsia="Times New Roman" w:cs="Times New Roman"/>
          <w:sz w:val="24"/>
          <w:szCs w:val="24"/>
        </w:rPr>
        <w:t xml:space="preserve">None. </w:t>
      </w:r>
    </w:p>
    <w:p w:rsidRPr="009F20C9" w:rsidR="009F20C9" w:rsidP="64E26DA7" w:rsidRDefault="009F20C9" w14:paraId="35939FAF" w14:textId="77777777">
      <w:pPr>
        <w:tabs>
          <w:tab w:val="left" w:pos="1080"/>
        </w:tabs>
        <w:spacing w:after="0" w:line="240" w:lineRule="auto"/>
        <w:rPr>
          <w:rFonts w:ascii="Cambria" w:hAnsi="Cambria" w:eastAsia="Times New Roman" w:cs="Times New Roman"/>
          <w:sz w:val="24"/>
          <w:szCs w:val="24"/>
        </w:rPr>
      </w:pPr>
    </w:p>
    <w:p w:rsidR="11648882" w:rsidP="6065E647" w:rsidRDefault="21AF3FE1" w14:paraId="1156DFE2" w14:textId="528DFA6B">
      <w:pPr>
        <w:tabs>
          <w:tab w:val="left" w:pos="1080"/>
        </w:tabs>
        <w:spacing w:after="0" w:line="240" w:lineRule="auto"/>
        <w:rPr>
          <w:rFonts w:ascii="Cambria" w:hAnsi="Cambria" w:eastAsia="Times New Roman" w:cs="Times New Roman"/>
          <w:b/>
          <w:bCs/>
          <w:i/>
          <w:iCs/>
          <w:sz w:val="24"/>
          <w:szCs w:val="24"/>
        </w:rPr>
      </w:pPr>
      <w:r w:rsidRPr="6065E647">
        <w:rPr>
          <w:rFonts w:ascii="Cambria" w:hAnsi="Cambria" w:eastAsia="Times New Roman" w:cs="Times New Roman"/>
          <w:b/>
          <w:bCs/>
          <w:i/>
          <w:iCs/>
          <w:sz w:val="24"/>
          <w:szCs w:val="24"/>
        </w:rPr>
        <w:t xml:space="preserve">Approval of the minutes from </w:t>
      </w:r>
      <w:hyperlink r:id="rId11">
        <w:r w:rsidRPr="6065E647" w:rsidR="1A9EBED8">
          <w:rPr>
            <w:rStyle w:val="Hyperlink"/>
            <w:rFonts w:asciiTheme="majorHAnsi" w:hAnsiTheme="majorHAnsi" w:eastAsiaTheme="majorEastAsia" w:cstheme="majorBidi"/>
            <w:b/>
            <w:bCs/>
            <w:i/>
            <w:iCs/>
          </w:rPr>
          <w:t>4-27-26</w:t>
        </w:r>
      </w:hyperlink>
    </w:p>
    <w:p w:rsidR="00335F36" w:rsidP="00D34834" w:rsidRDefault="009F20C9" w14:paraId="1F25AD8C" w14:textId="11C6F69F">
      <w:pPr>
        <w:tabs>
          <w:tab w:val="left" w:pos="1080"/>
        </w:tabs>
        <w:spacing w:after="0" w:line="240" w:lineRule="auto"/>
        <w:rPr>
          <w:rFonts w:ascii="Cambria" w:hAnsi="Cambria" w:eastAsia="Times New Roman" w:cs="Times New Roman"/>
          <w:bCs/>
          <w:iCs/>
          <w:sz w:val="24"/>
          <w:szCs w:val="24"/>
        </w:rPr>
      </w:pPr>
      <w:r>
        <w:rPr>
          <w:rFonts w:ascii="Cambria" w:hAnsi="Cambria" w:eastAsia="Times New Roman" w:cs="Times New Roman"/>
          <w:bCs/>
          <w:iCs/>
          <w:sz w:val="24"/>
          <w:szCs w:val="24"/>
        </w:rPr>
        <w:t>Motion by Senator Marshack.</w:t>
      </w:r>
    </w:p>
    <w:p w:rsidR="009F20C9" w:rsidP="00D34834" w:rsidRDefault="009F20C9" w14:paraId="461D6820" w14:textId="2CFE6F86">
      <w:pPr>
        <w:tabs>
          <w:tab w:val="left" w:pos="1080"/>
        </w:tabs>
        <w:spacing w:after="0" w:line="240" w:lineRule="auto"/>
        <w:rPr>
          <w:rFonts w:ascii="Cambria" w:hAnsi="Cambria" w:eastAsia="Times New Roman" w:cs="Times New Roman"/>
          <w:bCs/>
          <w:iCs/>
          <w:sz w:val="24"/>
          <w:szCs w:val="24"/>
        </w:rPr>
      </w:pPr>
      <w:r>
        <w:rPr>
          <w:rFonts w:ascii="Cambria" w:hAnsi="Cambria" w:eastAsia="Times New Roman" w:cs="Times New Roman"/>
          <w:bCs/>
          <w:iCs/>
          <w:sz w:val="24"/>
          <w:szCs w:val="24"/>
        </w:rPr>
        <w:t xml:space="preserve">Second by Senator Blum. </w:t>
      </w:r>
    </w:p>
    <w:p w:rsidRPr="009F20C9" w:rsidR="009F20C9" w:rsidP="00D34834" w:rsidRDefault="009F20C9" w14:paraId="52AE04D2" w14:textId="718247F8">
      <w:pPr>
        <w:tabs>
          <w:tab w:val="left" w:pos="1080"/>
        </w:tabs>
        <w:spacing w:after="0" w:line="240" w:lineRule="auto"/>
        <w:rPr>
          <w:rFonts w:ascii="Cambria" w:hAnsi="Cambria" w:eastAsia="Times New Roman" w:cs="Times New Roman"/>
          <w:bCs/>
          <w:iCs/>
          <w:sz w:val="24"/>
          <w:szCs w:val="24"/>
        </w:rPr>
      </w:pPr>
      <w:r>
        <w:rPr>
          <w:rFonts w:ascii="Cambria" w:hAnsi="Cambria" w:eastAsia="Times New Roman" w:cs="Times New Roman"/>
          <w:bCs/>
          <w:iCs/>
          <w:sz w:val="24"/>
          <w:szCs w:val="24"/>
        </w:rPr>
        <w:t xml:space="preserve">Unanimous approval. </w:t>
      </w:r>
    </w:p>
    <w:p w:rsidR="009F20C9" w:rsidP="00D34834" w:rsidRDefault="009F20C9" w14:paraId="72070237" w14:textId="77777777">
      <w:pPr>
        <w:tabs>
          <w:tab w:val="left" w:pos="1080"/>
        </w:tabs>
        <w:spacing w:after="0" w:line="240" w:lineRule="auto"/>
        <w:rPr>
          <w:rFonts w:ascii="Cambria" w:hAnsi="Cambria" w:eastAsia="Times New Roman" w:cs="Times New Roman"/>
          <w:b/>
          <w:i/>
          <w:sz w:val="24"/>
          <w:szCs w:val="24"/>
        </w:rPr>
      </w:pPr>
    </w:p>
    <w:p w:rsidR="005B00FD" w:rsidP="005B00FD" w:rsidRDefault="67812C1D" w14:paraId="4934E9E5" w14:textId="7695AEF7">
      <w:pPr>
        <w:tabs>
          <w:tab w:val="left" w:pos="540"/>
        </w:tabs>
        <w:spacing w:after="0" w:line="240" w:lineRule="auto"/>
        <w:rPr>
          <w:rFonts w:eastAsia="Times New Roman" w:cs="Times New Roman" w:asciiTheme="majorHAnsi" w:hAnsiTheme="majorHAnsi"/>
          <w:b/>
          <w:bCs/>
          <w:i/>
          <w:iCs/>
          <w:sz w:val="24"/>
          <w:szCs w:val="24"/>
        </w:rPr>
      </w:pPr>
      <w:r w:rsidRPr="5FA7303B">
        <w:rPr>
          <w:rFonts w:eastAsia="Times New Roman" w:cs="Times New Roman" w:asciiTheme="majorHAnsi" w:hAnsiTheme="majorHAnsi"/>
          <w:b/>
          <w:bCs/>
          <w:i/>
          <w:iCs/>
          <w:sz w:val="24"/>
          <w:szCs w:val="24"/>
        </w:rPr>
        <w:t>Oral Communication:</w:t>
      </w:r>
    </w:p>
    <w:p w:rsidRPr="00C03F92" w:rsidR="00647F06" w:rsidP="00C03F92" w:rsidRDefault="00647F06" w14:paraId="11678DBA" w14:textId="160904A2">
      <w:pPr>
        <w:tabs>
          <w:tab w:val="left" w:pos="540"/>
        </w:tabs>
        <w:spacing w:line="240" w:lineRule="auto"/>
        <w:rPr>
          <w:rFonts w:eastAsia="Times New Roman" w:cs="Times New Roman" w:asciiTheme="majorHAnsi" w:hAnsiTheme="majorHAnsi"/>
          <w:sz w:val="24"/>
          <w:szCs w:val="24"/>
        </w:rPr>
      </w:pPr>
      <w:r w:rsidRPr="00730B4A">
        <w:rPr>
          <w:rFonts w:eastAsia="Times New Roman" w:cs="Times New Roman" w:asciiTheme="majorHAnsi" w:hAnsiTheme="majorHAnsi"/>
          <w:sz w:val="24"/>
          <w:szCs w:val="24"/>
        </w:rPr>
        <w:t>Members introduced one another to</w:t>
      </w:r>
      <w:r w:rsidR="00730B4A">
        <w:rPr>
          <w:rFonts w:eastAsia="Times New Roman" w:cs="Times New Roman" w:asciiTheme="majorHAnsi" w:hAnsiTheme="majorHAnsi"/>
          <w:sz w:val="24"/>
          <w:szCs w:val="24"/>
        </w:rPr>
        <w:t xml:space="preserve"> the </w:t>
      </w:r>
      <w:r w:rsidR="00433366">
        <w:rPr>
          <w:rFonts w:eastAsia="Times New Roman" w:cs="Times New Roman" w:asciiTheme="majorHAnsi" w:hAnsiTheme="majorHAnsi"/>
          <w:sz w:val="24"/>
          <w:szCs w:val="24"/>
        </w:rPr>
        <w:t xml:space="preserve">guest </w:t>
      </w:r>
      <w:r w:rsidR="006C11CF">
        <w:rPr>
          <w:rFonts w:eastAsia="Times New Roman" w:cs="Times New Roman" w:asciiTheme="majorHAnsi" w:hAnsiTheme="majorHAnsi"/>
          <w:sz w:val="24"/>
          <w:szCs w:val="24"/>
        </w:rPr>
        <w:t xml:space="preserve">at the meeting, </w:t>
      </w:r>
      <w:r w:rsidRPr="00730B4A">
        <w:rPr>
          <w:rFonts w:eastAsia="Times New Roman" w:cs="Times New Roman" w:asciiTheme="majorHAnsi" w:hAnsiTheme="majorHAnsi"/>
          <w:sz w:val="24"/>
          <w:szCs w:val="24"/>
        </w:rPr>
        <w:t xml:space="preserve">AVP </w:t>
      </w:r>
      <w:r w:rsidRPr="00730B4A" w:rsidR="00730B4A">
        <w:rPr>
          <w:rFonts w:eastAsia="Times New Roman" w:cs="Times New Roman" w:asciiTheme="majorHAnsi" w:hAnsiTheme="majorHAnsi"/>
          <w:sz w:val="24"/>
          <w:szCs w:val="24"/>
        </w:rPr>
        <w:t xml:space="preserve">for Undergraduate Education </w:t>
      </w:r>
      <w:r w:rsidRPr="00730B4A" w:rsidR="00730B4A">
        <w:rPr>
          <w:rFonts w:eastAsia="Times New Roman" w:cs="Times New Roman" w:asciiTheme="majorHAnsi" w:hAnsiTheme="majorHAnsi"/>
          <w:sz w:val="24"/>
          <w:szCs w:val="24"/>
        </w:rPr>
        <w:t>Marko Dumančić</w:t>
      </w:r>
      <w:r w:rsidR="00730B4A">
        <w:rPr>
          <w:rFonts w:eastAsia="Times New Roman" w:cs="Times New Roman" w:asciiTheme="majorHAnsi" w:hAnsiTheme="majorHAnsi"/>
          <w:sz w:val="24"/>
          <w:szCs w:val="24"/>
        </w:rPr>
        <w:t>.</w:t>
      </w:r>
    </w:p>
    <w:p w:rsidR="73181254" w:rsidP="5FA7303B" w:rsidRDefault="73181254" w14:paraId="2408C962" w14:textId="3C5F32CB">
      <w:pPr>
        <w:tabs>
          <w:tab w:val="left" w:pos="540"/>
        </w:tabs>
        <w:spacing w:after="0" w:line="240" w:lineRule="auto"/>
      </w:pPr>
      <w:r w:rsidRPr="5FA7303B">
        <w:rPr>
          <w:rFonts w:eastAsia="Times New Roman" w:cs="Times New Roman" w:asciiTheme="majorHAnsi" w:hAnsiTheme="majorHAnsi"/>
          <w:b/>
          <w:bCs/>
          <w:i/>
          <w:iCs/>
          <w:sz w:val="24"/>
          <w:szCs w:val="24"/>
        </w:rPr>
        <w:t>Academic Senate Reception</w:t>
      </w:r>
    </w:p>
    <w:p w:rsidR="009F20C9" w:rsidP="00010151" w:rsidRDefault="009F20C9" w14:paraId="30E128CB" w14:textId="728866E6">
      <w:pPr>
        <w:tabs>
          <w:tab w:val="left" w:pos="2160"/>
          <w:tab w:val="right" w:pos="8640"/>
        </w:tabs>
        <w:spacing w:after="0" w:line="240" w:lineRule="auto"/>
        <w:ind w:right="-180"/>
        <w:rPr>
          <w:rFonts w:eastAsia="Times New Roman" w:cs="Times New Roman" w:asciiTheme="majorHAnsi" w:hAnsiTheme="majorHAnsi"/>
          <w:sz w:val="24"/>
          <w:szCs w:val="24"/>
        </w:rPr>
      </w:pPr>
      <w:r>
        <w:rPr>
          <w:rFonts w:eastAsia="Times New Roman" w:cs="Times New Roman" w:asciiTheme="majorHAnsi" w:hAnsiTheme="majorHAnsi"/>
          <w:sz w:val="24"/>
          <w:szCs w:val="24"/>
        </w:rPr>
        <w:t>The committee discussed the annual President’s dinner for Academic Senate</w:t>
      </w:r>
      <w:r w:rsidR="00C03F92">
        <w:rPr>
          <w:rFonts w:eastAsia="Times New Roman" w:cs="Times New Roman" w:asciiTheme="majorHAnsi" w:hAnsiTheme="majorHAnsi"/>
          <w:sz w:val="24"/>
          <w:szCs w:val="24"/>
        </w:rPr>
        <w:t xml:space="preserve">. The committee agreed that it </w:t>
      </w:r>
      <w:r w:rsidR="006C11CF">
        <w:rPr>
          <w:rFonts w:eastAsia="Times New Roman" w:cs="Times New Roman" w:asciiTheme="majorHAnsi" w:hAnsiTheme="majorHAnsi"/>
          <w:sz w:val="24"/>
          <w:szCs w:val="24"/>
        </w:rPr>
        <w:t xml:space="preserve">is </w:t>
      </w:r>
      <w:r w:rsidR="00C03F92">
        <w:rPr>
          <w:rFonts w:eastAsia="Times New Roman" w:cs="Times New Roman" w:asciiTheme="majorHAnsi" w:hAnsiTheme="majorHAnsi"/>
          <w:sz w:val="24"/>
          <w:szCs w:val="24"/>
        </w:rPr>
        <w:t xml:space="preserve">a great opportunity to start the academic year at the </w:t>
      </w:r>
      <w:r w:rsidRPr="00C03F92" w:rsidR="00C03F92">
        <w:rPr>
          <w:rFonts w:eastAsia="Times New Roman" w:cs="Times New Roman" w:asciiTheme="majorHAnsi" w:hAnsiTheme="majorHAnsi"/>
          <w:sz w:val="24"/>
          <w:szCs w:val="24"/>
        </w:rPr>
        <w:t>President</w:t>
      </w:r>
      <w:r w:rsidR="00C03F92">
        <w:rPr>
          <w:rFonts w:eastAsia="Times New Roman" w:cs="Times New Roman" w:asciiTheme="majorHAnsi" w:hAnsiTheme="majorHAnsi"/>
          <w:sz w:val="24"/>
          <w:szCs w:val="24"/>
        </w:rPr>
        <w:t>’s</w:t>
      </w:r>
      <w:r w:rsidRPr="00C03F92" w:rsidR="00C03F92">
        <w:rPr>
          <w:rFonts w:eastAsia="Times New Roman" w:cs="Times New Roman" w:asciiTheme="majorHAnsi" w:hAnsiTheme="majorHAnsi"/>
          <w:sz w:val="24"/>
          <w:szCs w:val="24"/>
        </w:rPr>
        <w:t xml:space="preserve"> Residence </w:t>
      </w:r>
      <w:r w:rsidR="00C03F92">
        <w:rPr>
          <w:rFonts w:eastAsia="Times New Roman" w:cs="Times New Roman" w:asciiTheme="majorHAnsi" w:hAnsiTheme="majorHAnsi"/>
          <w:sz w:val="24"/>
          <w:szCs w:val="24"/>
        </w:rPr>
        <w:t>and thank</w:t>
      </w:r>
      <w:r w:rsidR="006C11CF">
        <w:rPr>
          <w:rFonts w:eastAsia="Times New Roman" w:cs="Times New Roman" w:asciiTheme="majorHAnsi" w:hAnsiTheme="majorHAnsi"/>
          <w:sz w:val="24"/>
          <w:szCs w:val="24"/>
        </w:rPr>
        <w:t>ed</w:t>
      </w:r>
      <w:r w:rsidR="00C03F92">
        <w:rPr>
          <w:rFonts w:eastAsia="Times New Roman" w:cs="Times New Roman" w:asciiTheme="majorHAnsi" w:hAnsiTheme="majorHAnsi"/>
          <w:sz w:val="24"/>
          <w:szCs w:val="24"/>
        </w:rPr>
        <w:t xml:space="preserve"> him for the </w:t>
      </w:r>
      <w:r w:rsidR="006C11CF">
        <w:rPr>
          <w:rFonts w:eastAsia="Times New Roman" w:cs="Times New Roman" w:asciiTheme="majorHAnsi" w:hAnsiTheme="majorHAnsi"/>
          <w:sz w:val="24"/>
          <w:szCs w:val="24"/>
        </w:rPr>
        <w:t xml:space="preserve">annual </w:t>
      </w:r>
      <w:r w:rsidR="00C03F92">
        <w:rPr>
          <w:rFonts w:eastAsia="Times New Roman" w:cs="Times New Roman" w:asciiTheme="majorHAnsi" w:hAnsiTheme="majorHAnsi"/>
          <w:sz w:val="24"/>
          <w:szCs w:val="24"/>
        </w:rPr>
        <w:t>invitation. The committee</w:t>
      </w:r>
      <w:r>
        <w:rPr>
          <w:rFonts w:eastAsia="Times New Roman" w:cs="Times New Roman" w:asciiTheme="majorHAnsi" w:hAnsiTheme="majorHAnsi"/>
          <w:sz w:val="24"/>
          <w:szCs w:val="24"/>
        </w:rPr>
        <w:t xml:space="preserve"> decided to defer to the President’s </w:t>
      </w:r>
      <w:r w:rsidR="00647F06">
        <w:rPr>
          <w:rFonts w:eastAsia="Times New Roman" w:cs="Times New Roman" w:asciiTheme="majorHAnsi" w:hAnsiTheme="majorHAnsi"/>
          <w:sz w:val="24"/>
          <w:szCs w:val="24"/>
        </w:rPr>
        <w:t>O</w:t>
      </w:r>
      <w:r>
        <w:rPr>
          <w:rFonts w:eastAsia="Times New Roman" w:cs="Times New Roman" w:asciiTheme="majorHAnsi" w:hAnsiTheme="majorHAnsi"/>
          <w:sz w:val="24"/>
          <w:szCs w:val="24"/>
        </w:rPr>
        <w:t>ffice on what the format will be</w:t>
      </w:r>
      <w:r w:rsidR="00647F06">
        <w:rPr>
          <w:rFonts w:eastAsia="Times New Roman" w:cs="Times New Roman" w:asciiTheme="majorHAnsi" w:hAnsiTheme="majorHAnsi"/>
          <w:sz w:val="24"/>
          <w:szCs w:val="24"/>
        </w:rPr>
        <w:t xml:space="preserve"> with the understanding that </w:t>
      </w:r>
      <w:r w:rsidR="00730B4A">
        <w:rPr>
          <w:rFonts w:eastAsia="Times New Roman" w:cs="Times New Roman" w:asciiTheme="majorHAnsi" w:hAnsiTheme="majorHAnsi"/>
          <w:sz w:val="24"/>
          <w:szCs w:val="24"/>
        </w:rPr>
        <w:t xml:space="preserve">it would likely move from </w:t>
      </w:r>
      <w:r w:rsidR="00C03F92">
        <w:rPr>
          <w:rFonts w:eastAsia="Times New Roman" w:cs="Times New Roman" w:asciiTheme="majorHAnsi" w:hAnsiTheme="majorHAnsi"/>
          <w:sz w:val="24"/>
          <w:szCs w:val="24"/>
        </w:rPr>
        <w:t xml:space="preserve">a </w:t>
      </w:r>
      <w:r w:rsidRPr="00C03F92" w:rsidR="00C03F92">
        <w:rPr>
          <w:rFonts w:eastAsia="Times New Roman" w:cs="Times New Roman" w:asciiTheme="majorHAnsi" w:hAnsiTheme="majorHAnsi"/>
          <w:sz w:val="24"/>
          <w:szCs w:val="24"/>
        </w:rPr>
        <w:t>sit-down dinner</w:t>
      </w:r>
      <w:r w:rsidR="00C03F92">
        <w:rPr>
          <w:rFonts w:eastAsia="Times New Roman" w:cs="Times New Roman" w:asciiTheme="majorHAnsi" w:hAnsiTheme="majorHAnsi"/>
          <w:sz w:val="24"/>
          <w:szCs w:val="24"/>
        </w:rPr>
        <w:t xml:space="preserve"> </w:t>
      </w:r>
      <w:r w:rsidRPr="00C03F92" w:rsidR="00C03F92">
        <w:rPr>
          <w:rFonts w:eastAsia="Times New Roman" w:cs="Times New Roman" w:asciiTheme="majorHAnsi" w:hAnsiTheme="majorHAnsi"/>
          <w:sz w:val="24"/>
          <w:szCs w:val="24"/>
        </w:rPr>
        <w:t>to a reception format to allow for more</w:t>
      </w:r>
      <w:r w:rsidR="00C03F92">
        <w:rPr>
          <w:rFonts w:eastAsia="Times New Roman" w:cs="Times New Roman" w:asciiTheme="majorHAnsi" w:hAnsiTheme="majorHAnsi"/>
          <w:sz w:val="24"/>
          <w:szCs w:val="24"/>
        </w:rPr>
        <w:t xml:space="preserve"> opportunity for</w:t>
      </w:r>
      <w:r w:rsidRPr="00C03F92" w:rsidR="00C03F92">
        <w:rPr>
          <w:rFonts w:eastAsia="Times New Roman" w:cs="Times New Roman" w:asciiTheme="majorHAnsi" w:hAnsiTheme="majorHAnsi"/>
          <w:sz w:val="24"/>
          <w:szCs w:val="24"/>
        </w:rPr>
        <w:t xml:space="preserve"> mingling</w:t>
      </w:r>
      <w:r w:rsidR="00C03F92">
        <w:rPr>
          <w:rFonts w:eastAsia="Times New Roman" w:cs="Times New Roman" w:asciiTheme="majorHAnsi" w:hAnsiTheme="majorHAnsi"/>
          <w:sz w:val="24"/>
          <w:szCs w:val="24"/>
        </w:rPr>
        <w:t>.</w:t>
      </w:r>
    </w:p>
    <w:p w:rsidR="00C03F92" w:rsidP="005C458B" w:rsidRDefault="00C03F92" w14:paraId="47442909" w14:textId="77777777">
      <w:pPr>
        <w:tabs>
          <w:tab w:val="left" w:pos="2160"/>
          <w:tab w:val="right" w:pos="8640"/>
        </w:tabs>
        <w:spacing w:after="0" w:line="240" w:lineRule="auto"/>
        <w:rPr>
          <w:rFonts w:eastAsia="Times New Roman" w:cs="Times New Roman" w:asciiTheme="majorHAnsi" w:hAnsiTheme="majorHAnsi"/>
          <w:b/>
          <w:bCs/>
          <w:i/>
          <w:iCs/>
          <w:sz w:val="24"/>
          <w:szCs w:val="24"/>
        </w:rPr>
      </w:pPr>
    </w:p>
    <w:p w:rsidR="005C458B" w:rsidP="3F122150" w:rsidRDefault="06593A66" w14:paraId="176DE9C7" w14:textId="23999EEC">
      <w:pPr>
        <w:tabs>
          <w:tab w:val="left" w:pos="2160"/>
          <w:tab w:val="right" w:pos="8640"/>
        </w:tabs>
        <w:spacing w:after="0" w:line="240" w:lineRule="auto"/>
      </w:pPr>
      <w:r w:rsidRPr="5FA7303B">
        <w:rPr>
          <w:rFonts w:eastAsia="Times New Roman" w:cs="Times New Roman" w:asciiTheme="majorHAnsi" w:hAnsiTheme="majorHAnsi"/>
          <w:b/>
          <w:bCs/>
          <w:i/>
          <w:iCs/>
          <w:sz w:val="24"/>
          <w:szCs w:val="24"/>
        </w:rPr>
        <w:t>Distributed Communication:</w:t>
      </w:r>
      <w:r w:rsidRPr="5FA7303B" w:rsidR="1E9FE348">
        <w:rPr>
          <w:rFonts w:eastAsia="Times New Roman" w:cs="Times New Roman" w:asciiTheme="majorHAnsi" w:hAnsiTheme="majorHAnsi"/>
          <w:b/>
          <w:bCs/>
          <w:i/>
          <w:iCs/>
          <w:sz w:val="24"/>
          <w:szCs w:val="24"/>
        </w:rPr>
        <w:t xml:space="preserve"> </w:t>
      </w:r>
    </w:p>
    <w:p w:rsidR="40D008AA" w:rsidP="5FA7303B" w:rsidRDefault="40D008AA" w14:paraId="0ACEC25F" w14:textId="71E24F25">
      <w:pPr>
        <w:tabs>
          <w:tab w:val="left" w:pos="2160"/>
          <w:tab w:val="right" w:pos="8640"/>
        </w:tabs>
        <w:spacing w:after="0" w:line="240" w:lineRule="auto"/>
        <w:rPr>
          <w:rFonts w:eastAsia="Times New Roman" w:cs="Times New Roman" w:asciiTheme="majorHAnsi" w:hAnsiTheme="majorHAnsi"/>
          <w:b/>
          <w:bCs/>
          <w:i/>
          <w:iCs/>
          <w:sz w:val="24"/>
          <w:szCs w:val="24"/>
        </w:rPr>
      </w:pPr>
      <w:r w:rsidRPr="5FA7303B">
        <w:rPr>
          <w:rFonts w:eastAsia="Times New Roman" w:cs="Times New Roman" w:asciiTheme="majorHAnsi" w:hAnsiTheme="majorHAnsi"/>
          <w:b/>
          <w:bCs/>
          <w:i/>
          <w:iCs/>
          <w:sz w:val="24"/>
          <w:szCs w:val="24"/>
        </w:rPr>
        <w:t>Internal Committee Assignments</w:t>
      </w:r>
    </w:p>
    <w:p w:rsidR="4BAA71FE" w:rsidP="5FA7303B" w:rsidRDefault="4BAA71FE" w14:paraId="721C9CD6" w14:textId="01ADB811">
      <w:pPr>
        <w:pStyle w:val="ListParagraph"/>
        <w:numPr>
          <w:ilvl w:val="0"/>
          <w:numId w:val="1"/>
        </w:numPr>
        <w:tabs>
          <w:tab w:val="left" w:pos="2160"/>
          <w:tab w:val="right" w:pos="8640"/>
        </w:tabs>
        <w:spacing w:after="0" w:line="240" w:lineRule="auto"/>
        <w:rPr>
          <w:rFonts w:asciiTheme="majorHAnsi" w:hAnsiTheme="majorHAnsi" w:eastAsiaTheme="majorEastAsia" w:cstheme="majorBidi"/>
          <w:b/>
          <w:bCs/>
        </w:rPr>
      </w:pPr>
      <w:hyperlink r:id="rId12">
        <w:r w:rsidRPr="5FA7303B">
          <w:rPr>
            <w:rStyle w:val="Hyperlink"/>
            <w:rFonts w:asciiTheme="majorHAnsi" w:hAnsiTheme="majorHAnsi" w:eastAsiaTheme="majorEastAsia" w:cstheme="majorBidi"/>
            <w:b/>
            <w:bCs/>
            <w:i/>
            <w:iCs/>
          </w:rPr>
          <w:t>Internal Committee Assignments Draft</w:t>
        </w:r>
      </w:hyperlink>
    </w:p>
    <w:p w:rsidR="43802CD8" w:rsidP="5FA7303B" w:rsidRDefault="66605215" w14:paraId="2CDC3130" w14:textId="224FB2D6">
      <w:pPr>
        <w:pStyle w:val="ListParagraph"/>
        <w:numPr>
          <w:ilvl w:val="0"/>
          <w:numId w:val="1"/>
        </w:numPr>
        <w:tabs>
          <w:tab w:val="left" w:pos="2160"/>
          <w:tab w:val="right" w:pos="8640"/>
        </w:tabs>
        <w:spacing w:after="0" w:line="240" w:lineRule="auto"/>
        <w:rPr>
          <w:rFonts w:asciiTheme="majorHAnsi" w:hAnsiTheme="majorHAnsi" w:eastAsiaTheme="majorEastAsia" w:cstheme="majorBidi"/>
          <w:b/>
          <w:bCs/>
          <w:i/>
          <w:iCs/>
          <w:sz w:val="24"/>
          <w:szCs w:val="24"/>
        </w:rPr>
      </w:pPr>
      <w:hyperlink r:id="rId13">
        <w:r w:rsidRPr="5FA7303B">
          <w:rPr>
            <w:rStyle w:val="Hyperlink"/>
            <w:rFonts w:asciiTheme="majorHAnsi" w:hAnsiTheme="majorHAnsi" w:eastAsiaTheme="majorEastAsia" w:cstheme="majorBidi"/>
            <w:b/>
            <w:bCs/>
            <w:i/>
            <w:iCs/>
          </w:rPr>
          <w:t xml:space="preserve">Internal Committee </w:t>
        </w:r>
        <w:r w:rsidRPr="5FA7303B" w:rsidR="3F89535B">
          <w:rPr>
            <w:rStyle w:val="Hyperlink"/>
            <w:rFonts w:asciiTheme="majorHAnsi" w:hAnsiTheme="majorHAnsi" w:eastAsiaTheme="majorEastAsia" w:cstheme="majorBidi"/>
            <w:b/>
            <w:bCs/>
            <w:i/>
            <w:iCs/>
          </w:rPr>
          <w:t>Survey</w:t>
        </w:r>
      </w:hyperlink>
      <w:r w:rsidRPr="5FA7303B">
        <w:rPr>
          <w:rFonts w:asciiTheme="majorHAnsi" w:hAnsiTheme="majorHAnsi" w:eastAsiaTheme="majorEastAsia" w:cstheme="majorBidi"/>
          <w:b/>
          <w:bCs/>
          <w:i/>
          <w:iCs/>
          <w:sz w:val="24"/>
          <w:szCs w:val="24"/>
        </w:rPr>
        <w:t xml:space="preserve"> </w:t>
      </w:r>
    </w:p>
    <w:p w:rsidRPr="009F20C9" w:rsidR="2EB84B91" w:rsidP="3B6621E3" w:rsidRDefault="009F20C9" w14:paraId="579B3F9D" w14:textId="4706EB67">
      <w:pPr>
        <w:tabs>
          <w:tab w:val="left" w:pos="2160"/>
          <w:tab w:val="right" w:pos="8640"/>
        </w:tabs>
        <w:spacing w:after="0" w:line="240" w:lineRule="auto"/>
        <w:rPr>
          <w:rFonts w:asciiTheme="majorHAnsi" w:hAnsiTheme="majorHAnsi" w:eastAsiaTheme="majorEastAsia" w:cstheme="majorBidi"/>
          <w:sz w:val="24"/>
          <w:szCs w:val="24"/>
        </w:rPr>
      </w:pPr>
      <w:r>
        <w:rPr>
          <w:rFonts w:asciiTheme="majorHAnsi" w:hAnsiTheme="majorHAnsi" w:eastAsiaTheme="majorEastAsia" w:cstheme="majorBidi"/>
          <w:sz w:val="24"/>
          <w:szCs w:val="24"/>
        </w:rPr>
        <w:t xml:space="preserve">The committee discussed the internal committee assignments and made no adjustments. </w:t>
      </w:r>
    </w:p>
    <w:p w:rsidR="009F20C9" w:rsidP="3B6621E3" w:rsidRDefault="009F20C9" w14:paraId="63E0182D" w14:textId="77777777">
      <w:pPr>
        <w:tabs>
          <w:tab w:val="left" w:pos="2160"/>
          <w:tab w:val="right" w:pos="8640"/>
        </w:tabs>
        <w:spacing w:after="0" w:line="240" w:lineRule="auto"/>
        <w:rPr>
          <w:rFonts w:asciiTheme="majorHAnsi" w:hAnsiTheme="majorHAnsi" w:eastAsiaTheme="majorEastAsia" w:cstheme="majorBidi"/>
          <w:b/>
          <w:bCs/>
          <w:i/>
          <w:iCs/>
          <w:sz w:val="24"/>
          <w:szCs w:val="24"/>
        </w:rPr>
      </w:pPr>
    </w:p>
    <w:p w:rsidR="160F2484" w:rsidP="6065E647" w:rsidRDefault="2F9C1E12" w14:paraId="615FDCA5" w14:textId="4298EC22">
      <w:pPr>
        <w:tabs>
          <w:tab w:val="left" w:pos="2160"/>
          <w:tab w:val="right" w:pos="8640"/>
        </w:tabs>
        <w:spacing w:after="0" w:line="240" w:lineRule="auto"/>
        <w:rPr>
          <w:rFonts w:asciiTheme="majorHAnsi" w:hAnsiTheme="majorHAnsi" w:eastAsiaTheme="majorEastAsia" w:cstheme="majorBidi"/>
        </w:rPr>
      </w:pPr>
      <w:hyperlink r:id="rId14">
        <w:r w:rsidRPr="6065E647">
          <w:rPr>
            <w:rStyle w:val="Hyperlink"/>
            <w:rFonts w:asciiTheme="majorHAnsi" w:hAnsiTheme="majorHAnsi" w:eastAsiaTheme="majorEastAsia" w:cstheme="majorBidi"/>
            <w:b/>
            <w:bCs/>
            <w:i/>
            <w:iCs/>
          </w:rPr>
          <w:t>Senate Policies</w:t>
        </w:r>
      </w:hyperlink>
    </w:p>
    <w:p w:rsidRPr="009F20C9" w:rsidR="6065E647" w:rsidP="6065E647" w:rsidRDefault="009F20C9" w14:paraId="660323A0" w14:textId="75BF56FB">
      <w:pPr>
        <w:tabs>
          <w:tab w:val="left" w:pos="2160"/>
          <w:tab w:val="right" w:pos="8640"/>
        </w:tabs>
        <w:spacing w:after="0" w:line="240" w:lineRule="auto"/>
        <w:rPr>
          <w:rFonts w:asciiTheme="majorHAnsi" w:hAnsiTheme="majorHAnsi" w:eastAsiaTheme="majorEastAsia" w:cstheme="majorBidi"/>
          <w:sz w:val="24"/>
          <w:szCs w:val="24"/>
        </w:rPr>
      </w:pPr>
      <w:r>
        <w:rPr>
          <w:rFonts w:asciiTheme="majorHAnsi" w:hAnsiTheme="majorHAnsi" w:eastAsiaTheme="majorEastAsia" w:cstheme="majorBidi"/>
          <w:sz w:val="24"/>
          <w:szCs w:val="24"/>
        </w:rPr>
        <w:t>The committee discussed the Senate policy assignments and moved some policy assignments to different committees.</w:t>
      </w:r>
    </w:p>
    <w:p w:rsidR="009F20C9" w:rsidP="6065E647" w:rsidRDefault="009F20C9" w14:paraId="5F0C1C06" w14:textId="77777777">
      <w:pPr>
        <w:tabs>
          <w:tab w:val="left" w:pos="2160"/>
          <w:tab w:val="right" w:pos="8640"/>
        </w:tabs>
        <w:spacing w:after="0" w:line="240" w:lineRule="auto"/>
        <w:rPr>
          <w:rFonts w:asciiTheme="majorHAnsi" w:hAnsiTheme="majorHAnsi" w:eastAsiaTheme="majorEastAsia" w:cstheme="majorBidi"/>
          <w:b/>
          <w:bCs/>
          <w:i/>
          <w:iCs/>
          <w:sz w:val="24"/>
          <w:szCs w:val="24"/>
        </w:rPr>
      </w:pPr>
    </w:p>
    <w:p w:rsidR="75A38BE9" w:rsidP="3B6621E3" w:rsidRDefault="2135FD7E" w14:paraId="0744D8CD" w14:textId="595119DA">
      <w:pPr>
        <w:tabs>
          <w:tab w:val="left" w:pos="2160"/>
          <w:tab w:val="right" w:pos="8640"/>
        </w:tabs>
        <w:spacing w:after="0" w:line="240" w:lineRule="auto"/>
        <w:rPr>
          <w:rFonts w:asciiTheme="majorHAnsi" w:hAnsiTheme="majorHAnsi" w:eastAsiaTheme="majorEastAsia" w:cstheme="majorBidi"/>
        </w:rPr>
      </w:pPr>
      <w:hyperlink r:id="rId15">
        <w:r w:rsidRPr="3B6621E3">
          <w:rPr>
            <w:rStyle w:val="Hyperlink"/>
            <w:rFonts w:asciiTheme="majorHAnsi" w:hAnsiTheme="majorHAnsi" w:eastAsiaTheme="majorEastAsia" w:cstheme="majorBidi"/>
            <w:b/>
            <w:bCs/>
            <w:i/>
            <w:iCs/>
          </w:rPr>
          <w:t>ASPT Revision</w:t>
        </w:r>
      </w:hyperlink>
    </w:p>
    <w:p w:rsidRPr="009F20C9" w:rsidR="2EB84B91" w:rsidP="2EB84B91" w:rsidRDefault="009F20C9" w14:paraId="06A8E3F3" w14:textId="625AEFEC">
      <w:pPr>
        <w:tabs>
          <w:tab w:val="left" w:pos="2160"/>
          <w:tab w:val="right" w:pos="8640"/>
        </w:tabs>
        <w:spacing w:after="0" w:line="240" w:lineRule="auto"/>
        <w:rPr>
          <w:rFonts w:eastAsia="Times New Roman" w:cs="Times New Roman" w:asciiTheme="majorHAnsi" w:hAnsiTheme="majorHAnsi"/>
          <w:sz w:val="24"/>
          <w:szCs w:val="24"/>
        </w:rPr>
      </w:pPr>
      <w:r>
        <w:rPr>
          <w:rFonts w:eastAsia="Times New Roman" w:cs="Times New Roman" w:asciiTheme="majorHAnsi" w:hAnsiTheme="majorHAnsi"/>
          <w:sz w:val="24"/>
          <w:szCs w:val="24"/>
        </w:rPr>
        <w:t>The committee discussed the timeline and scheduling for discussion of the ASPT revisions at Faculty Caucus</w:t>
      </w:r>
      <w:r w:rsidR="00647F06">
        <w:rPr>
          <w:rFonts w:eastAsia="Times New Roman" w:cs="Times New Roman" w:asciiTheme="majorHAnsi" w:hAnsiTheme="majorHAnsi"/>
          <w:sz w:val="24"/>
          <w:szCs w:val="24"/>
        </w:rPr>
        <w:t xml:space="preserve">. The committee proposed scheduling several </w:t>
      </w:r>
      <w:r w:rsidR="006C11CF">
        <w:rPr>
          <w:rFonts w:eastAsia="Times New Roman" w:cs="Times New Roman" w:asciiTheme="majorHAnsi" w:hAnsiTheme="majorHAnsi"/>
          <w:sz w:val="24"/>
          <w:szCs w:val="24"/>
        </w:rPr>
        <w:t xml:space="preserve">additional </w:t>
      </w:r>
      <w:r w:rsidR="00647F06">
        <w:rPr>
          <w:rFonts w:eastAsia="Times New Roman" w:cs="Times New Roman" w:asciiTheme="majorHAnsi" w:hAnsiTheme="majorHAnsi"/>
          <w:sz w:val="24"/>
          <w:szCs w:val="24"/>
        </w:rPr>
        <w:t>off</w:t>
      </w:r>
      <w:r w:rsidR="00010151">
        <w:rPr>
          <w:rFonts w:eastAsia="Times New Roman" w:cs="Times New Roman" w:asciiTheme="majorHAnsi" w:hAnsiTheme="majorHAnsi"/>
          <w:sz w:val="24"/>
          <w:szCs w:val="24"/>
        </w:rPr>
        <w:t>-week</w:t>
      </w:r>
      <w:r w:rsidR="00647F06">
        <w:rPr>
          <w:rFonts w:eastAsia="Times New Roman" w:cs="Times New Roman" w:asciiTheme="majorHAnsi" w:hAnsiTheme="majorHAnsi"/>
          <w:sz w:val="24"/>
          <w:szCs w:val="24"/>
        </w:rPr>
        <w:t xml:space="preserve"> Faculty Caucus meetings in the fall knowing the ASPT revisions will need to be approved by the end of 2026.</w:t>
      </w:r>
      <w:r w:rsidR="006C11CF">
        <w:rPr>
          <w:rFonts w:eastAsia="Times New Roman" w:cs="Times New Roman" w:asciiTheme="majorHAnsi" w:hAnsiTheme="majorHAnsi"/>
          <w:sz w:val="24"/>
          <w:szCs w:val="24"/>
        </w:rPr>
        <w:t xml:space="preserve"> Th</w:t>
      </w:r>
      <w:r w:rsidR="00147089">
        <w:rPr>
          <w:rFonts w:eastAsia="Times New Roman" w:cs="Times New Roman" w:asciiTheme="majorHAnsi" w:hAnsiTheme="majorHAnsi"/>
          <w:sz w:val="24"/>
          <w:szCs w:val="24"/>
        </w:rPr>
        <w:t xml:space="preserve">e additional </w:t>
      </w:r>
      <w:r w:rsidR="006C11CF">
        <w:rPr>
          <w:rFonts w:eastAsia="Times New Roman" w:cs="Times New Roman" w:asciiTheme="majorHAnsi" w:hAnsiTheme="majorHAnsi"/>
          <w:sz w:val="24"/>
          <w:szCs w:val="24"/>
        </w:rPr>
        <w:t xml:space="preserve">dates will depend on </w:t>
      </w:r>
      <w:r w:rsidR="00147089">
        <w:rPr>
          <w:rFonts w:eastAsia="Times New Roman" w:cs="Times New Roman" w:asciiTheme="majorHAnsi" w:hAnsiTheme="majorHAnsi"/>
          <w:sz w:val="24"/>
          <w:szCs w:val="24"/>
        </w:rPr>
        <w:t xml:space="preserve">room </w:t>
      </w:r>
      <w:r w:rsidR="006C11CF">
        <w:rPr>
          <w:rFonts w:eastAsia="Times New Roman" w:cs="Times New Roman" w:asciiTheme="majorHAnsi" w:hAnsiTheme="majorHAnsi"/>
          <w:sz w:val="24"/>
          <w:szCs w:val="24"/>
        </w:rPr>
        <w:t xml:space="preserve">availability </w:t>
      </w:r>
      <w:r w:rsidR="00147089">
        <w:rPr>
          <w:rFonts w:eastAsia="Times New Roman" w:cs="Times New Roman" w:asciiTheme="majorHAnsi" w:hAnsiTheme="majorHAnsi"/>
          <w:sz w:val="24"/>
          <w:szCs w:val="24"/>
        </w:rPr>
        <w:t>in</w:t>
      </w:r>
      <w:r w:rsidR="006C11CF">
        <w:rPr>
          <w:rFonts w:eastAsia="Times New Roman" w:cs="Times New Roman" w:asciiTheme="majorHAnsi" w:hAnsiTheme="majorHAnsi"/>
          <w:sz w:val="24"/>
          <w:szCs w:val="24"/>
        </w:rPr>
        <w:t xml:space="preserve"> the Bone Student Center.</w:t>
      </w:r>
    </w:p>
    <w:p w:rsidR="009F20C9" w:rsidP="2EB84B91" w:rsidRDefault="009F20C9" w14:paraId="603D2E6F" w14:textId="77777777">
      <w:pPr>
        <w:tabs>
          <w:tab w:val="left" w:pos="2160"/>
          <w:tab w:val="right" w:pos="8640"/>
        </w:tabs>
        <w:spacing w:after="0" w:line="240" w:lineRule="auto"/>
        <w:rPr>
          <w:rFonts w:eastAsia="Times New Roman" w:cs="Times New Roman" w:asciiTheme="majorHAnsi" w:hAnsiTheme="majorHAnsi"/>
          <w:b/>
          <w:bCs/>
          <w:i/>
          <w:iCs/>
          <w:sz w:val="24"/>
          <w:szCs w:val="24"/>
        </w:rPr>
      </w:pPr>
    </w:p>
    <w:p w:rsidR="00DE3D6F" w:rsidP="00DE3D6F" w:rsidRDefault="63E0C51E" w14:paraId="02E2DF8D" w14:textId="68149CDD">
      <w:pPr>
        <w:tabs>
          <w:tab w:val="left" w:pos="2160"/>
          <w:tab w:val="right" w:pos="8640"/>
        </w:tabs>
        <w:spacing w:after="0" w:line="240" w:lineRule="auto"/>
        <w:rPr>
          <w:rFonts w:eastAsia="Calibri" w:cs="Times New Roman" w:asciiTheme="majorHAnsi" w:hAnsiTheme="majorHAnsi"/>
          <w:b/>
          <w:bCs/>
          <w:i/>
          <w:iCs/>
          <w:sz w:val="24"/>
          <w:szCs w:val="24"/>
        </w:rPr>
      </w:pPr>
      <w:r w:rsidRPr="48F96A1E">
        <w:rPr>
          <w:rFonts w:eastAsia="Calibri" w:cs="Times New Roman" w:asciiTheme="majorHAnsi" w:hAnsiTheme="majorHAnsi"/>
          <w:b/>
          <w:bCs/>
          <w:i/>
          <w:iCs/>
          <w:sz w:val="24"/>
          <w:szCs w:val="24"/>
        </w:rPr>
        <w:t>Adjournment</w:t>
      </w:r>
    </w:p>
    <w:p w:rsidR="009F20C9" w:rsidP="00DE3D6F" w:rsidRDefault="009F20C9" w14:paraId="03C28DF8" w14:textId="2A211111">
      <w:pPr>
        <w:tabs>
          <w:tab w:val="left" w:pos="2160"/>
          <w:tab w:val="right" w:pos="8640"/>
        </w:tabs>
        <w:spacing w:after="0" w:line="240" w:lineRule="auto"/>
        <w:rPr>
          <w:rFonts w:eastAsia="Calibri" w:cs="Times New Roman" w:asciiTheme="majorHAnsi" w:hAnsiTheme="majorHAnsi"/>
          <w:sz w:val="24"/>
          <w:szCs w:val="24"/>
        </w:rPr>
      </w:pPr>
      <w:r>
        <w:rPr>
          <w:rFonts w:eastAsia="Calibri" w:cs="Times New Roman" w:asciiTheme="majorHAnsi" w:hAnsiTheme="majorHAnsi"/>
          <w:sz w:val="24"/>
          <w:szCs w:val="24"/>
        </w:rPr>
        <w:t xml:space="preserve">Motion by Senator Marshack. </w:t>
      </w:r>
    </w:p>
    <w:p w:rsidR="009F20C9" w:rsidP="00DE3D6F" w:rsidRDefault="009F20C9" w14:paraId="640800BD" w14:textId="4CABD426">
      <w:pPr>
        <w:tabs>
          <w:tab w:val="left" w:pos="2160"/>
          <w:tab w:val="right" w:pos="8640"/>
        </w:tabs>
        <w:spacing w:after="0" w:line="240" w:lineRule="auto"/>
        <w:rPr>
          <w:rFonts w:eastAsia="Calibri" w:cs="Times New Roman" w:asciiTheme="majorHAnsi" w:hAnsiTheme="majorHAnsi"/>
          <w:sz w:val="24"/>
          <w:szCs w:val="24"/>
        </w:rPr>
      </w:pPr>
      <w:r>
        <w:rPr>
          <w:rFonts w:eastAsia="Calibri" w:cs="Times New Roman" w:asciiTheme="majorHAnsi" w:hAnsiTheme="majorHAnsi"/>
          <w:sz w:val="24"/>
          <w:szCs w:val="24"/>
        </w:rPr>
        <w:t xml:space="preserve">Second by Senator Blum. </w:t>
      </w:r>
    </w:p>
    <w:p w:rsidRPr="009F20C9" w:rsidR="009F20C9" w:rsidP="00DE3D6F" w:rsidRDefault="009F20C9" w14:paraId="6E1685E9" w14:textId="628A8A6D">
      <w:pPr>
        <w:tabs>
          <w:tab w:val="left" w:pos="2160"/>
          <w:tab w:val="right" w:pos="8640"/>
        </w:tabs>
        <w:spacing w:after="0" w:line="240" w:lineRule="auto"/>
        <w:rPr>
          <w:rFonts w:eastAsia="Calibri" w:cs="Times New Roman" w:asciiTheme="majorHAnsi" w:hAnsiTheme="majorHAnsi"/>
          <w:sz w:val="24"/>
          <w:szCs w:val="24"/>
        </w:rPr>
      </w:pPr>
      <w:r>
        <w:rPr>
          <w:rFonts w:eastAsia="Calibri" w:cs="Times New Roman" w:asciiTheme="majorHAnsi" w:hAnsiTheme="majorHAnsi"/>
          <w:sz w:val="24"/>
          <w:szCs w:val="24"/>
        </w:rPr>
        <w:t xml:space="preserve">Unanimous approval. </w:t>
      </w:r>
    </w:p>
    <w:p w:rsidR="005B00FD" w:rsidP="005B00FD" w:rsidRDefault="005B00FD" w14:paraId="12F95AC2" w14:textId="3B59BCC1">
      <w:pPr>
        <w:pStyle w:val="NoSpacing"/>
        <w:jc w:val="center"/>
        <w:rPr>
          <w:rFonts w:cs="Times New Roman" w:asciiTheme="majorHAnsi" w:hAnsiTheme="majorHAnsi"/>
          <w:b/>
          <w:i/>
          <w:sz w:val="28"/>
          <w:szCs w:val="28"/>
        </w:rPr>
      </w:pPr>
    </w:p>
    <w:tbl>
      <w:tblPr>
        <w:tblW w:w="7182" w:type="dxa"/>
        <w:tblLook w:val="04A0" w:firstRow="1" w:lastRow="0" w:firstColumn="1" w:lastColumn="0" w:noHBand="0" w:noVBand="1"/>
      </w:tblPr>
      <w:tblGrid>
        <w:gridCol w:w="2840"/>
        <w:gridCol w:w="2320"/>
        <w:gridCol w:w="222"/>
        <w:gridCol w:w="1800"/>
      </w:tblGrid>
      <w:tr w:rsidRPr="00433366" w:rsidR="00010151" w:rsidTr="116A7F88" w14:paraId="58BAFF85" w14:textId="77777777">
        <w:trPr>
          <w:trHeight w:val="300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010151" w14:paraId="62E7096E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b/>
                <w:bCs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b/>
                <w:bCs/>
                <w:color w:val="000000"/>
                <w:sz w:val="24"/>
                <w:szCs w:val="24"/>
              </w:rPr>
              <w:t>LastName</w:t>
            </w: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010151" w14:paraId="5461A8D0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b/>
                <w:bCs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First Name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010151" w14:paraId="419603F6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433366" w14:paraId="3322CA63" w14:textId="64AC4E50">
            <w:pPr>
              <w:spacing w:after="0" w:line="240" w:lineRule="auto"/>
              <w:jc w:val="right"/>
              <w:rPr>
                <w:rFonts w:eastAsia="Times New Roman" w:cs="Calibri" w:asciiTheme="majorHAnsi" w:hAnsiTheme="majorHAnsi"/>
                <w:b/>
                <w:bCs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b/>
                <w:bCs/>
                <w:color w:val="000000"/>
                <w:sz w:val="24"/>
                <w:szCs w:val="24"/>
              </w:rPr>
              <w:t>6/5</w:t>
            </w:r>
            <w:r w:rsidRPr="00147089" w:rsidR="00010151">
              <w:rPr>
                <w:rFonts w:eastAsia="Times New Roman" w:cs="Calibri" w:asciiTheme="majorHAnsi" w:hAnsiTheme="majorHAnsi"/>
                <w:b/>
                <w:bCs/>
                <w:color w:val="000000"/>
                <w:sz w:val="24"/>
                <w:szCs w:val="24"/>
              </w:rPr>
              <w:t>/2026</w:t>
            </w:r>
          </w:p>
        </w:tc>
      </w:tr>
      <w:tr w:rsidRPr="00433366" w:rsidR="00010151" w:rsidTr="116A7F88" w14:paraId="7BE51BCF" w14:textId="77777777">
        <w:trPr>
          <w:trHeight w:val="300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010151" w14:paraId="0D2C74EF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Blum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010151" w14:paraId="7D8EA201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Craig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147089" w:rsidR="00010151" w:rsidP="00106E4F" w:rsidRDefault="00010151" w14:paraId="63E9EE82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147089" w:rsidR="00010151" w:rsidP="00106E4F" w:rsidRDefault="00010151" w14:paraId="206FCBAB" w14:textId="77777777">
            <w:pPr>
              <w:spacing w:after="0" w:line="240" w:lineRule="auto"/>
              <w:jc w:val="center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1</w:t>
            </w:r>
          </w:p>
        </w:tc>
      </w:tr>
      <w:tr w:rsidRPr="00433366" w:rsidR="00010151" w:rsidTr="116A7F88" w14:paraId="1382FE59" w14:textId="77777777">
        <w:trPr>
          <w:trHeight w:val="300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010151" w14:paraId="1F68D959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Bonnell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010151" w14:paraId="1466FCA2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Angela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147089" w:rsidR="00010151" w:rsidP="00106E4F" w:rsidRDefault="00010151" w14:paraId="4DF68966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147089" w:rsidR="00010151" w:rsidP="00106E4F" w:rsidRDefault="00010151" w14:paraId="0601F0E4" w14:textId="77777777">
            <w:pPr>
              <w:spacing w:after="0" w:line="240" w:lineRule="auto"/>
              <w:jc w:val="center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1</w:t>
            </w:r>
          </w:p>
        </w:tc>
      </w:tr>
      <w:tr w:rsidRPr="00433366" w:rsidR="00010151" w:rsidTr="116A7F88" w14:paraId="48F7AF80" w14:textId="77777777">
        <w:trPr>
          <w:trHeight w:val="300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010151" w14:paraId="7516236B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Marshack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010151" w14:paraId="6D59AEFD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Rose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147089" w:rsidR="00010151" w:rsidP="00106E4F" w:rsidRDefault="00010151" w14:paraId="249B0823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147089" w:rsidR="00010151" w:rsidP="00106E4F" w:rsidRDefault="00010151" w14:paraId="6A93F3AA" w14:textId="77777777">
            <w:pPr>
              <w:spacing w:after="0" w:line="240" w:lineRule="auto"/>
              <w:jc w:val="center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1</w:t>
            </w:r>
          </w:p>
        </w:tc>
      </w:tr>
      <w:tr w:rsidRPr="00433366" w:rsidR="00010151" w:rsidTr="116A7F88" w14:paraId="1BDFE17A" w14:textId="77777777">
        <w:trPr>
          <w:trHeight w:val="300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010151" w14:paraId="4B74D0EE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Nikolaou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010151" w14:paraId="5B802921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Dimitrios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147089" w:rsidR="00010151" w:rsidP="00106E4F" w:rsidRDefault="00010151" w14:paraId="5EB6BBB1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147089" w:rsidR="00010151" w:rsidP="00106E4F" w:rsidRDefault="00010151" w14:paraId="234B53F0" w14:textId="77777777">
            <w:pPr>
              <w:spacing w:after="0" w:line="240" w:lineRule="auto"/>
              <w:jc w:val="center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1</w:t>
            </w:r>
          </w:p>
        </w:tc>
      </w:tr>
      <w:tr w:rsidRPr="00433366" w:rsidR="00010151" w:rsidTr="116A7F88" w14:paraId="5C9904A1" w14:textId="77777777">
        <w:trPr>
          <w:trHeight w:val="300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010151" w14:paraId="7C132FAD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Stewart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010151" w14:paraId="07190AC5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Todd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147089" w:rsidR="00010151" w:rsidP="00106E4F" w:rsidRDefault="00010151" w14:paraId="66BED20C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147089" w:rsidR="00010151" w:rsidP="00106E4F" w:rsidRDefault="00010151" w14:paraId="418D1630" w14:textId="77777777">
            <w:pPr>
              <w:spacing w:after="0" w:line="240" w:lineRule="auto"/>
              <w:jc w:val="center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1</w:t>
            </w:r>
          </w:p>
        </w:tc>
      </w:tr>
      <w:tr w:rsidRPr="00433366" w:rsidR="00010151" w:rsidTr="116A7F88" w14:paraId="6ADC12AD" w14:textId="77777777">
        <w:trPr>
          <w:trHeight w:val="300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010151" w14:paraId="04C9939D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Valentin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010151" w14:paraId="4430AA34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Rick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147089" w:rsidR="00010151" w:rsidP="00106E4F" w:rsidRDefault="00010151" w14:paraId="19FE6143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147089" w:rsidR="00010151" w:rsidP="00106E4F" w:rsidRDefault="00010151" w14:paraId="4EE60F0C" w14:textId="77777777">
            <w:pPr>
              <w:spacing w:after="0" w:line="240" w:lineRule="auto"/>
              <w:jc w:val="center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1</w:t>
            </w:r>
          </w:p>
        </w:tc>
      </w:tr>
      <w:tr w:rsidRPr="00433366" w:rsidR="00010151" w:rsidTr="116A7F88" w14:paraId="4E06B004" w14:textId="77777777">
        <w:trPr>
          <w:trHeight w:val="300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010151" w14:paraId="5DDD7828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sz w:val="24"/>
                <w:szCs w:val="24"/>
              </w:rPr>
              <w:t>Yazedjian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010151" w14:paraId="14577A30" w14:textId="4A73822A">
            <w:pPr>
              <w:spacing w:after="0" w:line="240" w:lineRule="auto"/>
              <w:rPr>
                <w:rFonts w:eastAsia="Times New Roman" w:cs="Calibri" w:asciiTheme="majorHAnsi" w:hAnsiTheme="majorHAnsi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sz w:val="24"/>
                <w:szCs w:val="24"/>
              </w:rPr>
              <w:t>Ani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147089" w:rsidR="00010151" w:rsidP="00106E4F" w:rsidRDefault="00010151" w14:paraId="7AF74D3D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147089" w:rsidR="00010151" w:rsidP="00106E4F" w:rsidRDefault="00433366" w14:paraId="7C5B1A23" w14:textId="04393C38">
            <w:pPr>
              <w:spacing w:after="0" w:line="240" w:lineRule="auto"/>
              <w:jc w:val="center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0</w:t>
            </w:r>
          </w:p>
        </w:tc>
      </w:tr>
      <w:tr w:rsidRPr="00433366" w:rsidR="00010151" w:rsidTr="116A7F88" w14:paraId="6C99BAB4" w14:textId="77777777">
        <w:trPr>
          <w:trHeight w:val="300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433366" w14:paraId="719B7AAB" w14:textId="0DB46D12">
            <w:pPr>
              <w:spacing w:after="0" w:line="240" w:lineRule="auto"/>
              <w:rPr>
                <w:rFonts w:eastAsia="Times New Roman" w:cs="Calibri" w:asciiTheme="majorHAnsi" w:hAnsiTheme="majorHAnsi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sz w:val="24"/>
                <w:szCs w:val="24"/>
              </w:rPr>
              <w:t xml:space="preserve">McLoda 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433366" w14:paraId="74BDDD91" w14:textId="4F2E9E16">
            <w:pPr>
              <w:spacing w:after="0" w:line="240" w:lineRule="auto"/>
              <w:rPr>
                <w:rFonts w:eastAsia="Times New Roman" w:cs="Calibri" w:asciiTheme="majorHAnsi" w:hAnsiTheme="majorHAnsi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sz w:val="24"/>
                <w:szCs w:val="24"/>
              </w:rPr>
              <w:t>Todd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147089" w:rsidR="00010151" w:rsidP="00106E4F" w:rsidRDefault="00010151" w14:paraId="32E9EFCC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147089" w:rsidR="00010151" w:rsidP="00106E4F" w:rsidRDefault="00010151" w14:paraId="53A14325" w14:textId="77777777">
            <w:pPr>
              <w:spacing w:after="0" w:line="240" w:lineRule="auto"/>
              <w:jc w:val="center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1</w:t>
            </w:r>
          </w:p>
        </w:tc>
      </w:tr>
      <w:tr w:rsidRPr="00433366" w:rsidR="00010151" w:rsidTr="116A7F88" w14:paraId="21CCF6D5" w14:textId="77777777">
        <w:trPr>
          <w:trHeight w:val="300"/>
        </w:trPr>
        <w:tc>
          <w:tcPr>
            <w:tcW w:w="2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433366" w14:paraId="609C8A8B" w14:textId="64015A8D">
            <w:pPr>
              <w:spacing w:after="0" w:line="240" w:lineRule="auto"/>
              <w:rPr>
                <w:rFonts w:eastAsia="Times New Roman" w:asciiTheme="majorHAnsi" w:hAnsiTheme="majorHAnsi" w:cstheme="min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asciiTheme="majorHAnsi" w:hAnsiTheme="majorHAnsi" w:cstheme="minorHAnsi"/>
                <w:sz w:val="24"/>
                <w:szCs w:val="24"/>
              </w:rPr>
              <w:t>Dumančić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147089" w:rsidR="00010151" w:rsidP="00106E4F" w:rsidRDefault="00433366" w14:paraId="707BD9C6" w14:textId="187433A4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Marko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147089" w:rsidR="00010151" w:rsidP="00106E4F" w:rsidRDefault="00010151" w14:paraId="5A5E749E" w14:textId="77777777">
            <w:pPr>
              <w:spacing w:after="0" w:line="240" w:lineRule="auto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147089" w:rsidR="00010151" w:rsidP="00106E4F" w:rsidRDefault="00010151" w14:paraId="74ACBC9E" w14:textId="77777777">
            <w:pPr>
              <w:spacing w:after="0" w:line="240" w:lineRule="auto"/>
              <w:jc w:val="center"/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</w:pPr>
            <w:r w:rsidRPr="00147089">
              <w:rPr>
                <w:rFonts w:eastAsia="Times New Roman" w:cs="Calibri" w:asciiTheme="majorHAnsi" w:hAnsiTheme="majorHAnsi"/>
                <w:color w:val="000000"/>
                <w:sz w:val="24"/>
                <w:szCs w:val="24"/>
              </w:rPr>
              <w:t>1</w:t>
            </w:r>
          </w:p>
        </w:tc>
      </w:tr>
    </w:tbl>
    <w:p w:rsidRPr="00433366" w:rsidR="00010151" w:rsidP="00010151" w:rsidRDefault="00010151" w14:paraId="1DBC9225" w14:textId="77777777">
      <w:pPr>
        <w:rPr>
          <w:rFonts w:eastAsia="Times New Roman" w:cs="Times New Roman" w:asciiTheme="majorHAnsi" w:hAnsiTheme="majorHAnsi"/>
          <w:sz w:val="24"/>
          <w:szCs w:val="24"/>
        </w:rPr>
      </w:pPr>
    </w:p>
    <w:p w:rsidRPr="00D75091" w:rsidR="00AF5C61" w:rsidP="2EB84B91" w:rsidRDefault="00AF5C61" w14:paraId="333DF9C5" w14:textId="19DB0117">
      <w:pPr>
        <w:rPr>
          <w:rFonts w:eastAsia="Times New Roman" w:cs="Times New Roman" w:asciiTheme="majorHAnsi" w:hAnsiTheme="majorHAnsi"/>
          <w:b/>
          <w:bCs/>
          <w:i/>
          <w:iCs/>
          <w:sz w:val="24"/>
          <w:szCs w:val="24"/>
        </w:rPr>
      </w:pPr>
    </w:p>
    <w:sectPr w:rsidRPr="00D75091" w:rsidR="00AF5C61" w:rsidSect="00010151">
      <w:footerReference w:type="default" r:id="rId16"/>
      <w:pgSz w:w="12240" w:h="15840" w:orient="portrait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39B3" w:rsidP="006C11CF" w:rsidRDefault="002339B3" w14:paraId="05176ED1" w14:textId="77777777">
      <w:pPr>
        <w:spacing w:after="0" w:line="240" w:lineRule="auto"/>
      </w:pPr>
      <w:r>
        <w:separator/>
      </w:r>
    </w:p>
  </w:endnote>
  <w:endnote w:type="continuationSeparator" w:id="0">
    <w:p w:rsidR="002339B3" w:rsidP="006C11CF" w:rsidRDefault="002339B3" w14:paraId="61DD9FC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28264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11CF" w:rsidRDefault="006C11CF" w14:paraId="0DBA9371" w14:textId="3EC7D4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C11CF" w:rsidRDefault="006C11CF" w14:paraId="79C0B57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39B3" w:rsidP="006C11CF" w:rsidRDefault="002339B3" w14:paraId="53F6D65E" w14:textId="77777777">
      <w:pPr>
        <w:spacing w:after="0" w:line="240" w:lineRule="auto"/>
      </w:pPr>
      <w:r>
        <w:separator/>
      </w:r>
    </w:p>
  </w:footnote>
  <w:footnote w:type="continuationSeparator" w:id="0">
    <w:p w:rsidR="002339B3" w:rsidP="006C11CF" w:rsidRDefault="002339B3" w14:paraId="468C513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FEB"/>
    <w:multiLevelType w:val="hybridMultilevel"/>
    <w:tmpl w:val="047C71C6"/>
    <w:lvl w:ilvl="0" w:tplc="80D883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FE8FC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56F8A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DA689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1E9DA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DADB4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F41D8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348B0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80A45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23FC85"/>
    <w:multiLevelType w:val="hybridMultilevel"/>
    <w:tmpl w:val="4C3E77E0"/>
    <w:lvl w:ilvl="0" w:tplc="5F2463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108C6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8FE91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908F1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5431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9A02E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BCAB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E661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E8DA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256327"/>
    <w:multiLevelType w:val="hybridMultilevel"/>
    <w:tmpl w:val="DA0C7A42"/>
    <w:lvl w:ilvl="0" w:tplc="B5F85C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3AABD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F896C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D49B5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6A9EA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062ED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E62AF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A4E5E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D2237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3C20FC"/>
    <w:multiLevelType w:val="hybridMultilevel"/>
    <w:tmpl w:val="3DCC2454"/>
    <w:lvl w:ilvl="0" w:tplc="3DD482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70550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D671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3424F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242FE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C66D5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96D7D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74FBA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DEDF9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E454A99"/>
    <w:multiLevelType w:val="hybridMultilevel"/>
    <w:tmpl w:val="25A4831A"/>
    <w:lvl w:ilvl="0" w:tplc="44F4A0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C4772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D8FD7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688DD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58A48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6468D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0CCB6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6E5CB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302E8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F371B22"/>
    <w:multiLevelType w:val="hybridMultilevel"/>
    <w:tmpl w:val="30B4D66E"/>
    <w:lvl w:ilvl="0" w:tplc="CB40F4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D4F0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DE34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ECCA0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89C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5629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5CA0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0233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A870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02A2EDE"/>
    <w:multiLevelType w:val="hybridMultilevel"/>
    <w:tmpl w:val="569407EC"/>
    <w:lvl w:ilvl="0" w:tplc="5BC881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AA0A6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B6A3D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50CC2A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50748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CDA5E3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1D08BD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4CD0A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D2F10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33E4AFB"/>
    <w:multiLevelType w:val="multilevel"/>
    <w:tmpl w:val="A222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552A0FB6"/>
    <w:multiLevelType w:val="hybridMultilevel"/>
    <w:tmpl w:val="A03ED530"/>
    <w:lvl w:ilvl="0" w:tplc="DF347CDE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F41C5D1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AFC6D71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50CCFD9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746645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84A2E3D6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9A53F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9B9655C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BFEE55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5E06619B"/>
    <w:multiLevelType w:val="multilevel"/>
    <w:tmpl w:val="6678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6184607F"/>
    <w:multiLevelType w:val="multilevel"/>
    <w:tmpl w:val="653A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814174564">
    <w:abstractNumId w:val="1"/>
  </w:num>
  <w:num w:numId="2" w16cid:durableId="2102409162">
    <w:abstractNumId w:val="5"/>
  </w:num>
  <w:num w:numId="3" w16cid:durableId="1013797300">
    <w:abstractNumId w:val="8"/>
  </w:num>
  <w:num w:numId="4" w16cid:durableId="2089225965">
    <w:abstractNumId w:val="2"/>
  </w:num>
  <w:num w:numId="5" w16cid:durableId="265575957">
    <w:abstractNumId w:val="9"/>
  </w:num>
  <w:num w:numId="6" w16cid:durableId="2039812042">
    <w:abstractNumId w:val="10"/>
  </w:num>
  <w:num w:numId="7" w16cid:durableId="1931155335">
    <w:abstractNumId w:val="3"/>
  </w:num>
  <w:num w:numId="8" w16cid:durableId="1541674152">
    <w:abstractNumId w:val="4"/>
  </w:num>
  <w:num w:numId="9" w16cid:durableId="2008509680">
    <w:abstractNumId w:val="6"/>
  </w:num>
  <w:num w:numId="10" w16cid:durableId="117534367">
    <w:abstractNumId w:val="7"/>
  </w:num>
  <w:num w:numId="11" w16cid:durableId="936865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0FD"/>
    <w:rsid w:val="00000596"/>
    <w:rsid w:val="00006431"/>
    <w:rsid w:val="00010151"/>
    <w:rsid w:val="00013DE3"/>
    <w:rsid w:val="00026FDA"/>
    <w:rsid w:val="00063703"/>
    <w:rsid w:val="000834A5"/>
    <w:rsid w:val="000837CC"/>
    <w:rsid w:val="0009723D"/>
    <w:rsid w:val="000A5BC2"/>
    <w:rsid w:val="000E0EAC"/>
    <w:rsid w:val="00102178"/>
    <w:rsid w:val="00127830"/>
    <w:rsid w:val="00147089"/>
    <w:rsid w:val="0016760C"/>
    <w:rsid w:val="00172715"/>
    <w:rsid w:val="00174C6E"/>
    <w:rsid w:val="001843B1"/>
    <w:rsid w:val="00185872"/>
    <w:rsid w:val="001A4910"/>
    <w:rsid w:val="001B1560"/>
    <w:rsid w:val="001D07A1"/>
    <w:rsid w:val="001D2D05"/>
    <w:rsid w:val="001E6D12"/>
    <w:rsid w:val="001F2500"/>
    <w:rsid w:val="001F31FC"/>
    <w:rsid w:val="001F43BE"/>
    <w:rsid w:val="001F6235"/>
    <w:rsid w:val="002032B2"/>
    <w:rsid w:val="00215085"/>
    <w:rsid w:val="002339B3"/>
    <w:rsid w:val="0024236A"/>
    <w:rsid w:val="00276B07"/>
    <w:rsid w:val="0028062B"/>
    <w:rsid w:val="00293586"/>
    <w:rsid w:val="0029522B"/>
    <w:rsid w:val="002B7BD4"/>
    <w:rsid w:val="002C638F"/>
    <w:rsid w:val="002D6A51"/>
    <w:rsid w:val="002F7330"/>
    <w:rsid w:val="003026D8"/>
    <w:rsid w:val="00310A24"/>
    <w:rsid w:val="0032075E"/>
    <w:rsid w:val="0032397B"/>
    <w:rsid w:val="00335F36"/>
    <w:rsid w:val="003458F1"/>
    <w:rsid w:val="003464B1"/>
    <w:rsid w:val="003511B2"/>
    <w:rsid w:val="0036720F"/>
    <w:rsid w:val="003841A3"/>
    <w:rsid w:val="00394492"/>
    <w:rsid w:val="003A0830"/>
    <w:rsid w:val="003A30B7"/>
    <w:rsid w:val="003C29E3"/>
    <w:rsid w:val="003D09BE"/>
    <w:rsid w:val="003D4F7F"/>
    <w:rsid w:val="003D6EDA"/>
    <w:rsid w:val="0040170C"/>
    <w:rsid w:val="00433366"/>
    <w:rsid w:val="0044112F"/>
    <w:rsid w:val="0044349E"/>
    <w:rsid w:val="00443D22"/>
    <w:rsid w:val="00445BC4"/>
    <w:rsid w:val="00462D7C"/>
    <w:rsid w:val="0046736D"/>
    <w:rsid w:val="0047275B"/>
    <w:rsid w:val="004744F7"/>
    <w:rsid w:val="00480DD5"/>
    <w:rsid w:val="00486DCE"/>
    <w:rsid w:val="004924E9"/>
    <w:rsid w:val="004A5872"/>
    <w:rsid w:val="004B6D47"/>
    <w:rsid w:val="004D03CA"/>
    <w:rsid w:val="004D78A5"/>
    <w:rsid w:val="004E42B0"/>
    <w:rsid w:val="00511688"/>
    <w:rsid w:val="00514714"/>
    <w:rsid w:val="00527977"/>
    <w:rsid w:val="0053088C"/>
    <w:rsid w:val="00545170"/>
    <w:rsid w:val="00565B0C"/>
    <w:rsid w:val="00572E77"/>
    <w:rsid w:val="00580CFB"/>
    <w:rsid w:val="00593168"/>
    <w:rsid w:val="005A43E5"/>
    <w:rsid w:val="005B00FD"/>
    <w:rsid w:val="005B5B78"/>
    <w:rsid w:val="005B77D8"/>
    <w:rsid w:val="005C2A6D"/>
    <w:rsid w:val="005C458B"/>
    <w:rsid w:val="005D2AEA"/>
    <w:rsid w:val="005D4981"/>
    <w:rsid w:val="005F3FD4"/>
    <w:rsid w:val="005F4717"/>
    <w:rsid w:val="00602900"/>
    <w:rsid w:val="00626715"/>
    <w:rsid w:val="00626A72"/>
    <w:rsid w:val="00627752"/>
    <w:rsid w:val="00634390"/>
    <w:rsid w:val="00647F06"/>
    <w:rsid w:val="0065169C"/>
    <w:rsid w:val="006627BC"/>
    <w:rsid w:val="00670B3D"/>
    <w:rsid w:val="00686763"/>
    <w:rsid w:val="00697631"/>
    <w:rsid w:val="006A4D8C"/>
    <w:rsid w:val="006B0A47"/>
    <w:rsid w:val="006C11CF"/>
    <w:rsid w:val="006D703C"/>
    <w:rsid w:val="006D754D"/>
    <w:rsid w:val="006E2B59"/>
    <w:rsid w:val="006F5C93"/>
    <w:rsid w:val="006F6733"/>
    <w:rsid w:val="00702F92"/>
    <w:rsid w:val="00712183"/>
    <w:rsid w:val="007125AC"/>
    <w:rsid w:val="00715EA0"/>
    <w:rsid w:val="00727259"/>
    <w:rsid w:val="00730B4A"/>
    <w:rsid w:val="00731139"/>
    <w:rsid w:val="007428F9"/>
    <w:rsid w:val="00745260"/>
    <w:rsid w:val="00790645"/>
    <w:rsid w:val="00794169"/>
    <w:rsid w:val="00796AD9"/>
    <w:rsid w:val="007C22BA"/>
    <w:rsid w:val="007F0BD3"/>
    <w:rsid w:val="007F7461"/>
    <w:rsid w:val="00803F57"/>
    <w:rsid w:val="008122A3"/>
    <w:rsid w:val="008232EF"/>
    <w:rsid w:val="00823E98"/>
    <w:rsid w:val="00832F25"/>
    <w:rsid w:val="00835896"/>
    <w:rsid w:val="00841D40"/>
    <w:rsid w:val="00845A1C"/>
    <w:rsid w:val="00872501"/>
    <w:rsid w:val="008945B2"/>
    <w:rsid w:val="008C140F"/>
    <w:rsid w:val="008C5B45"/>
    <w:rsid w:val="008E278A"/>
    <w:rsid w:val="008E4F45"/>
    <w:rsid w:val="008F634E"/>
    <w:rsid w:val="00911A33"/>
    <w:rsid w:val="00913EDD"/>
    <w:rsid w:val="00920B3C"/>
    <w:rsid w:val="00920DEA"/>
    <w:rsid w:val="009306DE"/>
    <w:rsid w:val="00946D3C"/>
    <w:rsid w:val="00950E24"/>
    <w:rsid w:val="00951B02"/>
    <w:rsid w:val="00955313"/>
    <w:rsid w:val="00956E2A"/>
    <w:rsid w:val="009672DA"/>
    <w:rsid w:val="00987AAA"/>
    <w:rsid w:val="009A4F2D"/>
    <w:rsid w:val="009B7C43"/>
    <w:rsid w:val="009C587D"/>
    <w:rsid w:val="009D05F9"/>
    <w:rsid w:val="009F20C9"/>
    <w:rsid w:val="00A06016"/>
    <w:rsid w:val="00A06395"/>
    <w:rsid w:val="00A151A8"/>
    <w:rsid w:val="00A47D25"/>
    <w:rsid w:val="00A51628"/>
    <w:rsid w:val="00A541AB"/>
    <w:rsid w:val="00A62A17"/>
    <w:rsid w:val="00A64D15"/>
    <w:rsid w:val="00A64DB2"/>
    <w:rsid w:val="00A832CB"/>
    <w:rsid w:val="00A84094"/>
    <w:rsid w:val="00A95EC7"/>
    <w:rsid w:val="00AA6243"/>
    <w:rsid w:val="00AA735F"/>
    <w:rsid w:val="00AB16AD"/>
    <w:rsid w:val="00AC350C"/>
    <w:rsid w:val="00AE6373"/>
    <w:rsid w:val="00AF5C61"/>
    <w:rsid w:val="00AF6472"/>
    <w:rsid w:val="00AF6BD6"/>
    <w:rsid w:val="00B03A86"/>
    <w:rsid w:val="00B1507D"/>
    <w:rsid w:val="00B33745"/>
    <w:rsid w:val="00B35BC6"/>
    <w:rsid w:val="00B46B26"/>
    <w:rsid w:val="00B549B2"/>
    <w:rsid w:val="00B746D8"/>
    <w:rsid w:val="00BC79AE"/>
    <w:rsid w:val="00BD1B64"/>
    <w:rsid w:val="00BD6B4A"/>
    <w:rsid w:val="00BD6B90"/>
    <w:rsid w:val="00BE0408"/>
    <w:rsid w:val="00BE14A7"/>
    <w:rsid w:val="00BE667A"/>
    <w:rsid w:val="00BF74E8"/>
    <w:rsid w:val="00C03F92"/>
    <w:rsid w:val="00C1342D"/>
    <w:rsid w:val="00C136DD"/>
    <w:rsid w:val="00C13891"/>
    <w:rsid w:val="00C17D02"/>
    <w:rsid w:val="00C33431"/>
    <w:rsid w:val="00C52B0B"/>
    <w:rsid w:val="00C52DFB"/>
    <w:rsid w:val="00C56240"/>
    <w:rsid w:val="00C61F50"/>
    <w:rsid w:val="00C71678"/>
    <w:rsid w:val="00C80B8E"/>
    <w:rsid w:val="00C828C7"/>
    <w:rsid w:val="00C836D1"/>
    <w:rsid w:val="00CB1179"/>
    <w:rsid w:val="00CC3BDD"/>
    <w:rsid w:val="00CD13A0"/>
    <w:rsid w:val="00CD785C"/>
    <w:rsid w:val="00CE650D"/>
    <w:rsid w:val="00CE77A7"/>
    <w:rsid w:val="00D03915"/>
    <w:rsid w:val="00D15A3C"/>
    <w:rsid w:val="00D30B9A"/>
    <w:rsid w:val="00D34834"/>
    <w:rsid w:val="00D374DF"/>
    <w:rsid w:val="00D64434"/>
    <w:rsid w:val="00D71799"/>
    <w:rsid w:val="00D73121"/>
    <w:rsid w:val="00D75091"/>
    <w:rsid w:val="00DB414E"/>
    <w:rsid w:val="00DC5B04"/>
    <w:rsid w:val="00DC7EDE"/>
    <w:rsid w:val="00DD1788"/>
    <w:rsid w:val="00DD4625"/>
    <w:rsid w:val="00DE3D6F"/>
    <w:rsid w:val="00DE540D"/>
    <w:rsid w:val="00DF0CB5"/>
    <w:rsid w:val="00DF265D"/>
    <w:rsid w:val="00E03011"/>
    <w:rsid w:val="00E0381B"/>
    <w:rsid w:val="00E10FEF"/>
    <w:rsid w:val="00E1295C"/>
    <w:rsid w:val="00E153EE"/>
    <w:rsid w:val="00E25B77"/>
    <w:rsid w:val="00E36DDE"/>
    <w:rsid w:val="00E52024"/>
    <w:rsid w:val="00E53CBB"/>
    <w:rsid w:val="00E611DC"/>
    <w:rsid w:val="00E61FA2"/>
    <w:rsid w:val="00E628C6"/>
    <w:rsid w:val="00E774C0"/>
    <w:rsid w:val="00E822AC"/>
    <w:rsid w:val="00E844E0"/>
    <w:rsid w:val="00EA4561"/>
    <w:rsid w:val="00EB5920"/>
    <w:rsid w:val="00ED1664"/>
    <w:rsid w:val="00EE0D5D"/>
    <w:rsid w:val="00EE5EB6"/>
    <w:rsid w:val="00EF0671"/>
    <w:rsid w:val="00EF7D90"/>
    <w:rsid w:val="00F166AA"/>
    <w:rsid w:val="00F2073C"/>
    <w:rsid w:val="00F24A93"/>
    <w:rsid w:val="00F25ACD"/>
    <w:rsid w:val="00F310E9"/>
    <w:rsid w:val="00F44AFA"/>
    <w:rsid w:val="00F457F2"/>
    <w:rsid w:val="00F461DD"/>
    <w:rsid w:val="00F4706E"/>
    <w:rsid w:val="00F53FFB"/>
    <w:rsid w:val="00F751B1"/>
    <w:rsid w:val="00F92625"/>
    <w:rsid w:val="0129FFF5"/>
    <w:rsid w:val="016F2434"/>
    <w:rsid w:val="04E4903F"/>
    <w:rsid w:val="05443AA4"/>
    <w:rsid w:val="05959132"/>
    <w:rsid w:val="06208F06"/>
    <w:rsid w:val="06593A66"/>
    <w:rsid w:val="076ECCA3"/>
    <w:rsid w:val="085A5561"/>
    <w:rsid w:val="091A9454"/>
    <w:rsid w:val="09F10840"/>
    <w:rsid w:val="0ABA761D"/>
    <w:rsid w:val="0CCD2499"/>
    <w:rsid w:val="0D67515E"/>
    <w:rsid w:val="0E5E7E9A"/>
    <w:rsid w:val="0EADA568"/>
    <w:rsid w:val="1061DAAC"/>
    <w:rsid w:val="10C9C177"/>
    <w:rsid w:val="110F8C82"/>
    <w:rsid w:val="11648882"/>
    <w:rsid w:val="116A7F88"/>
    <w:rsid w:val="1214E59E"/>
    <w:rsid w:val="1348B1F7"/>
    <w:rsid w:val="146B552F"/>
    <w:rsid w:val="14CBD723"/>
    <w:rsid w:val="158FA121"/>
    <w:rsid w:val="160F2484"/>
    <w:rsid w:val="17742AEC"/>
    <w:rsid w:val="1924AC5B"/>
    <w:rsid w:val="1A581910"/>
    <w:rsid w:val="1A624BB3"/>
    <w:rsid w:val="1A698B68"/>
    <w:rsid w:val="1A9EBED8"/>
    <w:rsid w:val="1B1B87DC"/>
    <w:rsid w:val="1BD8E6DD"/>
    <w:rsid w:val="1DB61CCE"/>
    <w:rsid w:val="1E0D196A"/>
    <w:rsid w:val="1E1717FD"/>
    <w:rsid w:val="1E9FE348"/>
    <w:rsid w:val="20236D3E"/>
    <w:rsid w:val="2135FD7E"/>
    <w:rsid w:val="213D3F6D"/>
    <w:rsid w:val="21AF3FE1"/>
    <w:rsid w:val="224A33DC"/>
    <w:rsid w:val="22914BAB"/>
    <w:rsid w:val="27B7EFAB"/>
    <w:rsid w:val="27E55332"/>
    <w:rsid w:val="297C7924"/>
    <w:rsid w:val="2A18DA99"/>
    <w:rsid w:val="2AE104F8"/>
    <w:rsid w:val="2AF6B5A0"/>
    <w:rsid w:val="2B35A41A"/>
    <w:rsid w:val="2B8E961A"/>
    <w:rsid w:val="2CFEACFC"/>
    <w:rsid w:val="2D3DC107"/>
    <w:rsid w:val="2DCB4BB2"/>
    <w:rsid w:val="2E913408"/>
    <w:rsid w:val="2EB84B91"/>
    <w:rsid w:val="2F5395E2"/>
    <w:rsid w:val="2F9C1E12"/>
    <w:rsid w:val="303083BF"/>
    <w:rsid w:val="313C6069"/>
    <w:rsid w:val="322AB298"/>
    <w:rsid w:val="322E4DC8"/>
    <w:rsid w:val="3448D7C8"/>
    <w:rsid w:val="36C4115B"/>
    <w:rsid w:val="36C54875"/>
    <w:rsid w:val="37028BAE"/>
    <w:rsid w:val="3747100F"/>
    <w:rsid w:val="38143E87"/>
    <w:rsid w:val="38531E1F"/>
    <w:rsid w:val="391CBE7F"/>
    <w:rsid w:val="399F428E"/>
    <w:rsid w:val="39A81C6E"/>
    <w:rsid w:val="3B6621E3"/>
    <w:rsid w:val="3BE9AEF3"/>
    <w:rsid w:val="3C84DB7C"/>
    <w:rsid w:val="3CB68E1C"/>
    <w:rsid w:val="3D1B86AB"/>
    <w:rsid w:val="3D1BF0DC"/>
    <w:rsid w:val="3F122150"/>
    <w:rsid w:val="3F89535B"/>
    <w:rsid w:val="40D008AA"/>
    <w:rsid w:val="40F108E0"/>
    <w:rsid w:val="41130DEE"/>
    <w:rsid w:val="4158BC72"/>
    <w:rsid w:val="43802CD8"/>
    <w:rsid w:val="456C582A"/>
    <w:rsid w:val="45F22234"/>
    <w:rsid w:val="474DFD0C"/>
    <w:rsid w:val="4765CE2D"/>
    <w:rsid w:val="48F96A1E"/>
    <w:rsid w:val="490C4D43"/>
    <w:rsid w:val="49D62377"/>
    <w:rsid w:val="4BAA71FE"/>
    <w:rsid w:val="4CDA8E9D"/>
    <w:rsid w:val="4D1B151D"/>
    <w:rsid w:val="4E6D74F7"/>
    <w:rsid w:val="553D4B51"/>
    <w:rsid w:val="5625B963"/>
    <w:rsid w:val="56BF75E1"/>
    <w:rsid w:val="572E20A0"/>
    <w:rsid w:val="5856847E"/>
    <w:rsid w:val="58573CA4"/>
    <w:rsid w:val="587FC3D5"/>
    <w:rsid w:val="58FEBE55"/>
    <w:rsid w:val="595411DE"/>
    <w:rsid w:val="5A44B58C"/>
    <w:rsid w:val="5AE717DA"/>
    <w:rsid w:val="5B4C4482"/>
    <w:rsid w:val="5B9C048D"/>
    <w:rsid w:val="5BE3CFFD"/>
    <w:rsid w:val="5C47C0C2"/>
    <w:rsid w:val="5C493D4A"/>
    <w:rsid w:val="5C4D3EF8"/>
    <w:rsid w:val="5CAC49C1"/>
    <w:rsid w:val="5EAB7F1F"/>
    <w:rsid w:val="5F1A41D5"/>
    <w:rsid w:val="5F5A4B76"/>
    <w:rsid w:val="5FA7303B"/>
    <w:rsid w:val="6065E647"/>
    <w:rsid w:val="6229175D"/>
    <w:rsid w:val="62E6E699"/>
    <w:rsid w:val="634B1A60"/>
    <w:rsid w:val="637B8FA1"/>
    <w:rsid w:val="63E0C51E"/>
    <w:rsid w:val="6424D698"/>
    <w:rsid w:val="64E26DA7"/>
    <w:rsid w:val="664C1121"/>
    <w:rsid w:val="66605215"/>
    <w:rsid w:val="671336EF"/>
    <w:rsid w:val="67812C1D"/>
    <w:rsid w:val="67D1296C"/>
    <w:rsid w:val="68412C0B"/>
    <w:rsid w:val="68D03E02"/>
    <w:rsid w:val="696DA637"/>
    <w:rsid w:val="69E82D6C"/>
    <w:rsid w:val="69F72FFF"/>
    <w:rsid w:val="6B3A3553"/>
    <w:rsid w:val="6B484E5C"/>
    <w:rsid w:val="6C6E4D2D"/>
    <w:rsid w:val="6C7D5A90"/>
    <w:rsid w:val="6DBDD4C8"/>
    <w:rsid w:val="6DCD7E18"/>
    <w:rsid w:val="6E92D760"/>
    <w:rsid w:val="6F293C3B"/>
    <w:rsid w:val="701DD6DA"/>
    <w:rsid w:val="715C20AB"/>
    <w:rsid w:val="73181254"/>
    <w:rsid w:val="75A38BE9"/>
    <w:rsid w:val="75F88034"/>
    <w:rsid w:val="76509C5B"/>
    <w:rsid w:val="76988B81"/>
    <w:rsid w:val="782E9D3F"/>
    <w:rsid w:val="7885DD66"/>
    <w:rsid w:val="79239344"/>
    <w:rsid w:val="7961B5B7"/>
    <w:rsid w:val="7E1B64D7"/>
    <w:rsid w:val="7E3C16A2"/>
    <w:rsid w:val="7E5FD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41FF0"/>
  <w15:chartTrackingRefBased/>
  <w15:docId w15:val="{EEFD31F7-E6E4-4368-B214-FF2E8637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B00FD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B4A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5B00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23E9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A4F2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79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9A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C79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9A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C79AE"/>
    <w:rPr>
      <w:b/>
      <w:bCs/>
      <w:sz w:val="20"/>
      <w:szCs w:val="20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122A3"/>
    <w:rPr>
      <w:color w:val="605E5C"/>
      <w:shd w:val="clear" w:color="auto" w:fill="E1DFDD"/>
    </w:rPr>
  </w:style>
  <w:style w:type="paragraph" w:styleId="xmsonormal" w:customStyle="1">
    <w:name w:val="x_msonormal"/>
    <w:basedOn w:val="Normal"/>
    <w:rsid w:val="0059316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B117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B117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306DE"/>
    <w:rPr>
      <w:color w:val="800080" w:themeColor="followedHyperlink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30B4A"/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6C11C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C11CF"/>
  </w:style>
  <w:style w:type="paragraph" w:styleId="Footer">
    <w:name w:val="footer"/>
    <w:basedOn w:val="Normal"/>
    <w:link w:val="FooterChar"/>
    <w:uiPriority w:val="99"/>
    <w:unhideWhenUsed/>
    <w:rsid w:val="006C11C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C1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illinoisstateuniversity.sharepoint.com/:x:/s/AcademicSenate/IQBvXCueDgXuToVH4JIQVCpUAVxHXob5Y5Hc_RNtwsmTHIY?e=5bW946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illinoisstateuniversity.sharepoint.com/:w:/s/AcademicSenate/IQDWjVYyp6x1TJ7BAx7OhP1wATjxd14IJxqYMnt0hvfTDPY?e=DJP7Kk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illinoisstateuniversity.sharepoint.com/:w:/s/AcademicSenate/IQDX-6hnZsjDQbBFCK-kCwSfASlwejQjLbjpnYBuB-FIsaQ?e=yO50Xb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illinoisstateuniversity.sharepoint.com/:w:/s/AcademicSenate/IQBnKjkefKpzSrYwEV83JZ3jAVjuIk-WvswO1oQolNybxRI?e=GYd2np" TargetMode="Externa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illinoisstateuniversity.sharepoint.com/:x:/s/AcademicSenate/IQAoPLWGouMWTJSquJHzrR-cASvxbVVfxdXdk3av84q7h-E?e=2nLg7n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7F7C302243A45A4640CD9CD359486" ma:contentTypeVersion="14" ma:contentTypeDescription="Create a new document." ma:contentTypeScope="" ma:versionID="72dcb5c904f66a3bcd7ef2f2717bdccb">
  <xsd:schema xmlns:xsd="http://www.w3.org/2001/XMLSchema" xmlns:xs="http://www.w3.org/2001/XMLSchema" xmlns:p="http://schemas.microsoft.com/office/2006/metadata/properties" xmlns:ns2="9c6eb0eb-af96-416b-91b1-ca4f6014993b" xmlns:ns3="7e435620-1805-41f2-b526-e8b6e3e75c18" targetNamespace="http://schemas.microsoft.com/office/2006/metadata/properties" ma:root="true" ma:fieldsID="e48988163008dcfc54578c8f45f3b7c6" ns2:_="" ns3:_="">
    <xsd:import namespace="9c6eb0eb-af96-416b-91b1-ca4f6014993b"/>
    <xsd:import namespace="7e435620-1805-41f2-b526-e8b6e3e75c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eb0eb-af96-416b-91b1-ca4f6014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be80e6d-b4a1-4564-a128-2ec0e2179063}" ma:internalName="TaxCatchAll" ma:showField="CatchAllData" ma:web="9c6eb0eb-af96-416b-91b1-ca4f6014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35620-1805-41f2-b526-e8b6e3e75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ea7019a-c3dc-464b-ba2f-0a559e849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435620-1805-41f2-b526-e8b6e3e75c18">
      <Terms xmlns="http://schemas.microsoft.com/office/infopath/2007/PartnerControls"/>
    </lcf76f155ced4ddcb4097134ff3c332f>
    <TaxCatchAll xmlns="9c6eb0eb-af96-416b-91b1-ca4f6014993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84449-0285-4A2E-8316-D02241CB6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6eb0eb-af96-416b-91b1-ca4f6014993b"/>
    <ds:schemaRef ds:uri="7e435620-1805-41f2-b526-e8b6e3e75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DB2384-95A3-4BBD-A886-BB8783E5DB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A5613A-676E-4BBA-8229-44AF9136C54C}">
  <ds:schemaRefs>
    <ds:schemaRef ds:uri="http://schemas.microsoft.com/office/2006/metadata/properties"/>
    <ds:schemaRef ds:uri="http://schemas.microsoft.com/office/infopath/2007/PartnerControls"/>
    <ds:schemaRef ds:uri="7e435620-1805-41f2-b526-e8b6e3e75c18"/>
    <ds:schemaRef ds:uri="9c6eb0eb-af96-416b-91b1-ca4f6014993b"/>
  </ds:schemaRefs>
</ds:datastoreItem>
</file>

<file path=customXml/itemProps4.xml><?xml version="1.0" encoding="utf-8"?>
<ds:datastoreItem xmlns:ds="http://schemas.openxmlformats.org/officeDocument/2006/customXml" ds:itemID="{250DC561-4AF0-47C1-9D8B-78AA336C7B1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Illinois State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Hazelrigg, Cera</dc:creator>
  <keywords/>
  <dc:description/>
  <lastModifiedBy>Bonnell, Angela</lastModifiedBy>
  <revision>4</revision>
  <lastPrinted>2023-08-18T21:17:00.0000000Z</lastPrinted>
  <dcterms:created xsi:type="dcterms:W3CDTF">2026-08-10T13:16:00.0000000Z</dcterms:created>
  <dcterms:modified xsi:type="dcterms:W3CDTF">2026-08-17T14:47:32.3436720Z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0x010100F217F7C302243A45A4640CD9CD359486</vt:lpwstr>
  </property>
  <property fmtid="{D5CDD505-2E9C-101B-9397-08002B2CF9AE}" pid="3" name="MediaServiceImageTags">
    <vt:lpwstr/>
  </property>
</Properties>
</file>