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7755" w14:textId="171EA22D"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1146E3">
        <w:rPr>
          <w:rFonts w:ascii="Times New Roman" w:eastAsia="Times New Roman" w:hAnsi="Times New Roman"/>
          <w:b/>
          <w:bCs/>
          <w:color w:val="000000"/>
          <w:sz w:val="32"/>
          <w:szCs w:val="32"/>
        </w:rPr>
        <w:t>201</w:t>
      </w:r>
      <w:r w:rsidR="001146E3" w:rsidRPr="001146E3">
        <w:rPr>
          <w:rFonts w:ascii="Times New Roman" w:eastAsia="Times New Roman" w:hAnsi="Times New Roman"/>
          <w:b/>
          <w:bCs/>
          <w:color w:val="000000"/>
          <w:sz w:val="32"/>
          <w:szCs w:val="32"/>
        </w:rPr>
        <w:t>7</w:t>
      </w:r>
      <w:r w:rsidRPr="001146E3">
        <w:rPr>
          <w:rFonts w:ascii="Times New Roman" w:eastAsia="Times New Roman" w:hAnsi="Times New Roman"/>
          <w:b/>
          <w:bCs/>
          <w:color w:val="000000"/>
          <w:sz w:val="32"/>
          <w:szCs w:val="32"/>
        </w:rPr>
        <w:t>-1</w:t>
      </w:r>
      <w:r w:rsidR="001146E3" w:rsidRPr="001146E3">
        <w:rPr>
          <w:rFonts w:ascii="Times New Roman" w:eastAsia="Times New Roman" w:hAnsi="Times New Roman"/>
          <w:b/>
          <w:bCs/>
          <w:color w:val="000000"/>
          <w:sz w:val="32"/>
          <w:szCs w:val="32"/>
        </w:rPr>
        <w:t>8</w:t>
      </w:r>
      <w:r w:rsidRPr="008A2CE7">
        <w:rPr>
          <w:rFonts w:ascii="Times New Roman" w:eastAsia="Times New Roman" w:hAnsi="Times New Roman"/>
          <w:color w:val="000000"/>
          <w:sz w:val="24"/>
          <w:szCs w:val="24"/>
        </w:rPr>
        <w:t xml:space="preserve"> </w:t>
      </w:r>
      <w:r w:rsidRPr="00FE5728">
        <w:rPr>
          <w:rFonts w:ascii="Times New Roman" w:eastAsia="Times New Roman" w:hAnsi="Times New Roman"/>
          <w:b/>
          <w:color w:val="000000"/>
          <w:sz w:val="32"/>
          <w:szCs w:val="32"/>
        </w:rPr>
        <w:t xml:space="preserve">Academic Senate </w:t>
      </w:r>
      <w:r w:rsidRPr="00FE5728">
        <w:rPr>
          <w:rFonts w:ascii="Times New Roman" w:eastAsia="Times New Roman" w:hAnsi="Times New Roman"/>
          <w:b/>
          <w:bCs/>
          <w:color w:val="000000"/>
          <w:sz w:val="32"/>
          <w:szCs w:val="32"/>
        </w:rPr>
        <w:t>Academic Affairs 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8"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190D3C84"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 xml:space="preserve">as you proceed.  Annually in late </w:t>
      </w:r>
      <w:r w:rsidR="00CD5242">
        <w:rPr>
          <w:rFonts w:ascii="Times New Roman" w:eastAsia="Times New Roman" w:hAnsi="Times New Roman"/>
          <w:bCs/>
          <w:iCs/>
          <w:sz w:val="24"/>
          <w:szCs w:val="24"/>
        </w:rPr>
        <w:t>spring</w:t>
      </w:r>
      <w:r>
        <w:rPr>
          <w:rFonts w:ascii="Times New Roman" w:eastAsia="Times New Roman" w:hAnsi="Times New Roman"/>
          <w:bCs/>
          <w:iCs/>
          <w:sz w:val="24"/>
          <w:szCs w:val="24"/>
        </w:rPr>
        <w:t>, and on an as-needed basis as Exec adds or removes items</w:t>
      </w:r>
      <w:r w:rsidR="00B51DCD" w:rsidRPr="00B51DCD">
        <w:rPr>
          <w:rFonts w:ascii="Times New Roman" w:eastAsia="Times New Roman" w:hAnsi="Times New Roman"/>
          <w:bCs/>
          <w:iCs/>
          <w:sz w:val="24"/>
          <w:szCs w:val="24"/>
        </w:rPr>
        <w:t xml:space="preserve"> </w:t>
      </w:r>
      <w:r w:rsidR="00B51DCD">
        <w:rPr>
          <w:rFonts w:ascii="Times New Roman" w:eastAsia="Times New Roman" w:hAnsi="Times New Roman"/>
          <w:bCs/>
          <w:iCs/>
          <w:sz w:val="24"/>
          <w:szCs w:val="24"/>
        </w:rPr>
        <w:t>and as the Committee adds items</w:t>
      </w:r>
      <w:r>
        <w:rPr>
          <w:rFonts w:ascii="Times New Roman" w:eastAsia="Times New Roman" w:hAnsi="Times New Roman"/>
          <w:bCs/>
          <w:iCs/>
          <w:sz w:val="24"/>
          <w:szCs w:val="24"/>
        </w:rPr>
        <w:t>, the Senate clerk will update the list for the current and following years’ committee.</w:t>
      </w:r>
    </w:p>
    <w:p w14:paraId="2BD75FDB" w14:textId="544E91ED" w:rsidR="00A07A18" w:rsidRDefault="00A07A18" w:rsidP="00F878BF">
      <w:pPr>
        <w:spacing w:after="0" w:line="240" w:lineRule="auto"/>
        <w:rPr>
          <w:rFonts w:ascii="Times New Roman" w:eastAsia="Times New Roman" w:hAnsi="Times New Roman"/>
          <w:bCs/>
          <w:iCs/>
          <w:sz w:val="24"/>
          <w:szCs w:val="24"/>
        </w:rPr>
      </w:pPr>
    </w:p>
    <w:tbl>
      <w:tblPr>
        <w:tblStyle w:val="TableGrid"/>
        <w:tblW w:w="0" w:type="auto"/>
        <w:tblLook w:val="0460" w:firstRow="1" w:lastRow="1" w:firstColumn="0" w:lastColumn="0" w:noHBand="0" w:noVBand="1"/>
      </w:tblPr>
      <w:tblGrid>
        <w:gridCol w:w="456"/>
        <w:gridCol w:w="8441"/>
        <w:gridCol w:w="1893"/>
      </w:tblGrid>
      <w:tr w:rsidR="00FC706C" w14:paraId="7EF6D7F3" w14:textId="77777777" w:rsidTr="008933B5">
        <w:tc>
          <w:tcPr>
            <w:tcW w:w="456" w:type="dxa"/>
          </w:tcPr>
          <w:p w14:paraId="3DEB70C1" w14:textId="21EB4333" w:rsidR="00FC706C" w:rsidRDefault="00FC706C" w:rsidP="00F878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w:t>
            </w:r>
          </w:p>
        </w:tc>
        <w:tc>
          <w:tcPr>
            <w:tcW w:w="8441" w:type="dxa"/>
          </w:tcPr>
          <w:p w14:paraId="0249BF40" w14:textId="41037D51" w:rsidR="00FC706C" w:rsidRDefault="00FC706C" w:rsidP="00F878BF">
            <w:pPr>
              <w:spacing w:after="0" w:line="240" w:lineRule="auto"/>
              <w:rPr>
                <w:rFonts w:ascii="Times New Roman" w:eastAsia="Times New Roman" w:hAnsi="Times New Roman"/>
                <w:bCs/>
                <w:iCs/>
                <w:sz w:val="24"/>
                <w:szCs w:val="24"/>
              </w:rPr>
            </w:pPr>
            <w:r>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tc>
        <w:tc>
          <w:tcPr>
            <w:tcW w:w="1893" w:type="dxa"/>
          </w:tcPr>
          <w:p w14:paraId="623AA5C8" w14:textId="11710B50" w:rsidR="00FC706C" w:rsidRDefault="00FC706C" w:rsidP="00F878BF">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FC706C" w14:paraId="723F889C" w14:textId="77777777" w:rsidTr="008933B5">
        <w:tc>
          <w:tcPr>
            <w:tcW w:w="456" w:type="dxa"/>
          </w:tcPr>
          <w:p w14:paraId="2D65F4F5" w14:textId="120E9415" w:rsidR="00FC706C" w:rsidRDefault="00FC706C" w:rsidP="00F878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w:t>
            </w:r>
          </w:p>
        </w:tc>
        <w:tc>
          <w:tcPr>
            <w:tcW w:w="8441" w:type="dxa"/>
          </w:tcPr>
          <w:p w14:paraId="5EC78481" w14:textId="0C517E46" w:rsidR="00FC706C" w:rsidRDefault="00FC706C" w:rsidP="00F878BF">
            <w:pPr>
              <w:spacing w:after="0" w:line="240" w:lineRule="auto"/>
              <w:rPr>
                <w:rFonts w:ascii="Times New Roman" w:eastAsia="Times New Roman" w:hAnsi="Times New Roman"/>
                <w:bCs/>
                <w:iCs/>
                <w:sz w:val="24"/>
                <w:szCs w:val="24"/>
              </w:rPr>
            </w:pP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tc>
        <w:tc>
          <w:tcPr>
            <w:tcW w:w="1893" w:type="dxa"/>
          </w:tcPr>
          <w:p w14:paraId="27333330" w14:textId="5605ABD1" w:rsidR="00FC706C" w:rsidRDefault="00FC706C" w:rsidP="00F878BF">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Bi-Monthly</w:t>
            </w:r>
          </w:p>
        </w:tc>
      </w:tr>
      <w:tr w:rsidR="00FC706C" w14:paraId="65316D2D" w14:textId="77777777" w:rsidTr="008933B5">
        <w:tc>
          <w:tcPr>
            <w:tcW w:w="456" w:type="dxa"/>
          </w:tcPr>
          <w:p w14:paraId="4E1DEFDF" w14:textId="03FF1F7A" w:rsidR="00FC706C" w:rsidRDefault="00FC706C" w:rsidP="00F878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441" w:type="dxa"/>
          </w:tcPr>
          <w:p w14:paraId="76FE7636" w14:textId="3B733751" w:rsidR="00FC706C" w:rsidRDefault="00FC706C" w:rsidP="00F878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Select an A</w:t>
            </w:r>
            <w:r w:rsidRPr="00860E10">
              <w:rPr>
                <w:rFonts w:ascii="Times New Roman" w:eastAsia="Times New Roman" w:hAnsi="Times New Roman"/>
                <w:b/>
                <w:sz w:val="24"/>
                <w:szCs w:val="24"/>
              </w:rPr>
              <w:t>ca</w:t>
            </w:r>
            <w:r>
              <w:rPr>
                <w:rFonts w:ascii="Times New Roman" w:eastAsia="Times New Roman" w:hAnsi="Times New Roman"/>
                <w:b/>
                <w:sz w:val="24"/>
                <w:szCs w:val="24"/>
              </w:rPr>
              <w:t>demic Planning Committee Member</w:t>
            </w:r>
          </w:p>
        </w:tc>
        <w:tc>
          <w:tcPr>
            <w:tcW w:w="1893" w:type="dxa"/>
          </w:tcPr>
          <w:p w14:paraId="1B09E20A" w14:textId="5B7F1BDF" w:rsidR="00FC706C" w:rsidRDefault="00FC706C" w:rsidP="00F878BF">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FC706C" w14:paraId="37343046" w14:textId="77777777" w:rsidTr="008933B5">
        <w:tc>
          <w:tcPr>
            <w:tcW w:w="456" w:type="dxa"/>
          </w:tcPr>
          <w:p w14:paraId="1B945A83" w14:textId="75C611A4" w:rsidR="00FC706C" w:rsidRDefault="00FC706C" w:rsidP="00A07A1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8441" w:type="dxa"/>
          </w:tcPr>
          <w:p w14:paraId="21236249" w14:textId="6D8828DB" w:rsidR="00FC706C" w:rsidRDefault="00FC706C" w:rsidP="00A07A1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Schedule Academic Plan Review by the Senate</w:t>
            </w:r>
          </w:p>
        </w:tc>
        <w:tc>
          <w:tcPr>
            <w:tcW w:w="1893" w:type="dxa"/>
          </w:tcPr>
          <w:p w14:paraId="657E3E98" w14:textId="160E2972" w:rsidR="00FC706C" w:rsidRDefault="00FC706C" w:rsidP="00A07A18">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FC706C" w14:paraId="3D7D562C" w14:textId="77777777" w:rsidTr="008933B5">
        <w:tc>
          <w:tcPr>
            <w:tcW w:w="456" w:type="dxa"/>
          </w:tcPr>
          <w:p w14:paraId="19D400C2" w14:textId="24F9B770" w:rsidR="00FC706C" w:rsidRDefault="00FC706C" w:rsidP="00A07A18">
            <w:pPr>
              <w:rPr>
                <w:rFonts w:ascii="Times New Roman" w:eastAsia="Times New Roman" w:hAnsi="Times New Roman"/>
                <w:b/>
                <w:sz w:val="24"/>
                <w:szCs w:val="24"/>
              </w:rPr>
            </w:pPr>
            <w:r>
              <w:rPr>
                <w:rFonts w:ascii="Times New Roman" w:eastAsia="Times New Roman" w:hAnsi="Times New Roman"/>
                <w:b/>
                <w:sz w:val="24"/>
                <w:szCs w:val="24"/>
              </w:rPr>
              <w:t>5</w:t>
            </w:r>
          </w:p>
        </w:tc>
        <w:tc>
          <w:tcPr>
            <w:tcW w:w="8441" w:type="dxa"/>
          </w:tcPr>
          <w:p w14:paraId="6DED9E41" w14:textId="25611E4C" w:rsidR="00FC706C" w:rsidRDefault="00FC706C" w:rsidP="00A07A18">
            <w:pPr>
              <w:rPr>
                <w:rFonts w:ascii="Times New Roman" w:eastAsia="Times New Roman" w:hAnsi="Times New Roman"/>
                <w:b/>
                <w:sz w:val="24"/>
                <w:szCs w:val="24"/>
              </w:rPr>
            </w:pPr>
            <w:r>
              <w:rPr>
                <w:rFonts w:ascii="Times New Roman" w:eastAsia="Times New Roman" w:hAnsi="Times New Roman"/>
                <w:b/>
                <w:sz w:val="24"/>
                <w:szCs w:val="24"/>
              </w:rPr>
              <w:t>Provide Oversight of External Committees and review External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Reports</w:t>
            </w:r>
          </w:p>
          <w:p w14:paraId="68F0D9A8" w14:textId="5A260F9D" w:rsidR="00FC706C" w:rsidRPr="006F2DC1" w:rsidRDefault="00FC706C" w:rsidP="006F2DC1">
            <w:pPr>
              <w:pStyle w:val="ListParagraph"/>
              <w:numPr>
                <w:ilvl w:val="0"/>
                <w:numId w:val="1"/>
              </w:numPr>
              <w:rPr>
                <w:rFonts w:ascii="Times New Roman" w:eastAsia="Times New Roman" w:hAnsi="Times New Roman"/>
                <w:b/>
                <w:bCs/>
                <w:i/>
                <w:iCs/>
              </w:rPr>
            </w:pPr>
            <w:r w:rsidRPr="006F2DC1">
              <w:rPr>
                <w:rFonts w:ascii="Times New Roman" w:eastAsia="Times New Roman" w:hAnsi="Times New Roman"/>
                <w:b/>
                <w:bCs/>
                <w:i/>
                <w:iCs/>
              </w:rPr>
              <w:t>Textbook Affordability Committee Annual Report 2016-2017</w:t>
            </w:r>
          </w:p>
          <w:p w14:paraId="0131DFA4" w14:textId="4129D577" w:rsidR="00FC706C" w:rsidRPr="006F2DC1" w:rsidRDefault="00FC706C" w:rsidP="006F2DC1">
            <w:pPr>
              <w:pStyle w:val="ListParagraph"/>
              <w:numPr>
                <w:ilvl w:val="0"/>
                <w:numId w:val="1"/>
              </w:numPr>
              <w:rPr>
                <w:rStyle w:val="Strong"/>
                <w:rFonts w:ascii="Times New Roman" w:hAnsi="Times New Roman"/>
                <w:i/>
              </w:rPr>
            </w:pPr>
            <w:r w:rsidRPr="006F2DC1">
              <w:rPr>
                <w:rStyle w:val="Strong"/>
                <w:rFonts w:ascii="Times New Roman" w:hAnsi="Times New Roman"/>
                <w:i/>
              </w:rPr>
              <w:t>Reinstatement Committee’s Annual Report</w:t>
            </w:r>
          </w:p>
          <w:p w14:paraId="1551108A" w14:textId="77777777" w:rsidR="00FC706C" w:rsidRPr="006F2DC1" w:rsidRDefault="00FC706C" w:rsidP="006F2DC1">
            <w:pPr>
              <w:pStyle w:val="ListParagraph"/>
              <w:numPr>
                <w:ilvl w:val="0"/>
                <w:numId w:val="1"/>
              </w:numPr>
              <w:rPr>
                <w:rStyle w:val="Strong"/>
                <w:rFonts w:ascii="Times New Roman" w:hAnsi="Times New Roman"/>
                <w:i/>
              </w:rPr>
            </w:pPr>
            <w:r w:rsidRPr="006F2DC1">
              <w:rPr>
                <w:rFonts w:ascii="Times New Roman" w:eastAsia="Times New Roman" w:hAnsi="Times New Roman"/>
                <w:b/>
                <w:bCs/>
                <w:i/>
                <w:iCs/>
              </w:rPr>
              <w:t xml:space="preserve">University Appeals Board and  University Hearing Panel </w:t>
            </w:r>
            <w:r w:rsidRPr="006F2DC1">
              <w:rPr>
                <w:rStyle w:val="Strong"/>
                <w:rFonts w:ascii="Times New Roman" w:hAnsi="Times New Roman"/>
                <w:i/>
              </w:rPr>
              <w:t>Annual Report</w:t>
            </w:r>
          </w:p>
          <w:p w14:paraId="1D66CA21" w14:textId="0C45D449" w:rsidR="00FC706C" w:rsidRDefault="00FC706C" w:rsidP="00A07A18">
            <w:pPr>
              <w:rPr>
                <w:rFonts w:ascii="Times New Roman" w:eastAsia="Times New Roman" w:hAnsi="Times New Roman"/>
                <w:b/>
                <w:sz w:val="24"/>
                <w:szCs w:val="24"/>
              </w:rPr>
            </w:pPr>
          </w:p>
        </w:tc>
        <w:tc>
          <w:tcPr>
            <w:tcW w:w="1893" w:type="dxa"/>
          </w:tcPr>
          <w:p w14:paraId="0B6504FF" w14:textId="211A6164" w:rsidR="00FC706C" w:rsidRDefault="00FC706C" w:rsidP="00A07A18">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FC706C" w14:paraId="706D0B62" w14:textId="77777777" w:rsidTr="008933B5">
        <w:tc>
          <w:tcPr>
            <w:tcW w:w="456" w:type="dxa"/>
            <w:tcBorders>
              <w:bottom w:val="single" w:sz="4" w:space="0" w:color="auto"/>
            </w:tcBorders>
          </w:tcPr>
          <w:p w14:paraId="7C03C5C9" w14:textId="7D90262A" w:rsidR="00FC706C" w:rsidRPr="00860E10" w:rsidRDefault="00FC706C" w:rsidP="00A07A18">
            <w:pPr>
              <w:rPr>
                <w:rFonts w:ascii="Times New Roman" w:eastAsia="Times New Roman" w:hAnsi="Times New Roman"/>
                <w:b/>
                <w:iCs/>
                <w:sz w:val="24"/>
                <w:szCs w:val="24"/>
              </w:rPr>
            </w:pPr>
            <w:r>
              <w:rPr>
                <w:rFonts w:ascii="Times New Roman" w:eastAsia="Times New Roman" w:hAnsi="Times New Roman"/>
                <w:b/>
                <w:iCs/>
                <w:sz w:val="24"/>
                <w:szCs w:val="24"/>
              </w:rPr>
              <w:t>6</w:t>
            </w:r>
          </w:p>
        </w:tc>
        <w:tc>
          <w:tcPr>
            <w:tcW w:w="8441" w:type="dxa"/>
            <w:tcBorders>
              <w:bottom w:val="single" w:sz="4" w:space="0" w:color="auto"/>
            </w:tcBorders>
          </w:tcPr>
          <w:p w14:paraId="3D7407F3" w14:textId="752DE053" w:rsidR="00FC706C" w:rsidRPr="00A07A18" w:rsidRDefault="00FC706C" w:rsidP="00A07A18">
            <w:pPr>
              <w:rPr>
                <w:rFonts w:ascii="Times New Roman" w:eastAsia="Times New Roman" w:hAnsi="Times New Roman"/>
                <w:b/>
                <w:bCs/>
                <w:iCs/>
                <w:color w:val="FF0000"/>
                <w:sz w:val="24"/>
                <w:szCs w:val="24"/>
              </w:rPr>
            </w:pPr>
            <w:r w:rsidRPr="00860E10">
              <w:rPr>
                <w:rFonts w:ascii="Times New Roman" w:eastAsia="Times New Roman" w:hAnsi="Times New Roman"/>
                <w:b/>
                <w:iCs/>
                <w:sz w:val="24"/>
                <w:szCs w:val="24"/>
              </w:rPr>
              <w:t>General Education Program Review</w:t>
            </w:r>
            <w:r w:rsidRPr="001926A5">
              <w:rPr>
                <w:rFonts w:ascii="Times New Roman" w:eastAsia="Times New Roman" w:hAnsi="Times New Roman"/>
                <w:b/>
                <w:bCs/>
                <w:i/>
                <w:iCs/>
                <w:sz w:val="24"/>
                <w:szCs w:val="24"/>
              </w:rPr>
              <w:t xml:space="preserve"> </w:t>
            </w:r>
            <w:r w:rsidRPr="001926A5">
              <w:rPr>
                <w:rFonts w:ascii="Times New Roman" w:eastAsia="Times New Roman" w:hAnsi="Times New Roman"/>
                <w:b/>
                <w:bCs/>
                <w:iCs/>
                <w:sz w:val="24"/>
                <w:szCs w:val="24"/>
              </w:rPr>
              <w:t>(generally every five years)</w:t>
            </w:r>
          </w:p>
        </w:tc>
        <w:tc>
          <w:tcPr>
            <w:tcW w:w="1893" w:type="dxa"/>
            <w:tcBorders>
              <w:bottom w:val="single" w:sz="4" w:space="0" w:color="auto"/>
            </w:tcBorders>
          </w:tcPr>
          <w:p w14:paraId="2761DD21" w14:textId="426348B2" w:rsidR="00FC706C" w:rsidRDefault="00FC706C" w:rsidP="00A07A18">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Next review 2018-2019</w:t>
            </w:r>
          </w:p>
        </w:tc>
      </w:tr>
      <w:tr w:rsidR="00FC706C" w14:paraId="51200A7F" w14:textId="77777777" w:rsidTr="008933B5">
        <w:tc>
          <w:tcPr>
            <w:tcW w:w="456" w:type="dxa"/>
            <w:tcBorders>
              <w:bottom w:val="single" w:sz="4" w:space="0" w:color="auto"/>
            </w:tcBorders>
          </w:tcPr>
          <w:p w14:paraId="03C8C08F" w14:textId="13A316CC" w:rsidR="00FC706C" w:rsidRDefault="00FC706C" w:rsidP="00A07A18">
            <w:pPr>
              <w:rPr>
                <w:rFonts w:ascii="Times New Roman" w:eastAsia="Times New Roman" w:hAnsi="Times New Roman"/>
                <w:b/>
                <w:sz w:val="24"/>
                <w:szCs w:val="24"/>
              </w:rPr>
            </w:pPr>
            <w:r>
              <w:rPr>
                <w:rFonts w:ascii="Times New Roman" w:eastAsia="Times New Roman" w:hAnsi="Times New Roman"/>
                <w:b/>
                <w:sz w:val="24"/>
                <w:szCs w:val="24"/>
              </w:rPr>
              <w:t>7</w:t>
            </w:r>
          </w:p>
        </w:tc>
        <w:tc>
          <w:tcPr>
            <w:tcW w:w="8441" w:type="dxa"/>
            <w:tcBorders>
              <w:bottom w:val="single" w:sz="4" w:space="0" w:color="auto"/>
            </w:tcBorders>
          </w:tcPr>
          <w:p w14:paraId="4C781505" w14:textId="37C7B71E" w:rsidR="00FC706C" w:rsidRPr="00860E10" w:rsidRDefault="00FC706C" w:rsidP="00A07A18">
            <w:pPr>
              <w:rPr>
                <w:rFonts w:ascii="Times New Roman" w:eastAsia="Times New Roman" w:hAnsi="Times New Roman"/>
                <w:b/>
                <w:iCs/>
                <w:sz w:val="24"/>
                <w:szCs w:val="24"/>
              </w:rPr>
            </w:pPr>
            <w:r>
              <w:rPr>
                <w:rFonts w:ascii="Times New Roman" w:eastAsia="Times New Roman" w:hAnsi="Times New Roman"/>
                <w:b/>
                <w:sz w:val="24"/>
                <w:szCs w:val="24"/>
              </w:rPr>
              <w:t>Review Undergraduate Admissions Policy every five years</w:t>
            </w:r>
          </w:p>
        </w:tc>
        <w:tc>
          <w:tcPr>
            <w:tcW w:w="1893" w:type="dxa"/>
            <w:tcBorders>
              <w:bottom w:val="single" w:sz="4" w:space="0" w:color="auto"/>
            </w:tcBorders>
          </w:tcPr>
          <w:p w14:paraId="35CB3E41" w14:textId="46E74743" w:rsidR="00FC706C" w:rsidRDefault="00FC706C" w:rsidP="00A07A18">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Next review 2023</w:t>
            </w:r>
          </w:p>
        </w:tc>
      </w:tr>
      <w:tr w:rsidR="00FC706C" w14:paraId="4437EC5E" w14:textId="77777777" w:rsidTr="008933B5">
        <w:tc>
          <w:tcPr>
            <w:tcW w:w="456" w:type="dxa"/>
            <w:tcBorders>
              <w:bottom w:val="single" w:sz="4" w:space="0" w:color="auto"/>
            </w:tcBorders>
          </w:tcPr>
          <w:p w14:paraId="776E7141" w14:textId="5B316280" w:rsidR="00FC706C" w:rsidRDefault="00FC706C" w:rsidP="001073C9">
            <w:pPr>
              <w:rPr>
                <w:rFonts w:ascii="Times New Roman" w:eastAsia="Times New Roman" w:hAnsi="Times New Roman"/>
                <w:b/>
                <w:sz w:val="24"/>
                <w:szCs w:val="24"/>
              </w:rPr>
            </w:pPr>
            <w:r>
              <w:rPr>
                <w:rFonts w:ascii="Times New Roman" w:eastAsia="Times New Roman" w:hAnsi="Times New Roman"/>
                <w:b/>
                <w:sz w:val="24"/>
                <w:szCs w:val="24"/>
              </w:rPr>
              <w:t>8</w:t>
            </w:r>
          </w:p>
        </w:tc>
        <w:tc>
          <w:tcPr>
            <w:tcW w:w="8441" w:type="dxa"/>
            <w:tcBorders>
              <w:bottom w:val="single" w:sz="4" w:space="0" w:color="auto"/>
            </w:tcBorders>
          </w:tcPr>
          <w:p w14:paraId="563DC296" w14:textId="478FEC70" w:rsidR="00FC706C" w:rsidRDefault="00FC706C" w:rsidP="001073C9">
            <w:pPr>
              <w:rPr>
                <w:rFonts w:ascii="Times New Roman" w:eastAsia="Times New Roman" w:hAnsi="Times New Roman"/>
                <w:b/>
                <w:sz w:val="24"/>
                <w:szCs w:val="24"/>
              </w:rPr>
            </w:pPr>
            <w:r>
              <w:rPr>
                <w:rFonts w:ascii="Times New Roman" w:eastAsia="Times New Roman" w:hAnsi="Times New Roman"/>
                <w:b/>
                <w:sz w:val="24"/>
                <w:szCs w:val="24"/>
              </w:rPr>
              <w:t>Consider S</w:t>
            </w:r>
            <w:r w:rsidRPr="00860E10">
              <w:rPr>
                <w:rFonts w:ascii="Times New Roman" w:eastAsia="Times New Roman" w:hAnsi="Times New Roman"/>
                <w:b/>
                <w:sz w:val="24"/>
                <w:szCs w:val="24"/>
              </w:rPr>
              <w:t>tudy Abroad Funding Question</w:t>
            </w:r>
          </w:p>
        </w:tc>
        <w:tc>
          <w:tcPr>
            <w:tcW w:w="1893" w:type="dxa"/>
            <w:tcBorders>
              <w:bottom w:val="single" w:sz="4" w:space="0" w:color="auto"/>
            </w:tcBorders>
          </w:tcPr>
          <w:p w14:paraId="1A5EDC58" w14:textId="02F345E4"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4FE114D3" w14:textId="77777777" w:rsidTr="008933B5">
        <w:tc>
          <w:tcPr>
            <w:tcW w:w="456" w:type="dxa"/>
            <w:tcBorders>
              <w:bottom w:val="single" w:sz="4" w:space="0" w:color="auto"/>
            </w:tcBorders>
          </w:tcPr>
          <w:p w14:paraId="71C2D888" w14:textId="24A096C9" w:rsidR="00FC706C" w:rsidRPr="00C40E92" w:rsidRDefault="00FC706C" w:rsidP="001073C9">
            <w:pPr>
              <w:rPr>
                <w:rFonts w:ascii="Times New Roman" w:eastAsia="Times New Roman" w:hAnsi="Times New Roman"/>
                <w:b/>
                <w:bCs/>
                <w:iCs/>
                <w:color w:val="000000" w:themeColor="text1"/>
                <w:sz w:val="24"/>
                <w:szCs w:val="24"/>
              </w:rPr>
            </w:pPr>
            <w:r>
              <w:rPr>
                <w:rFonts w:ascii="Times New Roman" w:eastAsia="Times New Roman" w:hAnsi="Times New Roman"/>
                <w:b/>
                <w:bCs/>
                <w:iCs/>
                <w:color w:val="000000" w:themeColor="text1"/>
                <w:sz w:val="24"/>
                <w:szCs w:val="24"/>
              </w:rPr>
              <w:t>9</w:t>
            </w:r>
          </w:p>
        </w:tc>
        <w:tc>
          <w:tcPr>
            <w:tcW w:w="8441" w:type="dxa"/>
            <w:tcBorders>
              <w:bottom w:val="single" w:sz="4" w:space="0" w:color="auto"/>
            </w:tcBorders>
          </w:tcPr>
          <w:p w14:paraId="0398CC07" w14:textId="62FBD262" w:rsidR="00FC706C" w:rsidRDefault="00FC706C" w:rsidP="001073C9">
            <w:pPr>
              <w:rPr>
                <w:rFonts w:ascii="Times New Roman" w:eastAsia="Times New Roman" w:hAnsi="Times New Roman"/>
                <w:b/>
                <w:sz w:val="24"/>
                <w:szCs w:val="24"/>
              </w:rPr>
            </w:pPr>
            <w:r w:rsidRPr="00C40E92">
              <w:rPr>
                <w:rFonts w:ascii="Times New Roman" w:eastAsia="Times New Roman" w:hAnsi="Times New Roman"/>
                <w:b/>
                <w:bCs/>
                <w:iCs/>
                <w:color w:val="000000" w:themeColor="text1"/>
                <w:sz w:val="24"/>
                <w:szCs w:val="24"/>
              </w:rPr>
              <w:t>Code of Student Conduct</w:t>
            </w:r>
          </w:p>
        </w:tc>
        <w:tc>
          <w:tcPr>
            <w:tcW w:w="1893" w:type="dxa"/>
            <w:tcBorders>
              <w:bottom w:val="single" w:sz="4" w:space="0" w:color="auto"/>
            </w:tcBorders>
          </w:tcPr>
          <w:p w14:paraId="17D7E10B" w14:textId="57AFCC1F"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144E4C2E" w14:textId="77777777" w:rsidTr="008933B5">
        <w:tc>
          <w:tcPr>
            <w:tcW w:w="456" w:type="dxa"/>
            <w:tcBorders>
              <w:bottom w:val="single" w:sz="4" w:space="0" w:color="auto"/>
            </w:tcBorders>
          </w:tcPr>
          <w:p w14:paraId="3EEA1E50" w14:textId="10E9B940" w:rsidR="00FC706C" w:rsidRDefault="00FC706C" w:rsidP="001073C9">
            <w:pPr>
              <w:rPr>
                <w:rFonts w:ascii="Times New Roman" w:eastAsia="Times New Roman" w:hAnsi="Times New Roman"/>
                <w:b/>
                <w:sz w:val="24"/>
                <w:szCs w:val="24"/>
              </w:rPr>
            </w:pPr>
            <w:r>
              <w:rPr>
                <w:rFonts w:ascii="Times New Roman" w:eastAsia="Times New Roman" w:hAnsi="Times New Roman"/>
                <w:b/>
                <w:sz w:val="24"/>
                <w:szCs w:val="24"/>
              </w:rPr>
              <w:t>10</w:t>
            </w:r>
          </w:p>
        </w:tc>
        <w:tc>
          <w:tcPr>
            <w:tcW w:w="8441" w:type="dxa"/>
            <w:tcBorders>
              <w:bottom w:val="single" w:sz="4" w:space="0" w:color="auto"/>
            </w:tcBorders>
          </w:tcPr>
          <w:p w14:paraId="07549581" w14:textId="5AF9DEED" w:rsidR="00FC706C" w:rsidRPr="00C40E92" w:rsidRDefault="00FC706C" w:rsidP="001073C9">
            <w:pPr>
              <w:rPr>
                <w:rFonts w:ascii="Times New Roman" w:eastAsia="Times New Roman" w:hAnsi="Times New Roman"/>
                <w:b/>
                <w:bCs/>
                <w:iCs/>
                <w:color w:val="000000" w:themeColor="text1"/>
                <w:sz w:val="24"/>
                <w:szCs w:val="24"/>
              </w:rPr>
            </w:pPr>
            <w:r>
              <w:rPr>
                <w:rFonts w:ascii="Times New Roman" w:eastAsia="Times New Roman" w:hAnsi="Times New Roman"/>
                <w:b/>
                <w:sz w:val="24"/>
                <w:szCs w:val="24"/>
              </w:rPr>
              <w:t>Review the AAUP Report entitled “The History, Uses and Abuses of Title IX,” discuss with the Director of OEOA, and make recommendations regarding any needed policy changes impacting students</w:t>
            </w:r>
          </w:p>
        </w:tc>
        <w:tc>
          <w:tcPr>
            <w:tcW w:w="1893" w:type="dxa"/>
            <w:tcBorders>
              <w:bottom w:val="single" w:sz="4" w:space="0" w:color="auto"/>
            </w:tcBorders>
          </w:tcPr>
          <w:p w14:paraId="52F82272" w14:textId="2DFF6D5B"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6FEF823" w14:textId="77777777" w:rsidTr="008933B5">
        <w:tc>
          <w:tcPr>
            <w:tcW w:w="456" w:type="dxa"/>
            <w:tcBorders>
              <w:bottom w:val="single" w:sz="4" w:space="0" w:color="auto"/>
            </w:tcBorders>
          </w:tcPr>
          <w:p w14:paraId="415B6DD3" w14:textId="6690FCB7" w:rsidR="00FC706C" w:rsidRDefault="00FC706C" w:rsidP="001073C9">
            <w:pPr>
              <w:pStyle w:val="NormalWeb"/>
              <w:rPr>
                <w:rFonts w:eastAsia="Times New Roman"/>
                <w:b/>
                <w:i/>
                <w:szCs w:val="20"/>
              </w:rPr>
            </w:pPr>
            <w:r>
              <w:rPr>
                <w:rFonts w:eastAsia="Times New Roman"/>
                <w:b/>
                <w:i/>
                <w:szCs w:val="20"/>
              </w:rPr>
              <w:t>11</w:t>
            </w:r>
          </w:p>
        </w:tc>
        <w:tc>
          <w:tcPr>
            <w:tcW w:w="8441" w:type="dxa"/>
            <w:tcBorders>
              <w:bottom w:val="single" w:sz="4" w:space="0" w:color="auto"/>
            </w:tcBorders>
          </w:tcPr>
          <w:p w14:paraId="16F3F7E6" w14:textId="3699B256" w:rsidR="00FC706C" w:rsidRDefault="00FC706C" w:rsidP="001073C9">
            <w:pPr>
              <w:pStyle w:val="NormalWeb"/>
              <w:rPr>
                <w:rFonts w:eastAsia="Times New Roman"/>
                <w:b/>
              </w:rPr>
            </w:pPr>
            <w:r>
              <w:rPr>
                <w:rFonts w:eastAsia="Times New Roman"/>
                <w:b/>
                <w:i/>
                <w:szCs w:val="20"/>
              </w:rPr>
              <w:t>Possible joint meeting of Planning and Finance and Academic Affairs Committee regarding policies on 3- week courses and other Institutional Priorities Report 2016-2017 items</w:t>
            </w:r>
          </w:p>
        </w:tc>
        <w:tc>
          <w:tcPr>
            <w:tcW w:w="1893" w:type="dxa"/>
            <w:tcBorders>
              <w:bottom w:val="single" w:sz="4" w:space="0" w:color="auto"/>
            </w:tcBorders>
          </w:tcPr>
          <w:p w14:paraId="2879E2CF" w14:textId="31C94ECB"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42E6ECDB" w14:textId="77777777" w:rsidTr="008933B5">
        <w:tc>
          <w:tcPr>
            <w:tcW w:w="456" w:type="dxa"/>
            <w:tcBorders>
              <w:bottom w:val="single" w:sz="4" w:space="0" w:color="auto"/>
            </w:tcBorders>
          </w:tcPr>
          <w:p w14:paraId="381F3786" w14:textId="05538F0E" w:rsidR="00FC706C" w:rsidRPr="001073C9" w:rsidRDefault="00FC706C" w:rsidP="001073C9">
            <w:pPr>
              <w:pStyle w:val="NormalWeb"/>
              <w:rPr>
                <w:rFonts w:eastAsia="Times New Roman"/>
                <w:b/>
                <w:szCs w:val="20"/>
              </w:rPr>
            </w:pPr>
            <w:r>
              <w:rPr>
                <w:rFonts w:eastAsia="Times New Roman"/>
                <w:b/>
                <w:szCs w:val="20"/>
              </w:rPr>
              <w:t>12</w:t>
            </w:r>
          </w:p>
        </w:tc>
        <w:tc>
          <w:tcPr>
            <w:tcW w:w="8441" w:type="dxa"/>
            <w:tcBorders>
              <w:bottom w:val="single" w:sz="4" w:space="0" w:color="auto"/>
            </w:tcBorders>
          </w:tcPr>
          <w:p w14:paraId="4953110F" w14:textId="6B9116A9" w:rsidR="00FC706C" w:rsidRPr="001073C9" w:rsidRDefault="00FC706C" w:rsidP="001073C9">
            <w:pPr>
              <w:pStyle w:val="NormalWeb"/>
              <w:rPr>
                <w:rFonts w:eastAsia="Times New Roman"/>
                <w:b/>
                <w:szCs w:val="20"/>
              </w:rPr>
            </w:pPr>
            <w:r w:rsidRPr="001073C9">
              <w:rPr>
                <w:rFonts w:eastAsia="Times New Roman"/>
                <w:b/>
                <w:szCs w:val="20"/>
              </w:rPr>
              <w:t>UCC AMALI Recommendation Final</w:t>
            </w:r>
          </w:p>
        </w:tc>
        <w:tc>
          <w:tcPr>
            <w:tcW w:w="1893" w:type="dxa"/>
            <w:tcBorders>
              <w:bottom w:val="single" w:sz="4" w:space="0" w:color="auto"/>
            </w:tcBorders>
          </w:tcPr>
          <w:p w14:paraId="12C24BE9" w14:textId="64442E9E"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E56D364" w14:textId="77777777" w:rsidTr="008933B5">
        <w:tc>
          <w:tcPr>
            <w:tcW w:w="456" w:type="dxa"/>
            <w:tcBorders>
              <w:bottom w:val="single" w:sz="4" w:space="0" w:color="auto"/>
            </w:tcBorders>
          </w:tcPr>
          <w:p w14:paraId="7C1B80EB" w14:textId="22F5FFFD" w:rsidR="00FC706C" w:rsidRPr="00535885" w:rsidRDefault="00FC706C" w:rsidP="001073C9">
            <w:pPr>
              <w:pStyle w:val="NormalWeb"/>
              <w:rPr>
                <w:rFonts w:eastAsia="Times New Roman"/>
                <w:b/>
                <w:bCs/>
                <w:iCs/>
                <w:color w:val="000000" w:themeColor="text1"/>
              </w:rPr>
            </w:pPr>
            <w:r>
              <w:rPr>
                <w:rFonts w:eastAsia="Times New Roman"/>
                <w:b/>
                <w:bCs/>
                <w:iCs/>
                <w:color w:val="000000" w:themeColor="text1"/>
              </w:rPr>
              <w:t>13</w:t>
            </w:r>
          </w:p>
        </w:tc>
        <w:tc>
          <w:tcPr>
            <w:tcW w:w="8441" w:type="dxa"/>
            <w:tcBorders>
              <w:bottom w:val="single" w:sz="4" w:space="0" w:color="auto"/>
            </w:tcBorders>
          </w:tcPr>
          <w:p w14:paraId="71995365" w14:textId="20A1D956" w:rsidR="00FC706C" w:rsidRDefault="00FC706C" w:rsidP="001073C9">
            <w:pPr>
              <w:pStyle w:val="NormalWeb"/>
              <w:rPr>
                <w:rFonts w:eastAsia="Times New Roman"/>
                <w:b/>
                <w:i/>
                <w:szCs w:val="20"/>
              </w:rPr>
            </w:pPr>
            <w:r w:rsidRPr="00535885">
              <w:rPr>
                <w:rFonts w:eastAsia="Times New Roman"/>
                <w:b/>
                <w:bCs/>
                <w:iCs/>
                <w:color w:val="000000" w:themeColor="text1"/>
              </w:rPr>
              <w:t>From Ronnie Jia  Requests for Senate consideration</w:t>
            </w:r>
          </w:p>
        </w:tc>
        <w:tc>
          <w:tcPr>
            <w:tcW w:w="1893" w:type="dxa"/>
            <w:tcBorders>
              <w:bottom w:val="single" w:sz="4" w:space="0" w:color="auto"/>
            </w:tcBorders>
          </w:tcPr>
          <w:p w14:paraId="222130B8" w14:textId="62F5F7D5"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531F850" w14:textId="77777777" w:rsidTr="008933B5">
        <w:tc>
          <w:tcPr>
            <w:tcW w:w="456" w:type="dxa"/>
            <w:tcBorders>
              <w:bottom w:val="single" w:sz="4" w:space="0" w:color="auto"/>
            </w:tcBorders>
          </w:tcPr>
          <w:p w14:paraId="64020779" w14:textId="3214C682" w:rsidR="00FC706C" w:rsidRPr="00062D16" w:rsidRDefault="00FC706C" w:rsidP="001073C9">
            <w:pPr>
              <w:pStyle w:val="NormalWeb"/>
              <w:rPr>
                <w:rFonts w:eastAsia="Times New Roman"/>
                <w:b/>
                <w:bCs/>
                <w:iCs/>
                <w:color w:val="000000" w:themeColor="text1"/>
              </w:rPr>
            </w:pPr>
            <w:r>
              <w:rPr>
                <w:rFonts w:eastAsia="Times New Roman"/>
                <w:b/>
                <w:bCs/>
                <w:iCs/>
                <w:color w:val="000000" w:themeColor="text1"/>
              </w:rPr>
              <w:t>14</w:t>
            </w:r>
          </w:p>
        </w:tc>
        <w:tc>
          <w:tcPr>
            <w:tcW w:w="8441" w:type="dxa"/>
            <w:tcBorders>
              <w:bottom w:val="single" w:sz="4" w:space="0" w:color="auto"/>
            </w:tcBorders>
          </w:tcPr>
          <w:p w14:paraId="3ABC4C79" w14:textId="462DBEEB" w:rsidR="00FC706C" w:rsidRPr="00535885" w:rsidRDefault="00FC706C" w:rsidP="001073C9">
            <w:pPr>
              <w:pStyle w:val="NormalWeb"/>
              <w:rPr>
                <w:rFonts w:eastAsia="Times New Roman"/>
                <w:b/>
                <w:bCs/>
                <w:iCs/>
                <w:color w:val="000000" w:themeColor="text1"/>
              </w:rPr>
            </w:pPr>
            <w:r w:rsidRPr="00062D16">
              <w:rPr>
                <w:rFonts w:eastAsia="Times New Roman"/>
                <w:b/>
                <w:bCs/>
                <w:iCs/>
                <w:color w:val="000000" w:themeColor="text1"/>
              </w:rPr>
              <w:t>Student Leave of Absence policy</w:t>
            </w:r>
          </w:p>
        </w:tc>
        <w:tc>
          <w:tcPr>
            <w:tcW w:w="1893" w:type="dxa"/>
            <w:tcBorders>
              <w:bottom w:val="single" w:sz="4" w:space="0" w:color="auto"/>
            </w:tcBorders>
          </w:tcPr>
          <w:p w14:paraId="64CE9B8A" w14:textId="3CE13683"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701DD989" w14:textId="77777777" w:rsidTr="008933B5">
        <w:tc>
          <w:tcPr>
            <w:tcW w:w="456" w:type="dxa"/>
            <w:tcBorders>
              <w:bottom w:val="single" w:sz="4" w:space="0" w:color="auto"/>
            </w:tcBorders>
          </w:tcPr>
          <w:p w14:paraId="5022C73B" w14:textId="5B141B5A" w:rsidR="00FC706C" w:rsidRPr="001073C9" w:rsidRDefault="00FC706C" w:rsidP="001073C9">
            <w:pPr>
              <w:pStyle w:val="NormalWeb"/>
              <w:rPr>
                <w:rFonts w:eastAsia="Times New Roman"/>
                <w:b/>
                <w:bCs/>
                <w:iCs/>
              </w:rPr>
            </w:pPr>
            <w:r>
              <w:rPr>
                <w:rFonts w:eastAsia="Times New Roman"/>
                <w:b/>
                <w:bCs/>
                <w:iCs/>
              </w:rPr>
              <w:lastRenderedPageBreak/>
              <w:t>15</w:t>
            </w:r>
          </w:p>
        </w:tc>
        <w:tc>
          <w:tcPr>
            <w:tcW w:w="8441" w:type="dxa"/>
            <w:tcBorders>
              <w:bottom w:val="single" w:sz="4" w:space="0" w:color="auto"/>
            </w:tcBorders>
          </w:tcPr>
          <w:p w14:paraId="51F8CFE3" w14:textId="3CE59F73" w:rsidR="00FC706C" w:rsidRPr="001073C9" w:rsidRDefault="00FC706C" w:rsidP="001073C9">
            <w:pPr>
              <w:pStyle w:val="NormalWeb"/>
              <w:rPr>
                <w:rFonts w:eastAsia="Times New Roman"/>
                <w:b/>
                <w:bCs/>
                <w:iCs/>
                <w:color w:val="000000" w:themeColor="text1"/>
              </w:rPr>
            </w:pPr>
            <w:r w:rsidRPr="001073C9">
              <w:rPr>
                <w:rFonts w:eastAsia="Times New Roman"/>
                <w:b/>
                <w:bCs/>
                <w:iCs/>
              </w:rPr>
              <w:t>Videotaping Classes</w:t>
            </w:r>
          </w:p>
        </w:tc>
        <w:tc>
          <w:tcPr>
            <w:tcW w:w="1893" w:type="dxa"/>
            <w:tcBorders>
              <w:bottom w:val="single" w:sz="4" w:space="0" w:color="auto"/>
            </w:tcBorders>
          </w:tcPr>
          <w:p w14:paraId="514C1DBE" w14:textId="71D93034"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1E4CA28" w14:textId="77777777" w:rsidTr="008933B5">
        <w:tc>
          <w:tcPr>
            <w:tcW w:w="456" w:type="dxa"/>
            <w:tcBorders>
              <w:top w:val="single" w:sz="4" w:space="0" w:color="auto"/>
            </w:tcBorders>
          </w:tcPr>
          <w:p w14:paraId="3F2F504C" w14:textId="704C014A" w:rsidR="00FC706C" w:rsidRPr="00C7666A" w:rsidRDefault="00FC706C" w:rsidP="001073C9">
            <w:pPr>
              <w:rPr>
                <w:rFonts w:ascii="Times New Roman" w:eastAsia="Times New Roman" w:hAnsi="Times New Roman"/>
                <w:b/>
                <w:bCs/>
                <w:iCs/>
                <w:sz w:val="24"/>
                <w:szCs w:val="24"/>
              </w:rPr>
            </w:pPr>
            <w:r>
              <w:rPr>
                <w:rFonts w:ascii="Times New Roman" w:eastAsia="Times New Roman" w:hAnsi="Times New Roman"/>
                <w:b/>
                <w:bCs/>
                <w:iCs/>
                <w:sz w:val="24"/>
                <w:szCs w:val="24"/>
              </w:rPr>
              <w:t>16</w:t>
            </w:r>
          </w:p>
        </w:tc>
        <w:tc>
          <w:tcPr>
            <w:tcW w:w="8441" w:type="dxa"/>
            <w:tcBorders>
              <w:top w:val="single" w:sz="4" w:space="0" w:color="auto"/>
            </w:tcBorders>
          </w:tcPr>
          <w:p w14:paraId="604F9CEA" w14:textId="61421512" w:rsidR="00FC706C" w:rsidRDefault="00FC706C" w:rsidP="001073C9">
            <w:pPr>
              <w:rPr>
                <w:rFonts w:ascii="Times New Roman" w:eastAsia="Times New Roman" w:hAnsi="Times New Roman"/>
                <w:b/>
                <w:sz w:val="24"/>
                <w:szCs w:val="24"/>
              </w:rPr>
            </w:pPr>
            <w:r w:rsidRPr="00C7666A">
              <w:rPr>
                <w:rFonts w:ascii="Times New Roman" w:eastAsia="Times New Roman" w:hAnsi="Times New Roman"/>
                <w:b/>
                <w:bCs/>
                <w:iCs/>
                <w:sz w:val="24"/>
                <w:szCs w:val="24"/>
              </w:rPr>
              <w:t>Policy 1.6 Religious Observances</w:t>
            </w:r>
          </w:p>
        </w:tc>
        <w:tc>
          <w:tcPr>
            <w:tcW w:w="1893" w:type="dxa"/>
            <w:tcBorders>
              <w:top w:val="single" w:sz="4" w:space="0" w:color="auto"/>
            </w:tcBorders>
          </w:tcPr>
          <w:p w14:paraId="69439CD7" w14:textId="4A443C80"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2B8066F8" w14:textId="77777777" w:rsidTr="008933B5">
        <w:tc>
          <w:tcPr>
            <w:tcW w:w="456" w:type="dxa"/>
            <w:tcBorders>
              <w:top w:val="single" w:sz="4" w:space="0" w:color="auto"/>
            </w:tcBorders>
          </w:tcPr>
          <w:p w14:paraId="42EB8C15" w14:textId="54BC29EA" w:rsidR="00FC706C" w:rsidRPr="001073C9" w:rsidRDefault="00FC706C" w:rsidP="001073C9">
            <w:pPr>
              <w:rPr>
                <w:rFonts w:ascii="Times New Roman" w:hAnsi="Times New Roman"/>
                <w:b/>
                <w:sz w:val="24"/>
                <w:szCs w:val="24"/>
              </w:rPr>
            </w:pPr>
            <w:r>
              <w:rPr>
                <w:rFonts w:ascii="Times New Roman" w:hAnsi="Times New Roman"/>
                <w:b/>
                <w:sz w:val="24"/>
                <w:szCs w:val="24"/>
              </w:rPr>
              <w:t>17</w:t>
            </w:r>
          </w:p>
        </w:tc>
        <w:tc>
          <w:tcPr>
            <w:tcW w:w="8441" w:type="dxa"/>
            <w:tcBorders>
              <w:top w:val="single" w:sz="4" w:space="0" w:color="auto"/>
            </w:tcBorders>
          </w:tcPr>
          <w:p w14:paraId="49E3AB07" w14:textId="152837A6" w:rsidR="00FC706C" w:rsidRPr="001073C9" w:rsidRDefault="00FC706C" w:rsidP="001073C9">
            <w:pPr>
              <w:rPr>
                <w:rFonts w:ascii="Times New Roman" w:eastAsia="Times New Roman" w:hAnsi="Times New Roman"/>
                <w:b/>
                <w:bCs/>
                <w:iCs/>
                <w:sz w:val="24"/>
                <w:szCs w:val="24"/>
              </w:rPr>
            </w:pPr>
            <w:r w:rsidRPr="001073C9">
              <w:rPr>
                <w:rFonts w:ascii="Times New Roman" w:hAnsi="Times New Roman"/>
                <w:b/>
                <w:sz w:val="24"/>
                <w:szCs w:val="24"/>
              </w:rPr>
              <w:t>Policy 1.16 Recruitment of Service Members</w:t>
            </w:r>
          </w:p>
        </w:tc>
        <w:tc>
          <w:tcPr>
            <w:tcW w:w="1893" w:type="dxa"/>
            <w:tcBorders>
              <w:top w:val="single" w:sz="4" w:space="0" w:color="auto"/>
            </w:tcBorders>
          </w:tcPr>
          <w:p w14:paraId="3E24F965" w14:textId="4193FAA4"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7EB7DB09" w14:textId="77777777" w:rsidTr="008933B5">
        <w:tc>
          <w:tcPr>
            <w:tcW w:w="456" w:type="dxa"/>
            <w:tcBorders>
              <w:top w:val="single" w:sz="4" w:space="0" w:color="auto"/>
            </w:tcBorders>
          </w:tcPr>
          <w:p w14:paraId="17780EB3" w14:textId="6FE57030" w:rsidR="00FC706C" w:rsidRPr="001073C9" w:rsidRDefault="008933B5" w:rsidP="001073C9">
            <w:pPr>
              <w:rPr>
                <w:rFonts w:ascii="Times New Roman" w:hAnsi="Times New Roman"/>
                <w:b/>
                <w:sz w:val="24"/>
                <w:szCs w:val="24"/>
              </w:rPr>
            </w:pPr>
            <w:r>
              <w:rPr>
                <w:rFonts w:ascii="Times New Roman" w:hAnsi="Times New Roman"/>
                <w:b/>
                <w:sz w:val="24"/>
                <w:szCs w:val="24"/>
              </w:rPr>
              <w:t>18</w:t>
            </w:r>
          </w:p>
        </w:tc>
        <w:tc>
          <w:tcPr>
            <w:tcW w:w="8441" w:type="dxa"/>
            <w:tcBorders>
              <w:top w:val="single" w:sz="4" w:space="0" w:color="auto"/>
            </w:tcBorders>
          </w:tcPr>
          <w:p w14:paraId="0F7B0CE9" w14:textId="446FFE35" w:rsidR="00FC706C" w:rsidRPr="001073C9" w:rsidRDefault="00FC706C" w:rsidP="001073C9">
            <w:pPr>
              <w:rPr>
                <w:rFonts w:ascii="Times New Roman" w:eastAsia="Times New Roman" w:hAnsi="Times New Roman"/>
                <w:b/>
                <w:bCs/>
                <w:iCs/>
                <w:sz w:val="24"/>
                <w:szCs w:val="24"/>
              </w:rPr>
            </w:pPr>
            <w:r w:rsidRPr="001073C9">
              <w:rPr>
                <w:rFonts w:ascii="Times New Roman" w:hAnsi="Times New Roman"/>
                <w:b/>
                <w:sz w:val="24"/>
                <w:szCs w:val="24"/>
              </w:rPr>
              <w:t>Policy 2.1.20 Equitable Treatment of Students</w:t>
            </w:r>
          </w:p>
        </w:tc>
        <w:tc>
          <w:tcPr>
            <w:tcW w:w="1893" w:type="dxa"/>
            <w:tcBorders>
              <w:top w:val="single" w:sz="4" w:space="0" w:color="auto"/>
            </w:tcBorders>
          </w:tcPr>
          <w:p w14:paraId="7EAAEFA0" w14:textId="1F87145C"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38775BB1" w14:textId="77777777" w:rsidTr="008933B5">
        <w:tc>
          <w:tcPr>
            <w:tcW w:w="456" w:type="dxa"/>
            <w:tcBorders>
              <w:top w:val="single" w:sz="4" w:space="0" w:color="auto"/>
            </w:tcBorders>
          </w:tcPr>
          <w:p w14:paraId="57D37437" w14:textId="3C3CD921" w:rsidR="00FC706C" w:rsidRPr="001073C9" w:rsidRDefault="008933B5" w:rsidP="009B0A0F">
            <w:pPr>
              <w:rPr>
                <w:rFonts w:ascii="Times New Roman" w:hAnsi="Times New Roman"/>
                <w:b/>
                <w:sz w:val="24"/>
                <w:szCs w:val="24"/>
              </w:rPr>
            </w:pPr>
            <w:r>
              <w:rPr>
                <w:rFonts w:ascii="Times New Roman" w:hAnsi="Times New Roman"/>
                <w:b/>
                <w:sz w:val="24"/>
                <w:szCs w:val="24"/>
              </w:rPr>
              <w:t>19</w:t>
            </w:r>
          </w:p>
        </w:tc>
        <w:tc>
          <w:tcPr>
            <w:tcW w:w="8441" w:type="dxa"/>
            <w:tcBorders>
              <w:top w:val="single" w:sz="4" w:space="0" w:color="auto"/>
            </w:tcBorders>
          </w:tcPr>
          <w:p w14:paraId="6BB9A148" w14:textId="73D89B87" w:rsidR="00FC706C" w:rsidRPr="001073C9" w:rsidRDefault="00FC706C" w:rsidP="009B0A0F">
            <w:pPr>
              <w:rPr>
                <w:rFonts w:ascii="Times New Roman" w:eastAsia="Times New Roman" w:hAnsi="Times New Roman"/>
                <w:b/>
                <w:bCs/>
                <w:iCs/>
                <w:color w:val="000000" w:themeColor="text1"/>
                <w:sz w:val="24"/>
              </w:rPr>
            </w:pPr>
            <w:r w:rsidRPr="001073C9">
              <w:rPr>
                <w:rFonts w:ascii="Times New Roman" w:hAnsi="Times New Roman"/>
                <w:b/>
                <w:sz w:val="24"/>
                <w:szCs w:val="24"/>
              </w:rPr>
              <w:t>Policy 2.1.23 Transcripts</w:t>
            </w:r>
          </w:p>
        </w:tc>
        <w:tc>
          <w:tcPr>
            <w:tcW w:w="1893" w:type="dxa"/>
            <w:tcBorders>
              <w:top w:val="single" w:sz="4" w:space="0" w:color="auto"/>
            </w:tcBorders>
          </w:tcPr>
          <w:p w14:paraId="4B6D3AD8" w14:textId="729F59DE"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122BB488" w14:textId="77777777" w:rsidTr="008933B5">
        <w:tc>
          <w:tcPr>
            <w:tcW w:w="456" w:type="dxa"/>
            <w:tcBorders>
              <w:top w:val="single" w:sz="4" w:space="0" w:color="auto"/>
            </w:tcBorders>
          </w:tcPr>
          <w:p w14:paraId="3322DF5B" w14:textId="46FD2ED8" w:rsidR="00FC706C" w:rsidRPr="001073C9" w:rsidRDefault="008933B5" w:rsidP="009B0A0F">
            <w:pPr>
              <w:rPr>
                <w:rFonts w:ascii="Times New Roman" w:hAnsi="Times New Roman"/>
                <w:b/>
                <w:sz w:val="24"/>
                <w:szCs w:val="24"/>
              </w:rPr>
            </w:pPr>
            <w:r>
              <w:rPr>
                <w:rFonts w:ascii="Times New Roman" w:hAnsi="Times New Roman"/>
                <w:b/>
                <w:sz w:val="24"/>
                <w:szCs w:val="24"/>
              </w:rPr>
              <w:t>20</w:t>
            </w:r>
          </w:p>
        </w:tc>
        <w:tc>
          <w:tcPr>
            <w:tcW w:w="8441" w:type="dxa"/>
            <w:tcBorders>
              <w:top w:val="single" w:sz="4" w:space="0" w:color="auto"/>
            </w:tcBorders>
          </w:tcPr>
          <w:p w14:paraId="20FB6FDA" w14:textId="661E4AA7" w:rsidR="00FC706C" w:rsidRPr="001073C9" w:rsidRDefault="00FC706C" w:rsidP="009B0A0F">
            <w:pPr>
              <w:rPr>
                <w:rFonts w:ascii="Times New Roman" w:hAnsi="Times New Roman"/>
                <w:b/>
                <w:sz w:val="24"/>
                <w:szCs w:val="24"/>
              </w:rPr>
            </w:pPr>
            <w:r w:rsidRPr="001073C9">
              <w:rPr>
                <w:rFonts w:ascii="Times New Roman" w:hAnsi="Times New Roman"/>
                <w:b/>
                <w:sz w:val="24"/>
                <w:szCs w:val="24"/>
              </w:rPr>
              <w:t>Policy 2.1.24 Transcript Holds</w:t>
            </w:r>
          </w:p>
        </w:tc>
        <w:tc>
          <w:tcPr>
            <w:tcW w:w="1893" w:type="dxa"/>
            <w:tcBorders>
              <w:top w:val="single" w:sz="4" w:space="0" w:color="auto"/>
            </w:tcBorders>
          </w:tcPr>
          <w:p w14:paraId="68FECDD8" w14:textId="45A982D5"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11BA3726" w14:textId="77777777" w:rsidTr="008933B5">
        <w:tc>
          <w:tcPr>
            <w:tcW w:w="456" w:type="dxa"/>
            <w:tcBorders>
              <w:top w:val="single" w:sz="4" w:space="0" w:color="auto"/>
            </w:tcBorders>
          </w:tcPr>
          <w:p w14:paraId="269C7EDA" w14:textId="554369A9" w:rsidR="00FC706C" w:rsidRPr="001073C9" w:rsidRDefault="008933B5" w:rsidP="009B0A0F">
            <w:pPr>
              <w:rPr>
                <w:rFonts w:ascii="Times New Roman" w:hAnsi="Times New Roman"/>
                <w:b/>
                <w:sz w:val="24"/>
                <w:szCs w:val="24"/>
              </w:rPr>
            </w:pPr>
            <w:r>
              <w:rPr>
                <w:rFonts w:ascii="Times New Roman" w:hAnsi="Times New Roman"/>
                <w:b/>
                <w:sz w:val="24"/>
                <w:szCs w:val="24"/>
              </w:rPr>
              <w:t>21</w:t>
            </w:r>
          </w:p>
        </w:tc>
        <w:tc>
          <w:tcPr>
            <w:tcW w:w="8441" w:type="dxa"/>
            <w:tcBorders>
              <w:top w:val="single" w:sz="4" w:space="0" w:color="auto"/>
            </w:tcBorders>
          </w:tcPr>
          <w:p w14:paraId="2922D73A" w14:textId="5BDF751B" w:rsidR="00FC706C" w:rsidRPr="001073C9" w:rsidRDefault="00FC706C" w:rsidP="009B0A0F">
            <w:pPr>
              <w:rPr>
                <w:rFonts w:ascii="Times New Roman" w:hAnsi="Times New Roman"/>
                <w:b/>
                <w:sz w:val="24"/>
                <w:szCs w:val="24"/>
              </w:rPr>
            </w:pPr>
            <w:r w:rsidRPr="001073C9">
              <w:rPr>
                <w:rFonts w:ascii="Times New Roman" w:hAnsi="Times New Roman"/>
                <w:b/>
                <w:sz w:val="24"/>
                <w:szCs w:val="24"/>
              </w:rPr>
              <w:t>Policy 2.1.25 Short-Term Emergency Student Loans</w:t>
            </w:r>
          </w:p>
        </w:tc>
        <w:tc>
          <w:tcPr>
            <w:tcW w:w="1893" w:type="dxa"/>
            <w:tcBorders>
              <w:top w:val="single" w:sz="4" w:space="0" w:color="auto"/>
            </w:tcBorders>
          </w:tcPr>
          <w:p w14:paraId="38A7A037" w14:textId="469949E4"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37978FD6" w14:textId="77777777" w:rsidTr="008933B5">
        <w:tc>
          <w:tcPr>
            <w:tcW w:w="456" w:type="dxa"/>
            <w:tcBorders>
              <w:top w:val="single" w:sz="4" w:space="0" w:color="auto"/>
            </w:tcBorders>
          </w:tcPr>
          <w:p w14:paraId="151B4DE6" w14:textId="16F8459E" w:rsidR="00FC706C" w:rsidRDefault="008933B5" w:rsidP="009B0A0F">
            <w:pPr>
              <w:rPr>
                <w:rFonts w:ascii="Times New Roman" w:hAnsi="Times New Roman"/>
                <w:b/>
                <w:sz w:val="24"/>
                <w:szCs w:val="24"/>
              </w:rPr>
            </w:pPr>
            <w:r>
              <w:rPr>
                <w:rFonts w:ascii="Times New Roman" w:hAnsi="Times New Roman"/>
                <w:b/>
                <w:sz w:val="24"/>
                <w:szCs w:val="24"/>
              </w:rPr>
              <w:t>22</w:t>
            </w:r>
          </w:p>
        </w:tc>
        <w:tc>
          <w:tcPr>
            <w:tcW w:w="8441" w:type="dxa"/>
            <w:tcBorders>
              <w:top w:val="single" w:sz="4" w:space="0" w:color="auto"/>
            </w:tcBorders>
          </w:tcPr>
          <w:p w14:paraId="597F25A2" w14:textId="5CBB3634" w:rsidR="00FC706C" w:rsidRPr="001073C9" w:rsidRDefault="00FC706C" w:rsidP="009B0A0F">
            <w:pPr>
              <w:rPr>
                <w:rFonts w:ascii="Times New Roman" w:hAnsi="Times New Roman"/>
                <w:b/>
                <w:sz w:val="24"/>
                <w:szCs w:val="24"/>
              </w:rPr>
            </w:pPr>
            <w:r>
              <w:rPr>
                <w:rFonts w:ascii="Times New Roman" w:hAnsi="Times New Roman"/>
                <w:b/>
                <w:sz w:val="24"/>
                <w:szCs w:val="24"/>
              </w:rPr>
              <w:t xml:space="preserve">Policy </w:t>
            </w:r>
            <w:r w:rsidRPr="001073C9">
              <w:rPr>
                <w:rFonts w:ascii="Times New Roman" w:hAnsi="Times New Roman"/>
                <w:b/>
                <w:sz w:val="24"/>
                <w:szCs w:val="24"/>
              </w:rPr>
              <w:t>2.1.26 Student Absences Due To Service as a Volunteer Emergency Worker</w:t>
            </w:r>
          </w:p>
        </w:tc>
        <w:tc>
          <w:tcPr>
            <w:tcW w:w="1893" w:type="dxa"/>
            <w:tcBorders>
              <w:top w:val="single" w:sz="4" w:space="0" w:color="auto"/>
            </w:tcBorders>
          </w:tcPr>
          <w:p w14:paraId="7DD38B65" w14:textId="5047D567"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1FEF0215" w14:textId="77777777" w:rsidTr="008933B5">
        <w:tc>
          <w:tcPr>
            <w:tcW w:w="456" w:type="dxa"/>
            <w:tcBorders>
              <w:top w:val="single" w:sz="4" w:space="0" w:color="auto"/>
            </w:tcBorders>
          </w:tcPr>
          <w:p w14:paraId="2800A269" w14:textId="1E6F1DDA" w:rsidR="00FC706C" w:rsidRPr="009B0A0F" w:rsidRDefault="008933B5" w:rsidP="009B0A0F">
            <w:pPr>
              <w:rPr>
                <w:rFonts w:ascii="Times New Roman" w:hAnsi="Times New Roman"/>
                <w:b/>
                <w:sz w:val="24"/>
                <w:szCs w:val="24"/>
              </w:rPr>
            </w:pPr>
            <w:r>
              <w:rPr>
                <w:rFonts w:ascii="Times New Roman" w:hAnsi="Times New Roman"/>
                <w:b/>
                <w:sz w:val="24"/>
                <w:szCs w:val="24"/>
              </w:rPr>
              <w:t>23</w:t>
            </w:r>
          </w:p>
        </w:tc>
        <w:tc>
          <w:tcPr>
            <w:tcW w:w="8441" w:type="dxa"/>
            <w:tcBorders>
              <w:top w:val="single" w:sz="4" w:space="0" w:color="auto"/>
            </w:tcBorders>
          </w:tcPr>
          <w:p w14:paraId="5154E13E" w14:textId="53881E56" w:rsidR="00FC706C" w:rsidRPr="009B0A0F" w:rsidRDefault="00FC706C" w:rsidP="009B0A0F">
            <w:pPr>
              <w:rPr>
                <w:rFonts w:ascii="Times New Roman" w:hAnsi="Times New Roman"/>
                <w:b/>
                <w:sz w:val="24"/>
                <w:szCs w:val="24"/>
              </w:rPr>
            </w:pPr>
            <w:r w:rsidRPr="009B0A0F">
              <w:rPr>
                <w:rFonts w:ascii="Times New Roman" w:hAnsi="Times New Roman"/>
                <w:b/>
                <w:sz w:val="24"/>
                <w:szCs w:val="24"/>
              </w:rPr>
              <w:t>Policy 2.1.27 Student Bereavement Policy</w:t>
            </w:r>
          </w:p>
        </w:tc>
        <w:tc>
          <w:tcPr>
            <w:tcW w:w="1893" w:type="dxa"/>
            <w:tcBorders>
              <w:top w:val="single" w:sz="4" w:space="0" w:color="auto"/>
            </w:tcBorders>
          </w:tcPr>
          <w:p w14:paraId="4051DF44" w14:textId="39A39C86"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93C35E1" w14:textId="77777777" w:rsidTr="008933B5">
        <w:tc>
          <w:tcPr>
            <w:tcW w:w="456" w:type="dxa"/>
            <w:tcBorders>
              <w:top w:val="single" w:sz="4" w:space="0" w:color="auto"/>
            </w:tcBorders>
          </w:tcPr>
          <w:p w14:paraId="6BEC6058" w14:textId="220075FF" w:rsidR="00FC706C" w:rsidRPr="009B0A0F" w:rsidRDefault="008933B5" w:rsidP="00080C31">
            <w:pPr>
              <w:tabs>
                <w:tab w:val="left" w:pos="2160"/>
                <w:tab w:val="right" w:pos="8640"/>
              </w:tabs>
              <w:spacing w:after="0" w:line="240" w:lineRule="auto"/>
              <w:rPr>
                <w:rFonts w:ascii="Times New Roman" w:hAnsi="Times New Roman"/>
                <w:b/>
                <w:sz w:val="24"/>
                <w:szCs w:val="24"/>
              </w:rPr>
            </w:pPr>
            <w:r>
              <w:rPr>
                <w:rFonts w:ascii="Times New Roman" w:hAnsi="Times New Roman"/>
                <w:b/>
                <w:sz w:val="24"/>
                <w:szCs w:val="24"/>
              </w:rPr>
              <w:t>24</w:t>
            </w:r>
          </w:p>
        </w:tc>
        <w:tc>
          <w:tcPr>
            <w:tcW w:w="8441" w:type="dxa"/>
            <w:tcBorders>
              <w:top w:val="single" w:sz="4" w:space="0" w:color="auto"/>
            </w:tcBorders>
          </w:tcPr>
          <w:p w14:paraId="7F0D95B7" w14:textId="3B634F77" w:rsidR="00FC706C" w:rsidRPr="009B0A0F" w:rsidRDefault="00FC706C" w:rsidP="00080C31">
            <w:pPr>
              <w:tabs>
                <w:tab w:val="left" w:pos="2160"/>
                <w:tab w:val="right" w:pos="8640"/>
              </w:tabs>
              <w:spacing w:after="0" w:line="240" w:lineRule="auto"/>
              <w:rPr>
                <w:rFonts w:ascii="Times New Roman" w:hAnsi="Times New Roman"/>
                <w:b/>
                <w:sz w:val="24"/>
                <w:szCs w:val="24"/>
              </w:rPr>
            </w:pPr>
            <w:r w:rsidRPr="009B0A0F">
              <w:rPr>
                <w:rFonts w:ascii="Times New Roman" w:hAnsi="Times New Roman"/>
                <w:b/>
                <w:sz w:val="24"/>
                <w:szCs w:val="24"/>
              </w:rPr>
              <w:t>Policy 2.2.1 Student Employment</w:t>
            </w:r>
          </w:p>
        </w:tc>
        <w:tc>
          <w:tcPr>
            <w:tcW w:w="1893" w:type="dxa"/>
            <w:tcBorders>
              <w:top w:val="single" w:sz="4" w:space="0" w:color="auto"/>
            </w:tcBorders>
          </w:tcPr>
          <w:p w14:paraId="473577A8" w14:textId="2EDE5621"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4B535009" w14:textId="77777777" w:rsidTr="008933B5">
        <w:tc>
          <w:tcPr>
            <w:tcW w:w="456" w:type="dxa"/>
            <w:tcBorders>
              <w:top w:val="single" w:sz="4" w:space="0" w:color="auto"/>
            </w:tcBorders>
          </w:tcPr>
          <w:p w14:paraId="33EF5399" w14:textId="132B753D" w:rsidR="00FC706C" w:rsidRPr="001073C9" w:rsidRDefault="008933B5" w:rsidP="009B0A0F">
            <w:pPr>
              <w:rPr>
                <w:rFonts w:ascii="Times New Roman" w:eastAsia="Times New Roman" w:hAnsi="Times New Roman"/>
                <w:b/>
                <w:bCs/>
                <w:iCs/>
                <w:color w:val="000000" w:themeColor="text1"/>
                <w:sz w:val="24"/>
              </w:rPr>
            </w:pPr>
            <w:r>
              <w:rPr>
                <w:rFonts w:ascii="Times New Roman" w:eastAsia="Times New Roman" w:hAnsi="Times New Roman"/>
                <w:b/>
                <w:bCs/>
                <w:iCs/>
                <w:color w:val="000000" w:themeColor="text1"/>
                <w:sz w:val="24"/>
              </w:rPr>
              <w:t>25</w:t>
            </w:r>
          </w:p>
        </w:tc>
        <w:tc>
          <w:tcPr>
            <w:tcW w:w="8441" w:type="dxa"/>
            <w:tcBorders>
              <w:top w:val="single" w:sz="4" w:space="0" w:color="auto"/>
            </w:tcBorders>
          </w:tcPr>
          <w:p w14:paraId="21EFE910" w14:textId="6639012F" w:rsidR="00FC706C" w:rsidRPr="001073C9" w:rsidRDefault="00FC706C" w:rsidP="009B0A0F">
            <w:pPr>
              <w:rPr>
                <w:rFonts w:ascii="Times New Roman" w:eastAsia="Times New Roman" w:hAnsi="Times New Roman"/>
                <w:b/>
                <w:bCs/>
                <w:iCs/>
                <w:sz w:val="24"/>
                <w:szCs w:val="24"/>
              </w:rPr>
            </w:pPr>
            <w:r w:rsidRPr="001073C9">
              <w:rPr>
                <w:rFonts w:ascii="Times New Roman" w:eastAsia="Times New Roman" w:hAnsi="Times New Roman"/>
                <w:b/>
                <w:bCs/>
                <w:iCs/>
                <w:color w:val="000000" w:themeColor="text1"/>
                <w:sz w:val="24"/>
              </w:rPr>
              <w:t>Policy 4.1.3 Textbook Policy</w:t>
            </w:r>
          </w:p>
        </w:tc>
        <w:tc>
          <w:tcPr>
            <w:tcW w:w="1893" w:type="dxa"/>
            <w:tcBorders>
              <w:top w:val="single" w:sz="4" w:space="0" w:color="auto"/>
            </w:tcBorders>
          </w:tcPr>
          <w:p w14:paraId="0BCCCFFA" w14:textId="2991375A"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2AEB3E9B" w14:textId="77777777" w:rsidTr="008933B5">
        <w:tc>
          <w:tcPr>
            <w:tcW w:w="456" w:type="dxa"/>
            <w:tcBorders>
              <w:top w:val="single" w:sz="4" w:space="0" w:color="auto"/>
            </w:tcBorders>
          </w:tcPr>
          <w:p w14:paraId="28D8ADCC" w14:textId="36D6DF02" w:rsidR="00FC706C" w:rsidRPr="009B0A0F" w:rsidRDefault="008933B5" w:rsidP="009B0A0F">
            <w:pPr>
              <w:rPr>
                <w:rFonts w:ascii="Times New Roman" w:hAnsi="Times New Roman"/>
                <w:b/>
                <w:sz w:val="24"/>
                <w:szCs w:val="24"/>
              </w:rPr>
            </w:pPr>
            <w:r>
              <w:rPr>
                <w:rFonts w:ascii="Times New Roman" w:hAnsi="Times New Roman"/>
                <w:b/>
                <w:sz w:val="24"/>
                <w:szCs w:val="24"/>
              </w:rPr>
              <w:t>26</w:t>
            </w:r>
          </w:p>
        </w:tc>
        <w:tc>
          <w:tcPr>
            <w:tcW w:w="8441" w:type="dxa"/>
            <w:tcBorders>
              <w:top w:val="single" w:sz="4" w:space="0" w:color="auto"/>
            </w:tcBorders>
          </w:tcPr>
          <w:p w14:paraId="6381F1F3" w14:textId="7F66E128" w:rsidR="00FC706C" w:rsidRPr="009B0A0F" w:rsidRDefault="00FC706C" w:rsidP="009B0A0F">
            <w:pPr>
              <w:rPr>
                <w:rFonts w:ascii="Times New Roman" w:eastAsia="Times New Roman" w:hAnsi="Times New Roman"/>
                <w:b/>
                <w:bCs/>
                <w:iCs/>
                <w:color w:val="000000" w:themeColor="text1"/>
                <w:sz w:val="24"/>
              </w:rPr>
            </w:pPr>
            <w:r w:rsidRPr="009B0A0F">
              <w:rPr>
                <w:rFonts w:ascii="Times New Roman" w:hAnsi="Times New Roman"/>
                <w:b/>
                <w:sz w:val="24"/>
                <w:szCs w:val="24"/>
              </w:rPr>
              <w:t>Policy 4.1.4 Dress Codes</w:t>
            </w:r>
          </w:p>
        </w:tc>
        <w:tc>
          <w:tcPr>
            <w:tcW w:w="1893" w:type="dxa"/>
            <w:tcBorders>
              <w:top w:val="single" w:sz="4" w:space="0" w:color="auto"/>
            </w:tcBorders>
          </w:tcPr>
          <w:p w14:paraId="0B2BD085" w14:textId="3AEB4CCF"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0D76F963" w14:textId="77777777" w:rsidTr="008933B5">
        <w:tc>
          <w:tcPr>
            <w:tcW w:w="456" w:type="dxa"/>
            <w:tcBorders>
              <w:top w:val="single" w:sz="4" w:space="0" w:color="auto"/>
            </w:tcBorders>
          </w:tcPr>
          <w:p w14:paraId="08B7AFB2" w14:textId="79BDF269" w:rsidR="00FC706C" w:rsidRPr="009B0A0F" w:rsidRDefault="008933B5" w:rsidP="009B0A0F">
            <w:pPr>
              <w:rPr>
                <w:rFonts w:ascii="Times New Roman" w:hAnsi="Times New Roman"/>
                <w:b/>
                <w:sz w:val="24"/>
                <w:szCs w:val="24"/>
              </w:rPr>
            </w:pPr>
            <w:r>
              <w:rPr>
                <w:rFonts w:ascii="Times New Roman" w:hAnsi="Times New Roman"/>
                <w:b/>
                <w:sz w:val="24"/>
                <w:szCs w:val="24"/>
              </w:rPr>
              <w:t>27</w:t>
            </w:r>
          </w:p>
        </w:tc>
        <w:tc>
          <w:tcPr>
            <w:tcW w:w="8441" w:type="dxa"/>
            <w:tcBorders>
              <w:top w:val="single" w:sz="4" w:space="0" w:color="auto"/>
            </w:tcBorders>
          </w:tcPr>
          <w:p w14:paraId="10B94DC2" w14:textId="1B90451A" w:rsidR="00FC706C" w:rsidRPr="009B0A0F" w:rsidRDefault="00FC706C" w:rsidP="009B0A0F">
            <w:pPr>
              <w:rPr>
                <w:rFonts w:ascii="Times New Roman" w:hAnsi="Times New Roman"/>
                <w:b/>
                <w:sz w:val="24"/>
                <w:szCs w:val="24"/>
              </w:rPr>
            </w:pPr>
            <w:r w:rsidRPr="009B0A0F">
              <w:rPr>
                <w:rFonts w:ascii="Times New Roman" w:hAnsi="Times New Roman"/>
                <w:b/>
                <w:sz w:val="24"/>
                <w:szCs w:val="24"/>
              </w:rPr>
              <w:t>Policy 4.1.6 Grading Practice</w:t>
            </w:r>
          </w:p>
        </w:tc>
        <w:tc>
          <w:tcPr>
            <w:tcW w:w="1893" w:type="dxa"/>
            <w:tcBorders>
              <w:top w:val="single" w:sz="4" w:space="0" w:color="auto"/>
            </w:tcBorders>
          </w:tcPr>
          <w:p w14:paraId="2FE8B510" w14:textId="057D2179"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4F1ECD52" w14:textId="77777777" w:rsidTr="008933B5">
        <w:tc>
          <w:tcPr>
            <w:tcW w:w="456" w:type="dxa"/>
          </w:tcPr>
          <w:p w14:paraId="54BE0CC0" w14:textId="60367934" w:rsidR="00FC706C" w:rsidRDefault="008933B5" w:rsidP="009B0A0F">
            <w:pPr>
              <w:rPr>
                <w:rFonts w:ascii="Times New Roman" w:eastAsia="Times New Roman" w:hAnsi="Times New Roman"/>
                <w:b/>
                <w:sz w:val="24"/>
                <w:szCs w:val="24"/>
              </w:rPr>
            </w:pPr>
            <w:r>
              <w:rPr>
                <w:rFonts w:ascii="Times New Roman" w:eastAsia="Times New Roman" w:hAnsi="Times New Roman"/>
                <w:b/>
                <w:sz w:val="24"/>
                <w:szCs w:val="24"/>
              </w:rPr>
              <w:t>28</w:t>
            </w:r>
          </w:p>
        </w:tc>
        <w:tc>
          <w:tcPr>
            <w:tcW w:w="8441" w:type="dxa"/>
          </w:tcPr>
          <w:p w14:paraId="70328D7F" w14:textId="09DBEA74" w:rsidR="00FC706C" w:rsidRPr="00860E10" w:rsidRDefault="00FC706C" w:rsidP="009B0A0F">
            <w:pPr>
              <w:rPr>
                <w:rFonts w:ascii="Times New Roman" w:eastAsia="Times New Roman" w:hAnsi="Times New Roman"/>
                <w:b/>
                <w:iCs/>
                <w:sz w:val="24"/>
                <w:szCs w:val="24"/>
              </w:rPr>
            </w:pPr>
            <w:r>
              <w:rPr>
                <w:rFonts w:ascii="Times New Roman" w:eastAsia="Times New Roman" w:hAnsi="Times New Roman"/>
                <w:b/>
                <w:sz w:val="24"/>
                <w:szCs w:val="24"/>
              </w:rPr>
              <w:t>Policy 4.1.16 Non-traditional Constituents</w:t>
            </w:r>
          </w:p>
        </w:tc>
        <w:tc>
          <w:tcPr>
            <w:tcW w:w="1893" w:type="dxa"/>
          </w:tcPr>
          <w:p w14:paraId="5E6B22B1" w14:textId="319B3067"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HOLD- AT and Sam Catanzaro revising</w:t>
            </w:r>
          </w:p>
        </w:tc>
      </w:tr>
      <w:tr w:rsidR="00FC706C" w14:paraId="79B9F705" w14:textId="77777777" w:rsidTr="008933B5">
        <w:tc>
          <w:tcPr>
            <w:tcW w:w="456" w:type="dxa"/>
          </w:tcPr>
          <w:p w14:paraId="7584C3C8" w14:textId="79CCDCCC" w:rsidR="00FC706C" w:rsidRPr="00C7666A" w:rsidRDefault="008933B5" w:rsidP="009B0A0F">
            <w:pPr>
              <w:rPr>
                <w:rFonts w:ascii="Times New Roman" w:eastAsia="Times New Roman" w:hAnsi="Times New Roman"/>
                <w:b/>
                <w:bCs/>
                <w:iCs/>
                <w:sz w:val="24"/>
                <w:szCs w:val="24"/>
              </w:rPr>
            </w:pPr>
            <w:r>
              <w:rPr>
                <w:rFonts w:ascii="Times New Roman" w:eastAsia="Times New Roman" w:hAnsi="Times New Roman"/>
                <w:b/>
                <w:bCs/>
                <w:iCs/>
                <w:sz w:val="24"/>
                <w:szCs w:val="24"/>
              </w:rPr>
              <w:t>29</w:t>
            </w:r>
          </w:p>
        </w:tc>
        <w:tc>
          <w:tcPr>
            <w:tcW w:w="8441" w:type="dxa"/>
          </w:tcPr>
          <w:p w14:paraId="304216CB" w14:textId="19FC0CD3" w:rsidR="00FC706C" w:rsidRDefault="00FC706C" w:rsidP="009B0A0F">
            <w:pPr>
              <w:rPr>
                <w:rFonts w:ascii="Times New Roman" w:eastAsia="Times New Roman" w:hAnsi="Times New Roman"/>
                <w:b/>
                <w:sz w:val="24"/>
                <w:szCs w:val="24"/>
              </w:rPr>
            </w:pPr>
            <w:r w:rsidRPr="00C7666A">
              <w:rPr>
                <w:rFonts w:ascii="Times New Roman" w:eastAsia="Times New Roman" w:hAnsi="Times New Roman"/>
                <w:b/>
                <w:bCs/>
                <w:iCs/>
                <w:sz w:val="24"/>
                <w:szCs w:val="24"/>
              </w:rPr>
              <w:t>Policy 4.1.20 Final Course Grade Challenge</w:t>
            </w:r>
          </w:p>
        </w:tc>
        <w:tc>
          <w:tcPr>
            <w:tcW w:w="1893" w:type="dxa"/>
          </w:tcPr>
          <w:p w14:paraId="72712589" w14:textId="68A8AEB7"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0EC8871A" w14:textId="77777777" w:rsidTr="008933B5">
        <w:tc>
          <w:tcPr>
            <w:tcW w:w="456" w:type="dxa"/>
          </w:tcPr>
          <w:p w14:paraId="1CAC2C43" w14:textId="339AF7FB" w:rsidR="00FC706C" w:rsidRPr="009B0A0F" w:rsidRDefault="008933B5" w:rsidP="009B0A0F">
            <w:pPr>
              <w:rPr>
                <w:rFonts w:ascii="Times New Roman" w:hAnsi="Times New Roman"/>
                <w:b/>
                <w:sz w:val="24"/>
                <w:szCs w:val="24"/>
              </w:rPr>
            </w:pPr>
            <w:r>
              <w:rPr>
                <w:rFonts w:ascii="Times New Roman" w:hAnsi="Times New Roman"/>
                <w:b/>
                <w:sz w:val="24"/>
                <w:szCs w:val="24"/>
              </w:rPr>
              <w:t>30</w:t>
            </w:r>
          </w:p>
        </w:tc>
        <w:tc>
          <w:tcPr>
            <w:tcW w:w="8441" w:type="dxa"/>
          </w:tcPr>
          <w:p w14:paraId="3547182C" w14:textId="0157B44A" w:rsidR="00FC706C" w:rsidRPr="009B0A0F" w:rsidRDefault="00FC706C" w:rsidP="009B0A0F">
            <w:pPr>
              <w:rPr>
                <w:rFonts w:ascii="Times New Roman" w:eastAsia="Times New Roman" w:hAnsi="Times New Roman"/>
                <w:b/>
                <w:bCs/>
                <w:iCs/>
                <w:sz w:val="24"/>
                <w:szCs w:val="24"/>
              </w:rPr>
            </w:pPr>
            <w:r w:rsidRPr="009B0A0F">
              <w:rPr>
                <w:rFonts w:ascii="Times New Roman" w:hAnsi="Times New Roman"/>
                <w:b/>
                <w:sz w:val="24"/>
                <w:szCs w:val="24"/>
              </w:rPr>
              <w:t>Policy 4.1.21 Distance Education</w:t>
            </w:r>
          </w:p>
        </w:tc>
        <w:tc>
          <w:tcPr>
            <w:tcW w:w="1893" w:type="dxa"/>
          </w:tcPr>
          <w:p w14:paraId="03773212" w14:textId="14C74063"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140D5D30" w14:textId="77777777" w:rsidTr="008933B5">
        <w:tc>
          <w:tcPr>
            <w:tcW w:w="456" w:type="dxa"/>
          </w:tcPr>
          <w:p w14:paraId="4A2F55AC" w14:textId="79553997" w:rsidR="00FC706C" w:rsidRDefault="008933B5" w:rsidP="009B0A0F">
            <w:pPr>
              <w:rPr>
                <w:rFonts w:ascii="Times New Roman" w:eastAsia="Times New Roman" w:hAnsi="Times New Roman"/>
                <w:b/>
                <w:sz w:val="24"/>
                <w:szCs w:val="24"/>
              </w:rPr>
            </w:pPr>
            <w:r>
              <w:rPr>
                <w:rFonts w:ascii="Times New Roman" w:eastAsia="Times New Roman" w:hAnsi="Times New Roman"/>
                <w:b/>
                <w:sz w:val="24"/>
                <w:szCs w:val="24"/>
              </w:rPr>
              <w:t>31</w:t>
            </w:r>
          </w:p>
        </w:tc>
        <w:tc>
          <w:tcPr>
            <w:tcW w:w="8441" w:type="dxa"/>
          </w:tcPr>
          <w:p w14:paraId="02CD81E3" w14:textId="142AD4B8" w:rsidR="00FC706C" w:rsidRPr="00BB4143" w:rsidRDefault="00FC706C" w:rsidP="009B0A0F">
            <w:pPr>
              <w:rPr>
                <w:rFonts w:ascii="Times New Roman" w:eastAsia="Times New Roman" w:hAnsi="Times New Roman"/>
                <w:bCs/>
                <w:iCs/>
                <w:color w:val="2E74B5" w:themeColor="accent1" w:themeShade="BF"/>
                <w:sz w:val="24"/>
                <w:szCs w:val="24"/>
              </w:rPr>
            </w:pPr>
            <w:r>
              <w:rPr>
                <w:rFonts w:ascii="Times New Roman" w:eastAsia="Times New Roman" w:hAnsi="Times New Roman"/>
                <w:b/>
                <w:sz w:val="24"/>
                <w:szCs w:val="24"/>
              </w:rPr>
              <w:t>Policy 7.7.6 Registration Blocks</w:t>
            </w:r>
          </w:p>
        </w:tc>
        <w:tc>
          <w:tcPr>
            <w:tcW w:w="1893" w:type="dxa"/>
          </w:tcPr>
          <w:p w14:paraId="20FC8F2C" w14:textId="1A143413"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bl>
    <w:p w14:paraId="65410BE9" w14:textId="77777777" w:rsidR="00A07A18" w:rsidRDefault="00A07A18" w:rsidP="00F878BF">
      <w:pPr>
        <w:spacing w:after="0" w:line="240" w:lineRule="auto"/>
        <w:rPr>
          <w:rFonts w:ascii="Times New Roman" w:eastAsia="Times New Roman" w:hAnsi="Times New Roman"/>
          <w:bCs/>
          <w:iCs/>
          <w:sz w:val="24"/>
          <w:szCs w:val="24"/>
        </w:rPr>
      </w:pPr>
    </w:p>
    <w:p w14:paraId="7A15F4BC" w14:textId="5E36F11D" w:rsidR="00A07A18" w:rsidRDefault="00A07A18">
      <w:pPr>
        <w:spacing w:after="160" w:line="259" w:lineRule="auto"/>
        <w:rPr>
          <w:rFonts w:ascii="Times New Roman" w:eastAsia="Times New Roman" w:hAnsi="Times New Roman"/>
          <w:bCs/>
          <w:iCs/>
          <w:sz w:val="24"/>
          <w:szCs w:val="24"/>
        </w:rPr>
      </w:pPr>
      <w:r>
        <w:rPr>
          <w:rFonts w:ascii="Times New Roman" w:eastAsia="Times New Roman" w:hAnsi="Times New Roman"/>
          <w:bCs/>
          <w:iCs/>
          <w:sz w:val="24"/>
          <w:szCs w:val="24"/>
        </w:rPr>
        <w:br w:type="page"/>
      </w:r>
    </w:p>
    <w:p w14:paraId="7CCCBE52" w14:textId="77777777" w:rsidR="00016025" w:rsidRDefault="00016025" w:rsidP="00F878BF">
      <w:pPr>
        <w:rPr>
          <w:rFonts w:ascii="Times New Roman" w:eastAsia="Times New Roman" w:hAnsi="Times New Roman"/>
          <w:bCs/>
          <w:i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059E3BD8"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7A4C78" w:rsidRPr="007A4C78">
              <w:rPr>
                <w:rFonts w:ascii="Times New Roman" w:eastAsia="Times New Roman" w:hAnsi="Times New Roman"/>
                <w:sz w:val="24"/>
                <w:szCs w:val="24"/>
                <w:u w:val="single"/>
              </w:rPr>
              <w:t xml:space="preserve">AAC (Academic Affairs Committee) Blue Book Section Included in the AAC </w:t>
            </w:r>
            <w:r w:rsidR="006D50E8">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77777777" w:rsidR="00AC6B89" w:rsidRPr="00AC6B89" w:rsidRDefault="00AC6B89"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w:t>
            </w:r>
            <w:r w:rsidR="00180513">
              <w:rPr>
                <w:rFonts w:ascii="Times New Roman" w:eastAsia="Times New Roman" w:hAnsi="Times New Roman"/>
                <w:b/>
                <w:bCs/>
                <w:i/>
                <w:iCs/>
                <w:sz w:val="24"/>
                <w:szCs w:val="24"/>
              </w:rPr>
              <w:t xml:space="preserve">cademic </w:t>
            </w:r>
            <w:r>
              <w:rPr>
                <w:rFonts w:ascii="Times New Roman" w:eastAsia="Times New Roman" w:hAnsi="Times New Roman"/>
                <w:b/>
                <w:bCs/>
                <w:i/>
                <w:iCs/>
                <w:sz w:val="24"/>
                <w:szCs w:val="24"/>
              </w:rPr>
              <w:t>A</w:t>
            </w:r>
            <w:r w:rsidR="00180513">
              <w:rPr>
                <w:rFonts w:ascii="Times New Roman" w:eastAsia="Times New Roman" w:hAnsi="Times New Roman"/>
                <w:b/>
                <w:bCs/>
                <w:i/>
                <w:iCs/>
                <w:sz w:val="24"/>
                <w:szCs w:val="24"/>
              </w:rPr>
              <w:t xml:space="preserve">ffairs </w:t>
            </w:r>
            <w:r>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Pr>
                <w:rFonts w:ascii="Times New Roman" w:eastAsia="Times New Roman" w:hAnsi="Times New Roman"/>
                <w:b/>
                <w:bCs/>
                <w:i/>
                <w:iCs/>
                <w:sz w:val="24"/>
                <w:szCs w:val="24"/>
              </w:rPr>
              <w:t xml:space="preserve"> Page of </w:t>
            </w:r>
            <w:r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4118BF4B"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10"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w:t>
            </w:r>
            <w:r w:rsidR="00E5621E">
              <w:rPr>
                <w:rFonts w:ascii="Times New Roman" w:eastAsia="Times New Roman" w:hAnsi="Times New Roman"/>
                <w:sz w:val="24"/>
                <w:szCs w:val="24"/>
              </w:rPr>
              <w:t>ve process involved in decision-</w:t>
            </w:r>
            <w:r w:rsidR="00180513" w:rsidRPr="00860E10">
              <w:rPr>
                <w:rFonts w:ascii="Times New Roman" w:eastAsia="Times New Roman" w:hAnsi="Times New Roman"/>
                <w:sz w:val="24"/>
                <w:szCs w:val="24"/>
              </w:rPr>
              <w:t>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0BDB4CF0" w14:textId="0D306669" w:rsidR="00AC6B89" w:rsidRDefault="00AC6B89" w:rsidP="00AC6B89">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14D57070" w14:textId="77777777" w:rsidR="002E074A" w:rsidRDefault="002E074A" w:rsidP="00AC6B89">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50D89BF7" w14:textId="77777777" w:rsidTr="00AC6B89">
        <w:tc>
          <w:tcPr>
            <w:tcW w:w="7951" w:type="dxa"/>
          </w:tcPr>
          <w:p w14:paraId="77235D24"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180513">
              <w:rPr>
                <w:rFonts w:ascii="Times New Roman" w:eastAsia="Times New Roman" w:hAnsi="Times New Roman"/>
                <w:b/>
                <w:sz w:val="24"/>
                <w:szCs w:val="24"/>
              </w:rPr>
              <w:t>Select an A</w:t>
            </w:r>
            <w:r w:rsidR="00180513" w:rsidRPr="00860E10">
              <w:rPr>
                <w:rFonts w:ascii="Times New Roman" w:eastAsia="Times New Roman" w:hAnsi="Times New Roman"/>
                <w:b/>
                <w:sz w:val="24"/>
                <w:szCs w:val="24"/>
              </w:rPr>
              <w:t>ca</w:t>
            </w:r>
            <w:r w:rsidR="00180513">
              <w:rPr>
                <w:rFonts w:ascii="Times New Roman" w:eastAsia="Times New Roman" w:hAnsi="Times New Roman"/>
                <w:b/>
                <w:sz w:val="24"/>
                <w:szCs w:val="24"/>
              </w:rPr>
              <w:t>demic Planning Committee Member</w:t>
            </w:r>
          </w:p>
          <w:p w14:paraId="22B912A2" w14:textId="1BB68B1E" w:rsidR="00180513"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00180513">
              <w:rPr>
                <w:rFonts w:ascii="Times New Roman" w:eastAsia="Times New Roman" w:hAnsi="Times New Roman"/>
                <w:b/>
                <w:bCs/>
                <w:sz w:val="24"/>
                <w:szCs w:val="24"/>
              </w:rPr>
              <w:t xml:space="preserve"> </w:t>
            </w:r>
            <w:r w:rsidR="00180513" w:rsidRPr="00180513">
              <w:rPr>
                <w:rFonts w:ascii="Times New Roman" w:eastAsia="Times New Roman" w:hAnsi="Times New Roman"/>
                <w:bCs/>
                <w:sz w:val="24"/>
                <w:szCs w:val="24"/>
              </w:rPr>
              <w:t>The</w:t>
            </w:r>
            <w:r w:rsidR="00180513">
              <w:rPr>
                <w:rFonts w:ascii="Times New Roman" w:eastAsia="Times New Roman" w:hAnsi="Times New Roman"/>
                <w:b/>
                <w:bCs/>
                <w:sz w:val="24"/>
                <w:szCs w:val="24"/>
              </w:rPr>
              <w:t xml:space="preserve"> </w:t>
            </w:r>
            <w:r w:rsidR="00180513" w:rsidRPr="00860E10">
              <w:rPr>
                <w:rFonts w:ascii="Times New Roman" w:eastAsia="Times New Roman" w:hAnsi="Times New Roman"/>
                <w:sz w:val="24"/>
                <w:szCs w:val="24"/>
              </w:rPr>
              <w:t xml:space="preserve">Chairperson of the Academic Affairs Committee </w:t>
            </w:r>
            <w:r w:rsidR="00180513">
              <w:rPr>
                <w:rFonts w:ascii="Times New Roman" w:eastAsia="Times New Roman" w:hAnsi="Times New Roman"/>
                <w:sz w:val="24"/>
                <w:szCs w:val="24"/>
              </w:rPr>
              <w:t>should</w:t>
            </w:r>
            <w:r w:rsidR="00180513" w:rsidRPr="00860E10">
              <w:rPr>
                <w:rFonts w:ascii="Times New Roman" w:eastAsia="Times New Roman" w:hAnsi="Times New Roman"/>
                <w:sz w:val="24"/>
                <w:szCs w:val="24"/>
              </w:rPr>
              <w:t xml:space="preserve"> select one Academic Affairs Committee Faculty Member to serve on the Academic Planning Committee. The term is </w:t>
            </w:r>
            <w:r w:rsidR="00180513">
              <w:rPr>
                <w:rFonts w:ascii="Times New Roman" w:eastAsia="Times New Roman" w:hAnsi="Times New Roman"/>
                <w:sz w:val="24"/>
                <w:szCs w:val="24"/>
              </w:rPr>
              <w:t>one year</w:t>
            </w:r>
            <w:r w:rsidR="00180513" w:rsidRPr="00860E10">
              <w:rPr>
                <w:rFonts w:ascii="Times New Roman" w:eastAsia="Times New Roman" w:hAnsi="Times New Roman"/>
                <w:sz w:val="24"/>
                <w:szCs w:val="24"/>
              </w:rPr>
              <w:t>. Should that member be unable to complete the term, the AAC will supply an</w:t>
            </w:r>
            <w:r w:rsidR="00991380">
              <w:rPr>
                <w:rFonts w:ascii="Times New Roman" w:eastAsia="Times New Roman" w:hAnsi="Times New Roman"/>
                <w:sz w:val="24"/>
                <w:szCs w:val="24"/>
              </w:rPr>
              <w:t>other</w:t>
            </w:r>
            <w:r w:rsidR="00180513" w:rsidRPr="00860E10">
              <w:rPr>
                <w:rFonts w:ascii="Times New Roman" w:eastAsia="Times New Roman" w:hAnsi="Times New Roman"/>
                <w:sz w:val="24"/>
                <w:szCs w:val="24"/>
              </w:rPr>
              <w:t xml:space="preserve"> AAC </w:t>
            </w:r>
            <w:r w:rsidR="00991380">
              <w:rPr>
                <w:rFonts w:ascii="Times New Roman" w:eastAsia="Times New Roman" w:hAnsi="Times New Roman"/>
                <w:sz w:val="24"/>
                <w:szCs w:val="24"/>
              </w:rPr>
              <w:t xml:space="preserve">faculty </w:t>
            </w:r>
            <w:r w:rsidR="00180513" w:rsidRPr="00860E10">
              <w:rPr>
                <w:rFonts w:ascii="Times New Roman" w:eastAsia="Times New Roman" w:hAnsi="Times New Roman"/>
                <w:sz w:val="24"/>
                <w:szCs w:val="24"/>
              </w:rPr>
              <w:t xml:space="preserve">member </w:t>
            </w:r>
            <w:r w:rsidR="00180513">
              <w:rPr>
                <w:rFonts w:ascii="Times New Roman" w:eastAsia="Times New Roman" w:hAnsi="Times New Roman"/>
                <w:sz w:val="24"/>
                <w:szCs w:val="24"/>
              </w:rPr>
              <w:t xml:space="preserve">as a </w:t>
            </w:r>
            <w:r w:rsidR="00180513" w:rsidRPr="00860E10">
              <w:rPr>
                <w:rFonts w:ascii="Times New Roman" w:eastAsia="Times New Roman" w:hAnsi="Times New Roman"/>
                <w:sz w:val="24"/>
                <w:szCs w:val="24"/>
              </w:rPr>
              <w:t>replacement</w:t>
            </w:r>
            <w:r w:rsidR="00180513">
              <w:rPr>
                <w:rFonts w:ascii="Times New Roman" w:eastAsia="Times New Roman" w:hAnsi="Times New Roman"/>
                <w:sz w:val="24"/>
                <w:szCs w:val="24"/>
              </w:rPr>
              <w:t>.</w:t>
            </w:r>
          </w:p>
          <w:p w14:paraId="310CA1B3"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4CA4297E" w14:textId="77777777" w:rsidR="00AC6B89" w:rsidRDefault="00AC6B89" w:rsidP="00AC6B89">
            <w:pPr>
              <w:rPr>
                <w:rFonts w:ascii="Times New Roman" w:eastAsia="Times New Roman" w:hAnsi="Times New Roman"/>
                <w:bCs/>
                <w:iCs/>
                <w:sz w:val="24"/>
                <w:szCs w:val="24"/>
              </w:rPr>
            </w:pPr>
          </w:p>
        </w:tc>
      </w:tr>
      <w:tr w:rsidR="00AC6B89" w14:paraId="48FA7125" w14:textId="77777777" w:rsidTr="00AC6B89">
        <w:tc>
          <w:tcPr>
            <w:tcW w:w="7951" w:type="dxa"/>
          </w:tcPr>
          <w:p w14:paraId="20E440BA"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F93EBEB" w14:textId="77777777" w:rsidR="00AC6B89" w:rsidRPr="00AC6B89" w:rsidRDefault="00180513" w:rsidP="00AC6B89">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 xml:space="preserve">Academic Planning </w:t>
            </w:r>
            <w:r w:rsidR="00AC6B89">
              <w:rPr>
                <w:rFonts w:ascii="Times New Roman" w:eastAsia="Times New Roman" w:hAnsi="Times New Roman"/>
                <w:b/>
                <w:bCs/>
                <w:i/>
                <w:iCs/>
                <w:sz w:val="24"/>
                <w:szCs w:val="24"/>
              </w:rPr>
              <w:t>C</w:t>
            </w:r>
            <w:r>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8CE9A19" w14:textId="77777777" w:rsidR="00AC6B89" w:rsidRDefault="00AC6B89"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NA</w:t>
            </w:r>
          </w:p>
        </w:tc>
      </w:tr>
    </w:tbl>
    <w:p w14:paraId="4AD37DE5" w14:textId="1298506B" w:rsidR="00AC6B89" w:rsidRDefault="00AC6B89" w:rsidP="005514F7">
      <w:pPr>
        <w:jc w:val="center"/>
        <w:rPr>
          <w:sz w:val="24"/>
          <w:szCs w:val="24"/>
        </w:rPr>
      </w:pPr>
      <w:r>
        <w:rPr>
          <w:noProof/>
        </w:rPr>
        <w:lastRenderedPageBreak/>
        <w:drawing>
          <wp:inline distT="0" distB="0" distL="0" distR="0" wp14:anchorId="2D88791D" wp14:editId="679B2247">
            <wp:extent cx="304800" cy="354211"/>
            <wp:effectExtent l="0" t="0" r="0" b="8255"/>
            <wp:docPr id="3" name="Picture 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951"/>
        <w:gridCol w:w="1363"/>
      </w:tblGrid>
      <w:tr w:rsidR="002256B6" w:rsidRPr="00071C87" w14:paraId="6CB50784" w14:textId="77777777" w:rsidTr="003E3C4B">
        <w:tc>
          <w:tcPr>
            <w:tcW w:w="7951" w:type="dxa"/>
          </w:tcPr>
          <w:p w14:paraId="516FC4ED" w14:textId="77777777" w:rsidR="002256B6" w:rsidRPr="00F878BF" w:rsidRDefault="002256B6"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Schedule Academic Plan Review by the Senate</w:t>
            </w:r>
          </w:p>
          <w:p w14:paraId="47E292C3" w14:textId="77777777" w:rsidR="002256B6" w:rsidRDefault="002256B6" w:rsidP="003E3C4B">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sz w:val="24"/>
                <w:szCs w:val="24"/>
              </w:rPr>
              <w:t xml:space="preserve"> </w:t>
            </w:r>
            <w:r w:rsidRPr="00860E10">
              <w:rPr>
                <w:rFonts w:ascii="Times New Roman" w:eastAsia="Times New Roman" w:hAnsi="Times New Roman"/>
                <w:sz w:val="24"/>
                <w:szCs w:val="24"/>
              </w:rPr>
              <w:t xml:space="preserve">Academic Plan to be presented to the Academic Senate as an Advisory Item annually. The </w:t>
            </w:r>
            <w:r>
              <w:rPr>
                <w:rFonts w:ascii="Times New Roman" w:eastAsia="Times New Roman" w:hAnsi="Times New Roman"/>
                <w:sz w:val="24"/>
                <w:szCs w:val="24"/>
              </w:rPr>
              <w:t>Senate clerk will</w:t>
            </w:r>
            <w:r w:rsidRPr="00860E10">
              <w:rPr>
                <w:rFonts w:ascii="Times New Roman" w:eastAsia="Times New Roman" w:hAnsi="Times New Roman"/>
                <w:sz w:val="24"/>
                <w:szCs w:val="24"/>
              </w:rPr>
              <w:t xml:space="preserve"> contact the Office of the Provost </w:t>
            </w:r>
            <w:r>
              <w:rPr>
                <w:rFonts w:ascii="Times New Roman" w:eastAsia="Times New Roman" w:hAnsi="Times New Roman"/>
                <w:sz w:val="24"/>
                <w:szCs w:val="24"/>
              </w:rPr>
              <w:t xml:space="preserve">annually </w:t>
            </w:r>
            <w:r w:rsidRPr="00860E10">
              <w:rPr>
                <w:rFonts w:ascii="Times New Roman" w:eastAsia="Times New Roman" w:hAnsi="Times New Roman"/>
                <w:sz w:val="24"/>
                <w:szCs w:val="24"/>
              </w:rPr>
              <w:t>in late spring about when the plan will be ready for presentation to the Senate by the Associate Provost</w:t>
            </w:r>
            <w:r>
              <w:rPr>
                <w:rFonts w:ascii="Times New Roman" w:eastAsia="Times New Roman" w:hAnsi="Times New Roman"/>
                <w:sz w:val="24"/>
                <w:szCs w:val="24"/>
              </w:rPr>
              <w:t>.  The plan is usually presented at the May meeting.</w:t>
            </w:r>
          </w:p>
          <w:p w14:paraId="5A25146F" w14:textId="77777777" w:rsidR="002256B6" w:rsidRPr="00071C87" w:rsidRDefault="002256B6"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5B8DDF1B" w14:textId="77777777" w:rsidR="002256B6" w:rsidRPr="00071C87" w:rsidRDefault="002256B6" w:rsidP="003E3C4B">
            <w:pPr>
              <w:rPr>
                <w:rFonts w:ascii="Times New Roman" w:eastAsia="Times New Roman" w:hAnsi="Times New Roman"/>
                <w:bCs/>
                <w:iCs/>
                <w:sz w:val="24"/>
                <w:szCs w:val="24"/>
              </w:rPr>
            </w:pPr>
          </w:p>
        </w:tc>
      </w:tr>
      <w:tr w:rsidR="002256B6" w:rsidRPr="00D45A5C" w14:paraId="23204A33" w14:textId="77777777" w:rsidTr="003E3C4B">
        <w:tc>
          <w:tcPr>
            <w:tcW w:w="7951" w:type="dxa"/>
          </w:tcPr>
          <w:p w14:paraId="77EE44B1" w14:textId="77777777" w:rsidR="002256B6" w:rsidRPr="00D45A5C" w:rsidRDefault="002256B6" w:rsidP="003E3C4B">
            <w:pPr>
              <w:rPr>
                <w:rFonts w:ascii="Times New Roman" w:eastAsia="Times New Roman" w:hAnsi="Times New Roman"/>
                <w:b/>
                <w:bCs/>
                <w:iCs/>
                <w:color w:val="FF0000"/>
                <w:sz w:val="24"/>
                <w:szCs w:val="24"/>
              </w:rPr>
            </w:pPr>
          </w:p>
        </w:tc>
        <w:tc>
          <w:tcPr>
            <w:tcW w:w="1363" w:type="dxa"/>
          </w:tcPr>
          <w:p w14:paraId="0ACE3051" w14:textId="77777777" w:rsidR="002256B6" w:rsidRPr="00D45A5C" w:rsidRDefault="002256B6" w:rsidP="003E3C4B">
            <w:pPr>
              <w:rPr>
                <w:rFonts w:ascii="Times New Roman" w:eastAsia="Times New Roman" w:hAnsi="Times New Roman"/>
                <w:b/>
                <w:bCs/>
                <w:iCs/>
                <w:sz w:val="24"/>
                <w:szCs w:val="24"/>
              </w:rPr>
            </w:pPr>
          </w:p>
        </w:tc>
      </w:tr>
    </w:tbl>
    <w:p w14:paraId="7851DE8D" w14:textId="610C3600" w:rsidR="002256B6" w:rsidRDefault="002256B6" w:rsidP="005514F7">
      <w:pPr>
        <w:jc w:val="center"/>
        <w:rPr>
          <w:sz w:val="24"/>
          <w:szCs w:val="24"/>
        </w:rPr>
      </w:pPr>
      <w:r w:rsidRPr="00D45A5C">
        <w:rPr>
          <w:rFonts w:ascii="Times New Roman" w:hAnsi="Times New Roman"/>
          <w:noProof/>
        </w:rPr>
        <w:drawing>
          <wp:inline distT="0" distB="0" distL="0" distR="0" wp14:anchorId="73750676" wp14:editId="6B85C5EA">
            <wp:extent cx="304800" cy="354211"/>
            <wp:effectExtent l="0" t="0" r="0" b="8255"/>
            <wp:docPr id="18" name="Picture 1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2FE6ED6" w14:textId="77777777" w:rsidTr="00AC6B89">
        <w:tc>
          <w:tcPr>
            <w:tcW w:w="7951" w:type="dxa"/>
          </w:tcPr>
          <w:p w14:paraId="2E9191C9" w14:textId="35006E00"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8453F">
              <w:rPr>
                <w:rFonts w:ascii="Times New Roman" w:eastAsia="Times New Roman" w:hAnsi="Times New Roman"/>
                <w:b/>
                <w:sz w:val="24"/>
                <w:szCs w:val="24"/>
              </w:rPr>
              <w:t>Provide Oversight of External Committees and review External Committee</w:t>
            </w:r>
            <w:r w:rsidR="00E8453F" w:rsidRPr="00F878BF">
              <w:rPr>
                <w:rFonts w:ascii="Times New Roman" w:eastAsia="Times New Roman" w:hAnsi="Times New Roman"/>
                <w:b/>
                <w:sz w:val="24"/>
                <w:szCs w:val="24"/>
              </w:rPr>
              <w:t xml:space="preserve"> </w:t>
            </w:r>
            <w:r w:rsidR="00E8453F">
              <w:rPr>
                <w:rFonts w:ascii="Times New Roman" w:eastAsia="Times New Roman" w:hAnsi="Times New Roman"/>
                <w:b/>
                <w:sz w:val="24"/>
                <w:szCs w:val="24"/>
              </w:rPr>
              <w:t>Reports</w:t>
            </w:r>
          </w:p>
          <w:p w14:paraId="21928C76" w14:textId="51E13097" w:rsidR="00AC6B89"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 xml:space="preserve">At the start of every academic </w:t>
            </w:r>
            <w:r w:rsidR="00433A6B">
              <w:rPr>
                <w:rFonts w:ascii="Times New Roman" w:eastAsia="Times New Roman" w:hAnsi="Times New Roman"/>
                <w:sz w:val="24"/>
                <w:szCs w:val="24"/>
              </w:rPr>
              <w:t xml:space="preserve">or calendar </w:t>
            </w:r>
            <w:r>
              <w:rPr>
                <w:rFonts w:ascii="Times New Roman" w:eastAsia="Times New Roman" w:hAnsi="Times New Roman"/>
                <w:sz w:val="24"/>
                <w:szCs w:val="24"/>
              </w:rPr>
              <w:t xml:space="preserve">year, </w:t>
            </w:r>
            <w:r w:rsidR="00991380">
              <w:rPr>
                <w:rFonts w:ascii="Times New Roman" w:eastAsia="Times New Roman" w:hAnsi="Times New Roman"/>
                <w:sz w:val="24"/>
                <w:szCs w:val="24"/>
              </w:rPr>
              <w:t xml:space="preserve">the Senate clerk will request </w:t>
            </w:r>
            <w:r w:rsidR="005514F7">
              <w:rPr>
                <w:rFonts w:ascii="Times New Roman" w:eastAsia="Times New Roman" w:hAnsi="Times New Roman"/>
                <w:sz w:val="24"/>
                <w:szCs w:val="24"/>
              </w:rPr>
              <w:t>annual report</w:t>
            </w:r>
            <w:r w:rsidR="00CB6D99">
              <w:rPr>
                <w:rFonts w:ascii="Times New Roman" w:eastAsia="Times New Roman" w:hAnsi="Times New Roman"/>
                <w:sz w:val="24"/>
                <w:szCs w:val="24"/>
              </w:rPr>
              <w:t>s</w:t>
            </w:r>
            <w:r w:rsidR="005514F7">
              <w:rPr>
                <w:rFonts w:ascii="Times New Roman" w:eastAsia="Times New Roman" w:hAnsi="Times New Roman"/>
                <w:sz w:val="24"/>
                <w:szCs w:val="24"/>
              </w:rPr>
              <w:t xml:space="preserve"> from the following committees that report to the Academic Affairs Committee</w:t>
            </w:r>
            <w:r w:rsidR="00991380">
              <w:rPr>
                <w:rFonts w:ascii="Times New Roman" w:eastAsia="Times New Roman" w:hAnsi="Times New Roman"/>
                <w:sz w:val="24"/>
                <w:szCs w:val="24"/>
              </w:rPr>
              <w:t xml:space="preserve"> and forward them to the committee chair,</w:t>
            </w:r>
            <w:r w:rsidR="00CB6D99">
              <w:rPr>
                <w:rFonts w:ascii="Times New Roman" w:eastAsia="Times New Roman" w:hAnsi="Times New Roman"/>
                <w:sz w:val="24"/>
                <w:szCs w:val="24"/>
              </w:rPr>
              <w:t xml:space="preserve"> as well as </w:t>
            </w:r>
            <w:r w:rsidR="00991380">
              <w:rPr>
                <w:rFonts w:ascii="Times New Roman" w:eastAsia="Times New Roman" w:hAnsi="Times New Roman"/>
                <w:sz w:val="24"/>
                <w:szCs w:val="24"/>
              </w:rPr>
              <w:t>forwarding to the committee in August the schedule for the receipt of</w:t>
            </w:r>
            <w:r w:rsidR="00CB6D99">
              <w:rPr>
                <w:rFonts w:ascii="Times New Roman" w:eastAsia="Times New Roman" w:hAnsi="Times New Roman"/>
                <w:sz w:val="24"/>
                <w:szCs w:val="24"/>
              </w:rPr>
              <w:t xml:space="preserve"> the reports</w:t>
            </w:r>
            <w:r w:rsidR="005514F7">
              <w:rPr>
                <w:rFonts w:ascii="Times New Roman" w:eastAsia="Times New Roman" w:hAnsi="Times New Roman"/>
                <w:sz w:val="24"/>
                <w:szCs w:val="24"/>
              </w:rPr>
              <w:t>:</w:t>
            </w:r>
          </w:p>
          <w:p w14:paraId="1F853FB9" w14:textId="77777777"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 xml:space="preserve">Academic Planning Committee </w:t>
            </w:r>
          </w:p>
          <w:p w14:paraId="3C922A39" w14:textId="2989BFBB"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CB6D99">
              <w:rPr>
                <w:rFonts w:ascii="Times New Roman" w:eastAsia="Times New Roman" w:hAnsi="Times New Roman"/>
                <w:sz w:val="24"/>
                <w:szCs w:val="24"/>
              </w:rPr>
              <w:t>t</w:t>
            </w:r>
            <w:r>
              <w:rPr>
                <w:rFonts w:ascii="Times New Roman" w:eastAsia="Times New Roman" w:hAnsi="Times New Roman"/>
                <w:sz w:val="24"/>
                <w:szCs w:val="24"/>
              </w:rPr>
              <w:t xml:space="preserve">he </w:t>
            </w:r>
            <w:r w:rsidR="00CB6D99">
              <w:rPr>
                <w:rFonts w:ascii="Times New Roman" w:eastAsia="Times New Roman" w:hAnsi="Times New Roman"/>
                <w:sz w:val="24"/>
                <w:szCs w:val="24"/>
              </w:rPr>
              <w:t xml:space="preserve">annual </w:t>
            </w:r>
            <w:r>
              <w:rPr>
                <w:rFonts w:ascii="Times New Roman" w:eastAsia="Times New Roman" w:hAnsi="Times New Roman"/>
                <w:sz w:val="24"/>
                <w:szCs w:val="24"/>
              </w:rPr>
              <w:t>Academ</w:t>
            </w:r>
            <w:r w:rsidR="00CB6D99">
              <w:rPr>
                <w:rFonts w:ascii="Times New Roman" w:eastAsia="Times New Roman" w:hAnsi="Times New Roman"/>
                <w:sz w:val="24"/>
                <w:szCs w:val="24"/>
              </w:rPr>
              <w:t>ic Plan may be</w:t>
            </w:r>
            <w:r>
              <w:rPr>
                <w:rFonts w:ascii="Times New Roman" w:eastAsia="Times New Roman" w:hAnsi="Times New Roman"/>
                <w:sz w:val="24"/>
                <w:szCs w:val="24"/>
              </w:rPr>
              <w:t xml:space="preserve"> deemed acceptable as the report)</w:t>
            </w:r>
          </w:p>
          <w:p w14:paraId="0E234670" w14:textId="5E9CB32A"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Council on General Education</w:t>
            </w:r>
          </w:p>
          <w:p w14:paraId="4CC2C267" w14:textId="77777777"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Council for Teacher Education</w:t>
            </w:r>
          </w:p>
          <w:p w14:paraId="7A51F9AC" w14:textId="2399579C"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Honors Council</w:t>
            </w:r>
          </w:p>
          <w:p w14:paraId="35E42429" w14:textId="77777777"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Library Committee</w:t>
            </w:r>
          </w:p>
          <w:p w14:paraId="0C4C094C" w14:textId="77777777"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Reinstatement Committee</w:t>
            </w:r>
          </w:p>
          <w:p w14:paraId="33D0EE90" w14:textId="77777777"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Textbook Affordability Committee</w:t>
            </w:r>
          </w:p>
          <w:p w14:paraId="5C0D5843" w14:textId="52BCE603"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University Curriculum Committee</w:t>
            </w:r>
          </w:p>
          <w:p w14:paraId="140861A6" w14:textId="77777777"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University Appeals Board</w:t>
            </w:r>
          </w:p>
          <w:p w14:paraId="06FFF043" w14:textId="212407CD" w:rsidR="005514F7"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University Hearing Panel</w:t>
            </w:r>
          </w:p>
          <w:p w14:paraId="7E4C01BC" w14:textId="260B850E" w:rsidR="00E759AD" w:rsidRDefault="00E759AD" w:rsidP="00D45A5C">
            <w:pPr>
              <w:spacing w:after="0" w:line="240" w:lineRule="auto"/>
              <w:contextualSpacing/>
              <w:rPr>
                <w:rFonts w:ascii="Times New Roman" w:eastAsia="Times New Roman" w:hAnsi="Times New Roman"/>
                <w:sz w:val="24"/>
                <w:szCs w:val="24"/>
              </w:rPr>
            </w:pPr>
          </w:p>
          <w:p w14:paraId="22FC39A9" w14:textId="28D8F6A7" w:rsidR="00433A6B" w:rsidRPr="008E3556" w:rsidRDefault="00433A6B" w:rsidP="00D45A5C">
            <w:pPr>
              <w:spacing w:after="0" w:line="240" w:lineRule="auto"/>
              <w:contextualSpacing/>
              <w:rPr>
                <w:rFonts w:ascii="Times New Roman" w:eastAsia="Times New Roman" w:hAnsi="Times New Roman"/>
                <w:b/>
                <w:i/>
                <w:sz w:val="24"/>
                <w:szCs w:val="24"/>
              </w:rPr>
            </w:pPr>
            <w:r w:rsidRPr="008E3556">
              <w:rPr>
                <w:rFonts w:ascii="Times New Roman" w:eastAsia="Times New Roman" w:hAnsi="Times New Roman"/>
                <w:b/>
                <w:i/>
                <w:sz w:val="24"/>
                <w:szCs w:val="24"/>
              </w:rPr>
              <w:t>The committee should forward the reports, once reviewed, to the Executive Committee for placement on a Senate agenda as an advisory item.</w:t>
            </w:r>
          </w:p>
          <w:p w14:paraId="196B28BE" w14:textId="77777777" w:rsidR="008E3556" w:rsidRDefault="008E3556" w:rsidP="00D45A5C">
            <w:pPr>
              <w:spacing w:after="0" w:line="240" w:lineRule="auto"/>
              <w:contextualSpacing/>
              <w:rPr>
                <w:rFonts w:ascii="Times New Roman" w:eastAsia="Times New Roman" w:hAnsi="Times New Roman"/>
                <w:sz w:val="24"/>
                <w:szCs w:val="24"/>
              </w:rPr>
            </w:pPr>
          </w:p>
          <w:p w14:paraId="3F06D398" w14:textId="77777777" w:rsidR="008E3556" w:rsidRDefault="008E3556" w:rsidP="00D45A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Several of these committees post their agendas and minutes.  These sites are linked to the Senate website for Academic Affairs Committee members interested in further detail regarding any report.</w:t>
            </w:r>
          </w:p>
          <w:p w14:paraId="03F04E81" w14:textId="77777777" w:rsidR="008E3556" w:rsidRDefault="008E3556" w:rsidP="00D45A5C">
            <w:pPr>
              <w:spacing w:after="0" w:line="240" w:lineRule="auto"/>
              <w:contextualSpacing/>
              <w:rPr>
                <w:rFonts w:ascii="Times New Roman" w:eastAsia="Times New Roman" w:hAnsi="Times New Roman"/>
                <w:sz w:val="24"/>
                <w:szCs w:val="24"/>
              </w:rPr>
            </w:pPr>
          </w:p>
          <w:p w14:paraId="267B2E19" w14:textId="31EB5CB3" w:rsidR="00433A6B" w:rsidRPr="00E759AD" w:rsidRDefault="008E3556" w:rsidP="00D45A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The committee may also invite external committee representatives to clarify or augment any report, or to join a meeting of Academic Affairs Committee for more in-depth discussion, if desired.</w:t>
            </w:r>
          </w:p>
          <w:p w14:paraId="23B0FFBA"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584F3DB0" w14:textId="77777777" w:rsidR="00AC6B89" w:rsidRDefault="00AC6B89" w:rsidP="00AC6B89">
            <w:pPr>
              <w:rPr>
                <w:rFonts w:ascii="Times New Roman" w:eastAsia="Times New Roman" w:hAnsi="Times New Roman"/>
                <w:bCs/>
                <w:iCs/>
                <w:sz w:val="24"/>
                <w:szCs w:val="24"/>
              </w:rPr>
            </w:pPr>
          </w:p>
        </w:tc>
      </w:tr>
      <w:tr w:rsidR="00AC6B89" w14:paraId="598EE076" w14:textId="77777777" w:rsidTr="00AC6B89">
        <w:tc>
          <w:tcPr>
            <w:tcW w:w="7951" w:type="dxa"/>
          </w:tcPr>
          <w:p w14:paraId="25EF0925"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D5FC293" w14:textId="77777777" w:rsidR="00AC6B89" w:rsidRDefault="005514F7" w:rsidP="00AC6B89">
            <w:pPr>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Academic Affairs Committee Page of </w:t>
            </w:r>
            <w:r w:rsidRPr="00AC6B89">
              <w:rPr>
                <w:rFonts w:ascii="Times New Roman" w:eastAsia="Times New Roman" w:hAnsi="Times New Roman"/>
                <w:b/>
                <w:bCs/>
                <w:i/>
                <w:iCs/>
                <w:sz w:val="24"/>
                <w:szCs w:val="24"/>
              </w:rPr>
              <w:t>Senate Blue Book</w:t>
            </w:r>
          </w:p>
          <w:p w14:paraId="5D1111B5" w14:textId="77777777" w:rsidR="00F039FF" w:rsidRDefault="00F039FF" w:rsidP="00AC6B89">
            <w:pPr>
              <w:rPr>
                <w:rFonts w:ascii="Times New Roman" w:eastAsia="Times New Roman" w:hAnsi="Times New Roman"/>
                <w:b/>
                <w:bCs/>
                <w:i/>
                <w:iCs/>
                <w:sz w:val="24"/>
                <w:szCs w:val="24"/>
              </w:rPr>
            </w:pPr>
            <w:r w:rsidRPr="00F039FF">
              <w:rPr>
                <w:rFonts w:ascii="Times New Roman" w:eastAsia="Times New Roman" w:hAnsi="Times New Roman"/>
                <w:b/>
                <w:bCs/>
                <w:i/>
                <w:iCs/>
                <w:sz w:val="24"/>
                <w:szCs w:val="24"/>
              </w:rPr>
              <w:t>Textbook Affordability Committee Annual Report 2016-2017</w:t>
            </w:r>
          </w:p>
          <w:p w14:paraId="5E3E9E97" w14:textId="1B50E6A4" w:rsidR="00680797" w:rsidRPr="00AC6B89" w:rsidRDefault="00680797" w:rsidP="00AC6B89">
            <w:pPr>
              <w:rPr>
                <w:rFonts w:ascii="Times New Roman" w:eastAsia="Times New Roman" w:hAnsi="Times New Roman"/>
                <w:b/>
                <w:bCs/>
                <w:i/>
                <w:iCs/>
                <w:color w:val="FF0000"/>
                <w:sz w:val="24"/>
                <w:szCs w:val="24"/>
              </w:rPr>
            </w:pPr>
            <w:r w:rsidRPr="00680797">
              <w:rPr>
                <w:rFonts w:ascii="Times New Roman" w:eastAsia="Times New Roman" w:hAnsi="Times New Roman"/>
                <w:b/>
                <w:bCs/>
                <w:i/>
                <w:iCs/>
                <w:sz w:val="24"/>
                <w:szCs w:val="24"/>
              </w:rPr>
              <w:t xml:space="preserve">Textbook </w:t>
            </w:r>
            <w:proofErr w:type="spellStart"/>
            <w:r w:rsidRPr="00680797">
              <w:rPr>
                <w:rFonts w:ascii="Times New Roman" w:eastAsia="Times New Roman" w:hAnsi="Times New Roman"/>
                <w:b/>
                <w:bCs/>
                <w:i/>
                <w:iCs/>
                <w:sz w:val="24"/>
                <w:szCs w:val="24"/>
              </w:rPr>
              <w:t>Affordabilty</w:t>
            </w:r>
            <w:proofErr w:type="spellEnd"/>
            <w:r w:rsidRPr="00680797">
              <w:rPr>
                <w:rFonts w:ascii="Times New Roman" w:eastAsia="Times New Roman" w:hAnsi="Times New Roman"/>
                <w:b/>
                <w:bCs/>
                <w:i/>
                <w:iCs/>
                <w:sz w:val="24"/>
                <w:szCs w:val="24"/>
              </w:rPr>
              <w:t xml:space="preserve"> Committee </w:t>
            </w:r>
            <w:proofErr w:type="spellStart"/>
            <w:r w:rsidRPr="00680797">
              <w:rPr>
                <w:rFonts w:ascii="Times New Roman" w:eastAsia="Times New Roman" w:hAnsi="Times New Roman"/>
                <w:b/>
                <w:bCs/>
                <w:i/>
                <w:iCs/>
                <w:sz w:val="24"/>
                <w:szCs w:val="24"/>
              </w:rPr>
              <w:t>Anual</w:t>
            </w:r>
            <w:proofErr w:type="spellEnd"/>
            <w:r w:rsidRPr="00680797">
              <w:rPr>
                <w:rFonts w:ascii="Times New Roman" w:eastAsia="Times New Roman" w:hAnsi="Times New Roman"/>
                <w:b/>
                <w:bCs/>
                <w:i/>
                <w:iCs/>
                <w:sz w:val="24"/>
                <w:szCs w:val="24"/>
              </w:rPr>
              <w:t xml:space="preserve"> Report- Revised</w:t>
            </w:r>
          </w:p>
        </w:tc>
        <w:tc>
          <w:tcPr>
            <w:tcW w:w="1363" w:type="dxa"/>
          </w:tcPr>
          <w:p w14:paraId="2C15F766" w14:textId="77777777" w:rsidR="00AC6B89" w:rsidRDefault="00AC6B89" w:rsidP="00AC6B89">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NA</w:t>
            </w:r>
          </w:p>
          <w:p w14:paraId="20BE6B53" w14:textId="77777777" w:rsidR="00F039FF" w:rsidRDefault="00F039FF" w:rsidP="00071C87">
            <w:pPr>
              <w:rPr>
                <w:rFonts w:ascii="Times New Roman" w:eastAsia="Times New Roman" w:hAnsi="Times New Roman"/>
                <w:b/>
                <w:bCs/>
                <w:iCs/>
                <w:sz w:val="24"/>
                <w:szCs w:val="24"/>
              </w:rPr>
            </w:pPr>
            <w:r>
              <w:rPr>
                <w:rFonts w:ascii="Times New Roman" w:eastAsia="Times New Roman" w:hAnsi="Times New Roman"/>
                <w:b/>
                <w:bCs/>
                <w:iCs/>
                <w:sz w:val="24"/>
                <w:szCs w:val="24"/>
              </w:rPr>
              <w:t>N/A</w:t>
            </w:r>
          </w:p>
          <w:p w14:paraId="2356F201" w14:textId="204C558A" w:rsidR="00680797" w:rsidRPr="00071C87" w:rsidRDefault="00680797" w:rsidP="00071C87">
            <w:pPr>
              <w:rPr>
                <w:rFonts w:ascii="Times New Roman" w:eastAsia="Times New Roman" w:hAnsi="Times New Roman"/>
                <w:bCs/>
                <w:iCs/>
                <w:sz w:val="24"/>
                <w:szCs w:val="24"/>
              </w:rPr>
            </w:pPr>
            <w:r w:rsidRPr="00680797">
              <w:rPr>
                <w:rFonts w:ascii="Times New Roman" w:eastAsia="Times New Roman" w:hAnsi="Times New Roman"/>
                <w:b/>
                <w:bCs/>
                <w:i/>
                <w:iCs/>
                <w:sz w:val="24"/>
                <w:szCs w:val="24"/>
              </w:rPr>
              <w:t>01.09.18.02</w:t>
            </w:r>
          </w:p>
        </w:tc>
      </w:tr>
    </w:tbl>
    <w:p w14:paraId="5945EF60" w14:textId="77777777" w:rsidR="00AC6B89" w:rsidRDefault="00AC6B89" w:rsidP="00AC6B89">
      <w:pPr>
        <w:jc w:val="center"/>
        <w:rPr>
          <w:sz w:val="24"/>
          <w:szCs w:val="24"/>
        </w:rPr>
      </w:pPr>
      <w:r w:rsidRPr="00071C87">
        <w:rPr>
          <w:noProof/>
        </w:rPr>
        <w:drawing>
          <wp:inline distT="0" distB="0" distL="0" distR="0" wp14:anchorId="457EE857" wp14:editId="30A436AF">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071C87" w14:paraId="6EDA9FAA" w14:textId="77777777" w:rsidTr="003E3C4B">
        <w:tc>
          <w:tcPr>
            <w:tcW w:w="7951" w:type="dxa"/>
          </w:tcPr>
          <w:p w14:paraId="13789AE1" w14:textId="77777777" w:rsidR="00071C87" w:rsidRPr="00D45A5C" w:rsidRDefault="00071C87" w:rsidP="003E3C4B">
            <w:pPr>
              <w:rPr>
                <w:rFonts w:ascii="Times New Roman" w:eastAsia="Times New Roman" w:hAnsi="Times New Roman"/>
                <w:bCs/>
                <w:iCs/>
                <w:color w:val="2E74B5" w:themeColor="accent1" w:themeShade="BF"/>
                <w:sz w:val="24"/>
                <w:szCs w:val="24"/>
              </w:rPr>
            </w:pPr>
            <w:r w:rsidRPr="00D45A5C">
              <w:rPr>
                <w:rFonts w:ascii="Times New Roman" w:eastAsia="Times New Roman" w:hAnsi="Times New Roman"/>
                <w:b/>
                <w:bCs/>
                <w:i/>
                <w:iCs/>
                <w:color w:val="FF0000"/>
                <w:sz w:val="24"/>
                <w:szCs w:val="24"/>
              </w:rPr>
              <w:t>Subject:</w:t>
            </w:r>
            <w:r w:rsidRPr="00D45A5C">
              <w:rPr>
                <w:rFonts w:ascii="Times New Roman" w:eastAsia="Times New Roman" w:hAnsi="Times New Roman"/>
                <w:bCs/>
                <w:iCs/>
                <w:color w:val="FF0000"/>
                <w:sz w:val="24"/>
                <w:szCs w:val="24"/>
              </w:rPr>
              <w:t xml:space="preserve">  </w:t>
            </w:r>
            <w:r w:rsidRPr="00D45A5C">
              <w:rPr>
                <w:rStyle w:val="Strong"/>
                <w:rFonts w:ascii="Times New Roman" w:hAnsi="Times New Roman"/>
              </w:rPr>
              <w:t>Reinstatement Committee’s Annual Report</w:t>
            </w:r>
          </w:p>
          <w:p w14:paraId="14DA72A5" w14:textId="77777777" w:rsidR="00071C87" w:rsidRPr="00F63C22" w:rsidRDefault="00071C87" w:rsidP="003E3C4B">
            <w:pPr>
              <w:rPr>
                <w:rFonts w:ascii="Times New Roman" w:eastAsia="Times New Roman" w:hAnsi="Times New Roman"/>
                <w:sz w:val="24"/>
                <w:szCs w:val="24"/>
              </w:rPr>
            </w:pPr>
            <w:r w:rsidRPr="00D45A5C">
              <w:rPr>
                <w:rFonts w:ascii="Times New Roman" w:eastAsia="Times New Roman" w:hAnsi="Times New Roman"/>
                <w:b/>
                <w:bCs/>
                <w:i/>
                <w:iCs/>
                <w:color w:val="FF0000"/>
                <w:sz w:val="24"/>
                <w:szCs w:val="24"/>
              </w:rPr>
              <w:t>Description:</w:t>
            </w:r>
            <w:r w:rsidRPr="00D45A5C">
              <w:rPr>
                <w:rFonts w:ascii="Times New Roman" w:eastAsia="Times New Roman" w:hAnsi="Times New Roman"/>
                <w:bCs/>
                <w:iCs/>
                <w:color w:val="FF0000"/>
                <w:sz w:val="24"/>
                <w:szCs w:val="24"/>
              </w:rPr>
              <w:t xml:space="preserve"> </w:t>
            </w:r>
            <w:r w:rsidRPr="00F63C22">
              <w:rPr>
                <w:rFonts w:ascii="Times New Roman" w:eastAsia="Times New Roman" w:hAnsi="Times New Roman"/>
                <w:bCs/>
                <w:iCs/>
                <w:sz w:val="24"/>
                <w:szCs w:val="24"/>
              </w:rPr>
              <w:t xml:space="preserve">Original report </w:t>
            </w:r>
            <w:r>
              <w:rPr>
                <w:rFonts w:ascii="Times New Roman" w:eastAsia="Times New Roman" w:hAnsi="Times New Roman"/>
                <w:bCs/>
                <w:iCs/>
                <w:sz w:val="24"/>
                <w:szCs w:val="24"/>
              </w:rPr>
              <w:t>05.09.17.02 w</w:t>
            </w:r>
            <w:r w:rsidRPr="00F63C22">
              <w:rPr>
                <w:rFonts w:ascii="Times New Roman" w:eastAsia="Times New Roman" w:hAnsi="Times New Roman"/>
                <w:bCs/>
                <w:iCs/>
                <w:sz w:val="24"/>
                <w:szCs w:val="24"/>
              </w:rPr>
              <w:t>as revie</w:t>
            </w:r>
            <w:r>
              <w:rPr>
                <w:rFonts w:ascii="Times New Roman" w:eastAsia="Times New Roman" w:hAnsi="Times New Roman"/>
                <w:bCs/>
                <w:iCs/>
                <w:sz w:val="24"/>
                <w:szCs w:val="24"/>
              </w:rPr>
              <w:t>we</w:t>
            </w:r>
            <w:r w:rsidRPr="00F63C22">
              <w:rPr>
                <w:rFonts w:ascii="Times New Roman" w:eastAsia="Times New Roman" w:hAnsi="Times New Roman"/>
                <w:bCs/>
                <w:iCs/>
                <w:sz w:val="24"/>
                <w:szCs w:val="24"/>
              </w:rPr>
              <w:t>d by AAC but had a couple minor questions (see document 06.09.17.01)</w:t>
            </w:r>
            <w:r>
              <w:rPr>
                <w:rFonts w:ascii="Times New Roman" w:eastAsia="Times New Roman" w:hAnsi="Times New Roman"/>
                <w:bCs/>
                <w:iCs/>
                <w:sz w:val="24"/>
                <w:szCs w:val="24"/>
              </w:rPr>
              <w:t>. Document 05.09.17.04 was submitted in response to those questions. See fourth standing charge above. Please r</w:t>
            </w:r>
            <w:r w:rsidRPr="00E5534A">
              <w:rPr>
                <w:rFonts w:ascii="Times New Roman" w:eastAsia="Times New Roman" w:hAnsi="Times New Roman"/>
                <w:bCs/>
                <w:iCs/>
                <w:sz w:val="24"/>
                <w:szCs w:val="24"/>
              </w:rPr>
              <w:t>eview and send to Senate.</w:t>
            </w:r>
          </w:p>
          <w:p w14:paraId="1B6CF3AB" w14:textId="77777777" w:rsidR="00071C87" w:rsidRPr="00D45A5C" w:rsidRDefault="00071C87" w:rsidP="003E3C4B">
            <w:pPr>
              <w:rPr>
                <w:rFonts w:ascii="Times New Roman" w:eastAsia="Times New Roman" w:hAnsi="Times New Roman"/>
                <w:bCs/>
                <w:iCs/>
                <w:color w:val="2E74B5" w:themeColor="accent1" w:themeShade="BF"/>
                <w:sz w:val="24"/>
                <w:szCs w:val="24"/>
              </w:rPr>
            </w:pPr>
            <w:r w:rsidRPr="00D45A5C">
              <w:rPr>
                <w:rFonts w:ascii="Times New Roman" w:eastAsia="Times New Roman" w:hAnsi="Times New Roman"/>
                <w:b/>
                <w:bCs/>
                <w:i/>
                <w:iCs/>
                <w:color w:val="FF0000"/>
                <w:sz w:val="24"/>
                <w:szCs w:val="24"/>
              </w:rPr>
              <w:t>Status:</w:t>
            </w:r>
            <w:r w:rsidRPr="00D45A5C">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Pending</w:t>
            </w:r>
          </w:p>
        </w:tc>
        <w:tc>
          <w:tcPr>
            <w:tcW w:w="1363" w:type="dxa"/>
          </w:tcPr>
          <w:p w14:paraId="3DCCA4CA" w14:textId="77777777" w:rsidR="00071C87" w:rsidRPr="00D45A5C" w:rsidRDefault="00071C87" w:rsidP="003E3C4B">
            <w:pPr>
              <w:rPr>
                <w:rFonts w:ascii="Times New Roman" w:eastAsia="Times New Roman" w:hAnsi="Times New Roman"/>
                <w:bCs/>
                <w:iCs/>
                <w:sz w:val="24"/>
                <w:szCs w:val="24"/>
              </w:rPr>
            </w:pPr>
          </w:p>
        </w:tc>
      </w:tr>
      <w:tr w:rsidR="00071C87" w14:paraId="713474B5" w14:textId="77777777" w:rsidTr="003E3C4B">
        <w:tc>
          <w:tcPr>
            <w:tcW w:w="7951" w:type="dxa"/>
          </w:tcPr>
          <w:p w14:paraId="542C2522" w14:textId="77777777" w:rsidR="00071C87" w:rsidRPr="00D45A5C" w:rsidRDefault="00071C87" w:rsidP="003E3C4B">
            <w:pPr>
              <w:rPr>
                <w:rFonts w:ascii="Times New Roman" w:eastAsia="Times New Roman" w:hAnsi="Times New Roman"/>
                <w:b/>
                <w:bCs/>
                <w:i/>
                <w:iCs/>
                <w:color w:val="FF0000"/>
                <w:sz w:val="24"/>
                <w:szCs w:val="24"/>
              </w:rPr>
            </w:pPr>
            <w:r w:rsidRPr="00D45A5C">
              <w:rPr>
                <w:rFonts w:ascii="Times New Roman" w:eastAsia="Times New Roman" w:hAnsi="Times New Roman"/>
                <w:b/>
                <w:bCs/>
                <w:i/>
                <w:iCs/>
                <w:color w:val="FF0000"/>
                <w:sz w:val="24"/>
                <w:szCs w:val="24"/>
              </w:rPr>
              <w:t xml:space="preserve">Associated Document(s):  </w:t>
            </w:r>
          </w:p>
          <w:p w14:paraId="3C99643D" w14:textId="77777777" w:rsidR="00071C87" w:rsidRDefault="00071C87" w:rsidP="003E3C4B">
            <w:pPr>
              <w:rPr>
                <w:rFonts w:ascii="Times New Roman" w:eastAsia="Times New Roman" w:hAnsi="Times New Roman"/>
                <w:b/>
                <w:bCs/>
                <w:iCs/>
                <w:color w:val="000000" w:themeColor="text1"/>
                <w:sz w:val="24"/>
                <w:szCs w:val="24"/>
              </w:rPr>
            </w:pPr>
          </w:p>
          <w:p w14:paraId="63A75EA9" w14:textId="77777777" w:rsidR="00071C87" w:rsidRDefault="00071C87" w:rsidP="003E3C4B">
            <w:pPr>
              <w:rPr>
                <w:rFonts w:ascii="Times New Roman" w:eastAsia="Times New Roman" w:hAnsi="Times New Roman"/>
                <w:b/>
                <w:bCs/>
                <w:iCs/>
                <w:color w:val="000000" w:themeColor="text1"/>
                <w:sz w:val="24"/>
                <w:szCs w:val="24"/>
              </w:rPr>
            </w:pPr>
            <w:r w:rsidRPr="00C40E92">
              <w:rPr>
                <w:rFonts w:ascii="Times New Roman" w:eastAsia="Times New Roman" w:hAnsi="Times New Roman"/>
                <w:b/>
                <w:bCs/>
                <w:iCs/>
                <w:color w:val="000000" w:themeColor="text1"/>
                <w:sz w:val="24"/>
                <w:szCs w:val="24"/>
              </w:rPr>
              <w:t>Reinstatement Committee Annual Report 2015-2016</w:t>
            </w:r>
          </w:p>
          <w:p w14:paraId="26E765D1" w14:textId="77777777" w:rsidR="00071C87" w:rsidRDefault="00071C87" w:rsidP="003E3C4B">
            <w:pPr>
              <w:rPr>
                <w:rFonts w:ascii="Times New Roman" w:eastAsia="Times New Roman" w:hAnsi="Times New Roman"/>
                <w:b/>
                <w:bCs/>
                <w:iCs/>
                <w:color w:val="000000" w:themeColor="text1"/>
                <w:sz w:val="24"/>
                <w:szCs w:val="24"/>
              </w:rPr>
            </w:pPr>
            <w:r w:rsidRPr="00C40E92">
              <w:rPr>
                <w:rFonts w:ascii="Times New Roman" w:eastAsia="Times New Roman" w:hAnsi="Times New Roman"/>
                <w:b/>
                <w:bCs/>
                <w:iCs/>
                <w:color w:val="000000" w:themeColor="text1"/>
                <w:sz w:val="24"/>
                <w:szCs w:val="24"/>
              </w:rPr>
              <w:t>Reinstatement Committee Annual Report to the Senate-</w:t>
            </w:r>
            <w:proofErr w:type="spellStart"/>
            <w:r w:rsidRPr="00C40E92">
              <w:rPr>
                <w:rFonts w:ascii="Times New Roman" w:eastAsia="Times New Roman" w:hAnsi="Times New Roman"/>
                <w:b/>
                <w:bCs/>
                <w:iCs/>
                <w:color w:val="000000" w:themeColor="text1"/>
                <w:sz w:val="24"/>
                <w:szCs w:val="24"/>
              </w:rPr>
              <w:t>add'l</w:t>
            </w:r>
            <w:proofErr w:type="spellEnd"/>
            <w:r w:rsidRPr="00C40E92">
              <w:rPr>
                <w:rFonts w:ascii="Times New Roman" w:eastAsia="Times New Roman" w:hAnsi="Times New Roman"/>
                <w:b/>
                <w:bCs/>
                <w:iCs/>
                <w:color w:val="000000" w:themeColor="text1"/>
                <w:sz w:val="24"/>
                <w:szCs w:val="24"/>
              </w:rPr>
              <w:t xml:space="preserve"> info 4.21.17</w:t>
            </w:r>
          </w:p>
          <w:p w14:paraId="1639D666" w14:textId="77777777" w:rsidR="00071C87" w:rsidRDefault="00071C87" w:rsidP="003E3C4B">
            <w:pPr>
              <w:rPr>
                <w:rFonts w:ascii="Times New Roman" w:eastAsia="Times New Roman" w:hAnsi="Times New Roman"/>
                <w:b/>
                <w:bCs/>
                <w:iCs/>
                <w:color w:val="000000" w:themeColor="text1"/>
                <w:sz w:val="24"/>
                <w:szCs w:val="24"/>
              </w:rPr>
            </w:pPr>
            <w:r w:rsidRPr="00C40E92">
              <w:rPr>
                <w:rFonts w:ascii="Times New Roman" w:eastAsia="Times New Roman" w:hAnsi="Times New Roman"/>
                <w:b/>
                <w:bCs/>
                <w:iCs/>
                <w:color w:val="000000" w:themeColor="text1"/>
                <w:sz w:val="24"/>
                <w:szCs w:val="24"/>
              </w:rPr>
              <w:t>Reinstatement Committee Annual Report Memo 4.5.17</w:t>
            </w:r>
          </w:p>
          <w:p w14:paraId="43E2C7DE" w14:textId="77777777" w:rsidR="00071C87" w:rsidRPr="009E6B5B" w:rsidRDefault="00071C87" w:rsidP="003E3C4B">
            <w:pPr>
              <w:rPr>
                <w:rFonts w:ascii="Times New Roman" w:eastAsia="Times New Roman" w:hAnsi="Times New Roman"/>
                <w:b/>
                <w:bCs/>
                <w:iCs/>
                <w:color w:val="FF0000"/>
                <w:sz w:val="24"/>
                <w:szCs w:val="24"/>
              </w:rPr>
            </w:pPr>
            <w:r w:rsidRPr="009E6B5B">
              <w:rPr>
                <w:rFonts w:ascii="Times New Roman" w:eastAsia="Times New Roman" w:hAnsi="Times New Roman"/>
                <w:b/>
                <w:bCs/>
                <w:iCs/>
                <w:sz w:val="24"/>
                <w:szCs w:val="24"/>
              </w:rPr>
              <w:t>Email from AAC  to Reinstatement Committee</w:t>
            </w:r>
          </w:p>
        </w:tc>
        <w:tc>
          <w:tcPr>
            <w:tcW w:w="1363" w:type="dxa"/>
          </w:tcPr>
          <w:p w14:paraId="6E1A6E0E" w14:textId="77777777" w:rsidR="00071C87" w:rsidRPr="00D45A5C" w:rsidRDefault="00071C87" w:rsidP="003E3C4B">
            <w:pPr>
              <w:rPr>
                <w:rFonts w:ascii="Times New Roman" w:eastAsia="Times New Roman" w:hAnsi="Times New Roman"/>
                <w:bCs/>
                <w:iCs/>
                <w:color w:val="FF0000"/>
                <w:sz w:val="24"/>
                <w:szCs w:val="24"/>
              </w:rPr>
            </w:pPr>
            <w:r w:rsidRPr="00D45A5C">
              <w:rPr>
                <w:rFonts w:ascii="Times New Roman" w:eastAsia="Times New Roman" w:hAnsi="Times New Roman"/>
                <w:b/>
                <w:bCs/>
                <w:i/>
                <w:iCs/>
                <w:color w:val="FF0000"/>
                <w:sz w:val="24"/>
                <w:szCs w:val="24"/>
              </w:rPr>
              <w:t>Document Number(s):</w:t>
            </w:r>
            <w:r w:rsidRPr="00D45A5C">
              <w:rPr>
                <w:rFonts w:ascii="Times New Roman" w:eastAsia="Times New Roman" w:hAnsi="Times New Roman"/>
                <w:bCs/>
                <w:iCs/>
                <w:color w:val="FF0000"/>
                <w:sz w:val="24"/>
                <w:szCs w:val="24"/>
              </w:rPr>
              <w:t xml:space="preserve"> </w:t>
            </w:r>
          </w:p>
          <w:p w14:paraId="06FD0A32" w14:textId="77777777" w:rsidR="00071C87" w:rsidRDefault="00071C87" w:rsidP="003E3C4B">
            <w:pPr>
              <w:pStyle w:val="NoSpacing"/>
              <w:rPr>
                <w:rStyle w:val="Strong"/>
                <w:rFonts w:ascii="Times New Roman" w:hAnsi="Times New Roman"/>
              </w:rPr>
            </w:pPr>
            <w:r w:rsidRPr="00D45A5C">
              <w:rPr>
                <w:rStyle w:val="Strong"/>
                <w:rFonts w:ascii="Times New Roman" w:hAnsi="Times New Roman"/>
              </w:rPr>
              <w:t>05.09.17.02</w:t>
            </w:r>
          </w:p>
          <w:p w14:paraId="347CE46D" w14:textId="77777777" w:rsidR="00071C87" w:rsidRPr="00D45A5C" w:rsidRDefault="00071C87" w:rsidP="003E3C4B">
            <w:pPr>
              <w:pStyle w:val="NoSpacing"/>
              <w:rPr>
                <w:rStyle w:val="Strong"/>
                <w:rFonts w:ascii="Times New Roman" w:hAnsi="Times New Roman"/>
              </w:rPr>
            </w:pPr>
          </w:p>
          <w:p w14:paraId="3653EF48" w14:textId="77777777" w:rsidR="00071C87" w:rsidRDefault="00071C87" w:rsidP="003E3C4B">
            <w:pPr>
              <w:pStyle w:val="NoSpacing"/>
              <w:rPr>
                <w:rStyle w:val="Strong"/>
                <w:rFonts w:ascii="Times New Roman" w:hAnsi="Times New Roman"/>
              </w:rPr>
            </w:pPr>
          </w:p>
          <w:p w14:paraId="4D0F7426" w14:textId="77777777" w:rsidR="00071C87" w:rsidRPr="00D45A5C" w:rsidRDefault="00071C87" w:rsidP="003E3C4B">
            <w:pPr>
              <w:pStyle w:val="NoSpacing"/>
              <w:rPr>
                <w:rStyle w:val="Strong"/>
                <w:rFonts w:ascii="Times New Roman" w:hAnsi="Times New Roman"/>
              </w:rPr>
            </w:pPr>
            <w:r w:rsidRPr="00D45A5C">
              <w:rPr>
                <w:rStyle w:val="Strong"/>
                <w:rFonts w:ascii="Times New Roman" w:hAnsi="Times New Roman"/>
              </w:rPr>
              <w:t>05.09.17.03</w:t>
            </w:r>
          </w:p>
          <w:p w14:paraId="64E7AB39" w14:textId="77777777" w:rsidR="00071C87" w:rsidRDefault="00071C87" w:rsidP="003E3C4B">
            <w:pPr>
              <w:pStyle w:val="NoSpacing"/>
              <w:rPr>
                <w:rStyle w:val="Strong"/>
                <w:rFonts w:ascii="Times New Roman" w:hAnsi="Times New Roman"/>
              </w:rPr>
            </w:pPr>
          </w:p>
          <w:p w14:paraId="26A0863F" w14:textId="77777777" w:rsidR="00071C87" w:rsidRDefault="00071C87" w:rsidP="003E3C4B">
            <w:pPr>
              <w:pStyle w:val="NoSpacing"/>
              <w:rPr>
                <w:rStyle w:val="Strong"/>
                <w:rFonts w:ascii="Times New Roman" w:hAnsi="Times New Roman"/>
              </w:rPr>
            </w:pPr>
            <w:r w:rsidRPr="00D45A5C">
              <w:rPr>
                <w:rStyle w:val="Strong"/>
                <w:rFonts w:ascii="Times New Roman" w:hAnsi="Times New Roman"/>
              </w:rPr>
              <w:t>05.09.17.04</w:t>
            </w:r>
          </w:p>
          <w:p w14:paraId="774ADEDF" w14:textId="77777777" w:rsidR="00071C87" w:rsidRDefault="00071C87" w:rsidP="003E3C4B">
            <w:pPr>
              <w:pStyle w:val="NoSpacing"/>
              <w:rPr>
                <w:rFonts w:ascii="Times New Roman" w:eastAsia="Times New Roman" w:hAnsi="Times New Roman"/>
                <w:b/>
                <w:bCs/>
                <w:iCs/>
                <w:sz w:val="24"/>
                <w:szCs w:val="24"/>
              </w:rPr>
            </w:pPr>
          </w:p>
          <w:p w14:paraId="0E5515DD" w14:textId="77777777" w:rsidR="00071C87" w:rsidRPr="009E6B5B" w:rsidRDefault="00071C87" w:rsidP="003E3C4B">
            <w:pPr>
              <w:pStyle w:val="NoSpacing"/>
              <w:rPr>
                <w:rFonts w:ascii="Times New Roman" w:eastAsia="Times New Roman" w:hAnsi="Times New Roman"/>
                <w:iCs/>
              </w:rPr>
            </w:pPr>
            <w:r w:rsidRPr="009E6B5B">
              <w:rPr>
                <w:rFonts w:ascii="Times New Roman" w:eastAsia="Times New Roman" w:hAnsi="Times New Roman"/>
                <w:b/>
                <w:bCs/>
                <w:iCs/>
              </w:rPr>
              <w:t>06.09.17.01</w:t>
            </w:r>
          </w:p>
        </w:tc>
      </w:tr>
    </w:tbl>
    <w:p w14:paraId="59E739C0" w14:textId="5C0F140A" w:rsidR="00BC41CB" w:rsidRDefault="00BC41CB" w:rsidP="00BC41CB">
      <w:pPr>
        <w:jc w:val="center"/>
        <w:rPr>
          <w:sz w:val="24"/>
          <w:szCs w:val="24"/>
        </w:rPr>
      </w:pPr>
      <w:r w:rsidRPr="00D45A5C">
        <w:rPr>
          <w:rFonts w:ascii="Times New Roman" w:hAnsi="Times New Roman"/>
          <w:noProof/>
        </w:rPr>
        <w:drawing>
          <wp:inline distT="0" distB="0" distL="0" distR="0" wp14:anchorId="4980AFFB" wp14:editId="68EBFCAF">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C41CB" w:rsidRPr="00D45A5C" w14:paraId="50CEF4B6" w14:textId="77777777" w:rsidTr="003E3C4B">
        <w:tc>
          <w:tcPr>
            <w:tcW w:w="7951" w:type="dxa"/>
          </w:tcPr>
          <w:p w14:paraId="668E0001" w14:textId="77777777" w:rsidR="0057557F" w:rsidRDefault="00BC41CB" w:rsidP="003E3C4B">
            <w:pPr>
              <w:rPr>
                <w:rStyle w:val="Strong"/>
                <w:rFonts w:ascii="Times New Roman" w:hAnsi="Times New Roman"/>
                <w:sz w:val="24"/>
                <w:szCs w:val="24"/>
              </w:rPr>
            </w:pPr>
            <w:r w:rsidRPr="00D45A5C">
              <w:rPr>
                <w:rFonts w:ascii="Times New Roman" w:eastAsia="Times New Roman" w:hAnsi="Times New Roman"/>
                <w:b/>
                <w:bCs/>
                <w:i/>
                <w:iCs/>
                <w:color w:val="FF0000"/>
                <w:sz w:val="24"/>
                <w:szCs w:val="24"/>
              </w:rPr>
              <w:t>Subject</w:t>
            </w:r>
            <w:r w:rsidRPr="0057557F">
              <w:rPr>
                <w:rFonts w:ascii="Times New Roman" w:eastAsia="Times New Roman" w:hAnsi="Times New Roman"/>
                <w:b/>
                <w:bCs/>
                <w:i/>
                <w:iCs/>
                <w:color w:val="FF0000"/>
                <w:sz w:val="24"/>
                <w:szCs w:val="24"/>
              </w:rPr>
              <w:t>:</w:t>
            </w:r>
            <w:r w:rsidRPr="0057557F">
              <w:rPr>
                <w:rFonts w:ascii="Times New Roman" w:eastAsia="Times New Roman" w:hAnsi="Times New Roman"/>
                <w:b/>
                <w:bCs/>
                <w:iCs/>
                <w:color w:val="FF0000"/>
                <w:sz w:val="24"/>
                <w:szCs w:val="24"/>
              </w:rPr>
              <w:t xml:space="preserve">  </w:t>
            </w:r>
            <w:r w:rsidRPr="0057557F">
              <w:rPr>
                <w:rFonts w:ascii="Times New Roman" w:eastAsia="Times New Roman" w:hAnsi="Times New Roman"/>
                <w:b/>
                <w:bCs/>
                <w:iCs/>
                <w:sz w:val="24"/>
                <w:szCs w:val="24"/>
              </w:rPr>
              <w:t xml:space="preserve">University Appeals Board and  University Hearing Panel </w:t>
            </w:r>
            <w:r w:rsidRPr="0057557F">
              <w:rPr>
                <w:rStyle w:val="Strong"/>
                <w:rFonts w:ascii="Times New Roman" w:hAnsi="Times New Roman"/>
                <w:sz w:val="24"/>
                <w:szCs w:val="24"/>
              </w:rPr>
              <w:t>Annual Report</w:t>
            </w:r>
          </w:p>
          <w:p w14:paraId="0A8059A1" w14:textId="70A309CA" w:rsidR="00BC41CB" w:rsidRPr="0057557F" w:rsidRDefault="00BC41CB" w:rsidP="003E3C4B">
            <w:pPr>
              <w:rPr>
                <w:rFonts w:ascii="Times New Roman" w:eastAsia="Times New Roman" w:hAnsi="Times New Roman"/>
                <w:bCs/>
                <w:iCs/>
                <w:sz w:val="24"/>
                <w:szCs w:val="24"/>
              </w:rPr>
            </w:pPr>
            <w:r w:rsidRPr="00D45A5C">
              <w:rPr>
                <w:rFonts w:ascii="Times New Roman" w:eastAsia="Times New Roman" w:hAnsi="Times New Roman"/>
                <w:b/>
                <w:bCs/>
                <w:i/>
                <w:iCs/>
                <w:color w:val="FF0000"/>
                <w:sz w:val="24"/>
                <w:szCs w:val="24"/>
              </w:rPr>
              <w:t>Description:</w:t>
            </w:r>
            <w:r w:rsidRPr="00D45A5C">
              <w:rPr>
                <w:rFonts w:ascii="Times New Roman" w:eastAsia="Times New Roman" w:hAnsi="Times New Roman"/>
                <w:bCs/>
                <w:iCs/>
                <w:color w:val="FF0000"/>
                <w:sz w:val="24"/>
                <w:szCs w:val="24"/>
              </w:rPr>
              <w:t xml:space="preserve"> </w:t>
            </w:r>
            <w:r w:rsidR="0057557F" w:rsidRPr="00071C87">
              <w:rPr>
                <w:rFonts w:ascii="Times New Roman" w:eastAsia="Times New Roman" w:hAnsi="Times New Roman"/>
                <w:bCs/>
                <w:iCs/>
                <w:sz w:val="24"/>
                <w:szCs w:val="24"/>
              </w:rPr>
              <w:t>See fourth standing charge above. Review and send to Senate.</w:t>
            </w:r>
          </w:p>
          <w:p w14:paraId="56371F36" w14:textId="231D7C10" w:rsidR="00BC41CB" w:rsidRPr="0057557F" w:rsidRDefault="00BC41CB" w:rsidP="0057557F">
            <w:pPr>
              <w:pStyle w:val="CommentText"/>
            </w:pPr>
            <w:r w:rsidRPr="0057557F">
              <w:rPr>
                <w:rFonts w:ascii="Times New Roman" w:eastAsia="Times New Roman" w:hAnsi="Times New Roman"/>
                <w:b/>
                <w:bCs/>
                <w:i/>
                <w:iCs/>
                <w:sz w:val="24"/>
                <w:szCs w:val="24"/>
              </w:rPr>
              <w:t>From Senate Chairperson</w:t>
            </w:r>
            <w:proofErr w:type="gramStart"/>
            <w:r w:rsidRPr="0057557F">
              <w:rPr>
                <w:rFonts w:ascii="Times New Roman" w:eastAsia="Times New Roman" w:hAnsi="Times New Roman"/>
                <w:b/>
                <w:bCs/>
                <w:i/>
                <w:iCs/>
                <w:sz w:val="24"/>
                <w:szCs w:val="24"/>
              </w:rPr>
              <w:t>:</w:t>
            </w:r>
            <w:r w:rsidRPr="0057557F">
              <w:t xml:space="preserve"> </w:t>
            </w:r>
            <w:r>
              <w:t>.</w:t>
            </w:r>
            <w:proofErr w:type="gramEnd"/>
            <w:r>
              <w:t xml:space="preserve">  The committee may need to inquire about the options for appeal beyond the UAB:  what they are and why/when they are used, do students choose or does someone else make that decision for them.  There are also Blue Book recommendations for them to consider (increasing size of UAB).</w:t>
            </w:r>
          </w:p>
          <w:p w14:paraId="78899FB6" w14:textId="78FB27E9" w:rsidR="00BC41CB" w:rsidRPr="00D45A5C" w:rsidRDefault="00BC41CB" w:rsidP="003E3C4B">
            <w:pPr>
              <w:rPr>
                <w:rFonts w:ascii="Times New Roman" w:eastAsia="Times New Roman" w:hAnsi="Times New Roman"/>
                <w:bCs/>
                <w:iCs/>
                <w:color w:val="2E74B5" w:themeColor="accent1" w:themeShade="BF"/>
                <w:sz w:val="24"/>
                <w:szCs w:val="24"/>
              </w:rPr>
            </w:pPr>
            <w:r w:rsidRPr="00D45A5C">
              <w:rPr>
                <w:rFonts w:ascii="Times New Roman" w:eastAsia="Times New Roman" w:hAnsi="Times New Roman"/>
                <w:b/>
                <w:bCs/>
                <w:i/>
                <w:iCs/>
                <w:color w:val="FF0000"/>
                <w:sz w:val="24"/>
                <w:szCs w:val="24"/>
              </w:rPr>
              <w:t>Status:</w:t>
            </w:r>
            <w:r w:rsidRPr="00D45A5C">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Pending</w:t>
            </w:r>
          </w:p>
        </w:tc>
        <w:tc>
          <w:tcPr>
            <w:tcW w:w="1363" w:type="dxa"/>
          </w:tcPr>
          <w:p w14:paraId="52C0FDA1" w14:textId="77777777" w:rsidR="00BC41CB" w:rsidRPr="00D45A5C" w:rsidRDefault="00BC41CB" w:rsidP="003E3C4B">
            <w:pPr>
              <w:rPr>
                <w:rFonts w:ascii="Times New Roman" w:eastAsia="Times New Roman" w:hAnsi="Times New Roman"/>
                <w:bCs/>
                <w:iCs/>
                <w:sz w:val="24"/>
                <w:szCs w:val="24"/>
              </w:rPr>
            </w:pPr>
          </w:p>
        </w:tc>
      </w:tr>
      <w:tr w:rsidR="00BC41CB" w:rsidRPr="009E6B5B" w14:paraId="185ADD5A" w14:textId="77777777" w:rsidTr="003E3C4B">
        <w:tc>
          <w:tcPr>
            <w:tcW w:w="7951" w:type="dxa"/>
          </w:tcPr>
          <w:p w14:paraId="07F3B9F2" w14:textId="77777777" w:rsidR="0057557F" w:rsidRDefault="00BC41CB" w:rsidP="0057557F">
            <w:pPr>
              <w:rPr>
                <w:rFonts w:ascii="Times New Roman" w:eastAsia="Times New Roman" w:hAnsi="Times New Roman"/>
                <w:b/>
                <w:bCs/>
                <w:i/>
                <w:iCs/>
                <w:color w:val="FF0000"/>
                <w:sz w:val="24"/>
                <w:szCs w:val="24"/>
              </w:rPr>
            </w:pPr>
            <w:r w:rsidRPr="00D45A5C">
              <w:rPr>
                <w:rFonts w:ascii="Times New Roman" w:eastAsia="Times New Roman" w:hAnsi="Times New Roman"/>
                <w:b/>
                <w:bCs/>
                <w:i/>
                <w:iCs/>
                <w:color w:val="FF0000"/>
                <w:sz w:val="24"/>
                <w:szCs w:val="24"/>
              </w:rPr>
              <w:lastRenderedPageBreak/>
              <w:t xml:space="preserve">Associated Document(s):  </w:t>
            </w:r>
          </w:p>
          <w:p w14:paraId="0F9ABC11" w14:textId="2C31384E" w:rsidR="00BC41CB" w:rsidRPr="00BC41CB" w:rsidRDefault="0057557F" w:rsidP="0057557F">
            <w:pPr>
              <w:rPr>
                <w:rFonts w:ascii="Times New Roman" w:eastAsia="Times New Roman" w:hAnsi="Times New Roman"/>
                <w:b/>
                <w:bCs/>
                <w:iCs/>
                <w:sz w:val="24"/>
                <w:szCs w:val="24"/>
              </w:rPr>
            </w:pPr>
            <w:r w:rsidRPr="0057557F">
              <w:rPr>
                <w:rFonts w:ascii="Times New Roman" w:eastAsia="Times New Roman" w:hAnsi="Times New Roman"/>
                <w:b/>
                <w:bCs/>
                <w:iCs/>
                <w:sz w:val="24"/>
                <w:szCs w:val="24"/>
              </w:rPr>
              <w:t>UAB and UHP Final Senate Report July 2017</w:t>
            </w:r>
          </w:p>
        </w:tc>
        <w:tc>
          <w:tcPr>
            <w:tcW w:w="1363" w:type="dxa"/>
          </w:tcPr>
          <w:p w14:paraId="3E2D9F48" w14:textId="77777777" w:rsidR="00BC41CB" w:rsidRPr="00D45A5C" w:rsidRDefault="00BC41CB" w:rsidP="003E3C4B">
            <w:pPr>
              <w:rPr>
                <w:rFonts w:ascii="Times New Roman" w:eastAsia="Times New Roman" w:hAnsi="Times New Roman"/>
                <w:bCs/>
                <w:iCs/>
                <w:color w:val="FF0000"/>
                <w:sz w:val="24"/>
                <w:szCs w:val="24"/>
              </w:rPr>
            </w:pPr>
            <w:r w:rsidRPr="00D45A5C">
              <w:rPr>
                <w:rFonts w:ascii="Times New Roman" w:eastAsia="Times New Roman" w:hAnsi="Times New Roman"/>
                <w:b/>
                <w:bCs/>
                <w:i/>
                <w:iCs/>
                <w:color w:val="FF0000"/>
                <w:sz w:val="24"/>
                <w:szCs w:val="24"/>
              </w:rPr>
              <w:t>Document Number(s):</w:t>
            </w:r>
            <w:r w:rsidRPr="00D45A5C">
              <w:rPr>
                <w:rFonts w:ascii="Times New Roman" w:eastAsia="Times New Roman" w:hAnsi="Times New Roman"/>
                <w:bCs/>
                <w:iCs/>
                <w:color w:val="FF0000"/>
                <w:sz w:val="24"/>
                <w:szCs w:val="24"/>
              </w:rPr>
              <w:t xml:space="preserve"> </w:t>
            </w:r>
          </w:p>
          <w:p w14:paraId="77447574" w14:textId="6FB06E7B" w:rsidR="00BC41CB" w:rsidRPr="009E6B5B" w:rsidRDefault="0057557F" w:rsidP="003E3C4B">
            <w:pPr>
              <w:pStyle w:val="NoSpacing"/>
              <w:rPr>
                <w:rFonts w:ascii="Times New Roman" w:eastAsia="Times New Roman" w:hAnsi="Times New Roman"/>
                <w:iCs/>
              </w:rPr>
            </w:pPr>
            <w:r w:rsidRPr="0057557F">
              <w:rPr>
                <w:rFonts w:ascii="Times New Roman" w:eastAsia="Times New Roman" w:hAnsi="Times New Roman"/>
                <w:b/>
                <w:bCs/>
                <w:iCs/>
                <w:sz w:val="24"/>
                <w:szCs w:val="24"/>
              </w:rPr>
              <w:t>08.15.17.07</w:t>
            </w:r>
          </w:p>
        </w:tc>
      </w:tr>
    </w:tbl>
    <w:p w14:paraId="62D7D6C4" w14:textId="77777777" w:rsidR="00AC6B89" w:rsidRDefault="00AC6B89" w:rsidP="00AC6B89">
      <w:pPr>
        <w:jc w:val="center"/>
        <w:rPr>
          <w:sz w:val="24"/>
          <w:szCs w:val="24"/>
        </w:rPr>
      </w:pPr>
      <w:r>
        <w:rPr>
          <w:noProof/>
        </w:rPr>
        <w:drawing>
          <wp:inline distT="0" distB="0" distL="0" distR="0" wp14:anchorId="2100233E" wp14:editId="1D54D645">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27BB3736" w14:textId="77777777" w:rsidTr="00AC6B89">
        <w:tc>
          <w:tcPr>
            <w:tcW w:w="7951" w:type="dxa"/>
          </w:tcPr>
          <w:p w14:paraId="0D5717DD" w14:textId="3669D546" w:rsidR="0019733C" w:rsidRPr="001926A5" w:rsidRDefault="00AC6B89" w:rsidP="00AC6B89">
            <w:pPr>
              <w:rPr>
                <w:rFonts w:ascii="Times New Roman" w:eastAsia="Times New Roman" w:hAnsi="Times New Roman"/>
                <w:b/>
                <w:bCs/>
                <w:iCs/>
                <w:color w:val="FF0000"/>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19733C" w:rsidRPr="00860E10">
              <w:rPr>
                <w:rFonts w:ascii="Times New Roman" w:eastAsia="Times New Roman" w:hAnsi="Times New Roman"/>
                <w:b/>
                <w:iCs/>
                <w:sz w:val="24"/>
                <w:szCs w:val="24"/>
              </w:rPr>
              <w:t>General Education Program Review</w:t>
            </w:r>
            <w:r w:rsidR="0019733C" w:rsidRPr="001926A5">
              <w:rPr>
                <w:rFonts w:ascii="Times New Roman" w:eastAsia="Times New Roman" w:hAnsi="Times New Roman"/>
                <w:b/>
                <w:bCs/>
                <w:i/>
                <w:iCs/>
                <w:sz w:val="24"/>
                <w:szCs w:val="24"/>
              </w:rPr>
              <w:t xml:space="preserve"> </w:t>
            </w:r>
            <w:r w:rsidR="001926A5" w:rsidRPr="001926A5">
              <w:rPr>
                <w:rFonts w:ascii="Times New Roman" w:eastAsia="Times New Roman" w:hAnsi="Times New Roman"/>
                <w:b/>
                <w:bCs/>
                <w:iCs/>
                <w:sz w:val="24"/>
                <w:szCs w:val="24"/>
              </w:rPr>
              <w:t>(generally every five years)</w:t>
            </w:r>
          </w:p>
          <w:p w14:paraId="613B3A06" w14:textId="77777777" w:rsidR="0019733C" w:rsidRDefault="00AC6B89" w:rsidP="00AC6B89">
            <w:pPr>
              <w:rPr>
                <w:rFonts w:ascii="Times New Roman" w:eastAsia="Times New Roman" w:hAnsi="Times New Roman"/>
                <w:iCs/>
                <w:color w:val="000000"/>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9733C" w:rsidRPr="00860E10">
              <w:rPr>
                <w:rFonts w:ascii="Times New Roman" w:eastAsia="Times New Roman" w:hAnsi="Times New Roman"/>
                <w:iCs/>
                <w:color w:val="000000"/>
                <w:sz w:val="24"/>
                <w:szCs w:val="24"/>
              </w:rPr>
              <w:t xml:space="preserve">The Academic Affairs Committee will conduct a review of any recommendations for revisions to the General Education Program, per the University Curriculum Committee Guidelines. </w:t>
            </w:r>
          </w:p>
          <w:p w14:paraId="382DCF9F" w14:textId="65787B36" w:rsidR="0019733C" w:rsidRPr="0019733C" w:rsidRDefault="0019733C" w:rsidP="00AC6B89">
            <w:pPr>
              <w:rPr>
                <w:rFonts w:ascii="Times New Roman" w:eastAsia="Times New Roman" w:hAnsi="Times New Roman"/>
                <w:iCs/>
                <w:color w:val="000000"/>
                <w:sz w:val="24"/>
                <w:szCs w:val="24"/>
              </w:rPr>
            </w:pPr>
            <w:r w:rsidRPr="0019733C">
              <w:rPr>
                <w:rFonts w:ascii="Times New Roman" w:eastAsia="Times New Roman" w:hAnsi="Times New Roman"/>
                <w:iCs/>
                <w:sz w:val="24"/>
                <w:szCs w:val="24"/>
              </w:rPr>
              <w:t xml:space="preserve">Senate Last Approved Gen Ed Revision Recommendations on </w:t>
            </w:r>
            <w:r w:rsidRPr="0019733C">
              <w:rPr>
                <w:rFonts w:ascii="Times New Roman" w:eastAsia="Times New Roman" w:hAnsi="Times New Roman"/>
                <w:sz w:val="24"/>
                <w:szCs w:val="24"/>
              </w:rPr>
              <w:t>April 10, 2013</w:t>
            </w:r>
            <w:r w:rsidR="00DC53C1">
              <w:rPr>
                <w:rFonts w:ascii="Times New Roman" w:eastAsia="Times New Roman" w:hAnsi="Times New Roman"/>
                <w:sz w:val="24"/>
                <w:szCs w:val="24"/>
              </w:rPr>
              <w:t>.  Procedures for Changes to the General Education Program were approved on April 23, 2014.</w:t>
            </w:r>
          </w:p>
          <w:p w14:paraId="5082DFA0"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47C9E74C" w14:textId="77777777" w:rsidR="00AC6B89" w:rsidRDefault="00AC6B89" w:rsidP="00AC6B89">
            <w:pPr>
              <w:rPr>
                <w:rFonts w:ascii="Times New Roman" w:eastAsia="Times New Roman" w:hAnsi="Times New Roman"/>
                <w:bCs/>
                <w:iCs/>
                <w:sz w:val="24"/>
                <w:szCs w:val="24"/>
              </w:rPr>
            </w:pPr>
          </w:p>
        </w:tc>
      </w:tr>
      <w:tr w:rsidR="00AC6B89" w14:paraId="6AF4B3CB" w14:textId="77777777" w:rsidTr="00AC6B89">
        <w:tc>
          <w:tcPr>
            <w:tcW w:w="7951" w:type="dxa"/>
          </w:tcPr>
          <w:p w14:paraId="0E14ADAC" w14:textId="77777777" w:rsidR="002C11E6" w:rsidRDefault="002C11E6" w:rsidP="00AC6B89">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t>Associated Document(s):</w:t>
            </w:r>
          </w:p>
          <w:p w14:paraId="7DA0B2A0" w14:textId="29950C43" w:rsidR="00AC6B89" w:rsidRPr="002C11E6" w:rsidRDefault="002C11E6" w:rsidP="002C11E6">
            <w:pPr>
              <w:tabs>
                <w:tab w:val="left" w:pos="5730"/>
              </w:tabs>
              <w:rPr>
                <w:rFonts w:ascii="Times New Roman" w:eastAsia="Times New Roman" w:hAnsi="Times New Roman"/>
                <w:b/>
                <w:bCs/>
                <w:i/>
                <w:iCs/>
                <w:color w:val="FF0000"/>
                <w:sz w:val="24"/>
                <w:szCs w:val="24"/>
              </w:rPr>
            </w:pPr>
            <w:r w:rsidRPr="002C11E6">
              <w:rPr>
                <w:rFonts w:ascii="Times New Roman" w:hAnsi="Times New Roman"/>
                <w:b/>
                <w:bCs/>
                <w:i/>
                <w:color w:val="000000"/>
                <w:sz w:val="24"/>
                <w:szCs w:val="24"/>
              </w:rPr>
              <w:t>Procedures for Changes to the General Education Program</w:t>
            </w:r>
            <w:r w:rsidRPr="002C11E6">
              <w:rPr>
                <w:rFonts w:ascii="Times New Roman" w:hAnsi="Times New Roman"/>
                <w:b/>
                <w:bCs/>
                <w:i/>
                <w:color w:val="000000"/>
                <w:sz w:val="24"/>
                <w:szCs w:val="24"/>
              </w:rPr>
              <w:tab/>
            </w:r>
          </w:p>
        </w:tc>
        <w:tc>
          <w:tcPr>
            <w:tcW w:w="1363" w:type="dxa"/>
          </w:tcPr>
          <w:p w14:paraId="18F195CB" w14:textId="77777777" w:rsidR="0019733C" w:rsidRDefault="00AC6B89" w:rsidP="0019733C">
            <w:pPr>
              <w:spacing w:after="0" w:line="240" w:lineRule="auto"/>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7F3337E8" w14:textId="430B4AA0" w:rsidR="00AC6B89" w:rsidRPr="00522823" w:rsidRDefault="0019733C" w:rsidP="00522823">
            <w:pPr>
              <w:spacing w:after="0" w:line="240" w:lineRule="auto"/>
              <w:rPr>
                <w:b/>
                <w:bCs/>
              </w:rPr>
            </w:pPr>
            <w:r w:rsidRPr="0019733C">
              <w:rPr>
                <w:rFonts w:ascii="Times New Roman" w:hAnsi="Times New Roman"/>
                <w:b/>
                <w:bCs/>
                <w:sz w:val="24"/>
                <w:szCs w:val="24"/>
              </w:rPr>
              <w:t>04.15.14.01</w:t>
            </w:r>
          </w:p>
        </w:tc>
      </w:tr>
    </w:tbl>
    <w:p w14:paraId="4535677C" w14:textId="77777777" w:rsidR="00AE00DA" w:rsidRDefault="00AE00DA" w:rsidP="00AE00DA">
      <w:pPr>
        <w:jc w:val="center"/>
        <w:rPr>
          <w:sz w:val="24"/>
          <w:szCs w:val="24"/>
        </w:rPr>
      </w:pPr>
      <w:r>
        <w:rPr>
          <w:noProof/>
        </w:rPr>
        <w:drawing>
          <wp:inline distT="0" distB="0" distL="0" distR="0" wp14:anchorId="38A13FE5" wp14:editId="1D1D0EB5">
            <wp:extent cx="304800" cy="354211"/>
            <wp:effectExtent l="0" t="0" r="0" b="8255"/>
            <wp:docPr id="17" name="Picture 1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E00DA" w14:paraId="5CC2CF8D" w14:textId="77777777" w:rsidTr="003E3C4B">
        <w:tc>
          <w:tcPr>
            <w:tcW w:w="7951" w:type="dxa"/>
          </w:tcPr>
          <w:p w14:paraId="2CCFE14E" w14:textId="48EC0A8B" w:rsidR="00AE00DA" w:rsidRPr="00F878BF" w:rsidRDefault="00AE00DA"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Undergraduate Admissions Policy every five years</w:t>
            </w:r>
          </w:p>
          <w:p w14:paraId="3E033E55" w14:textId="732AA6EA" w:rsidR="00AE00DA" w:rsidRDefault="00AE00DA" w:rsidP="003E3C4B">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The first two responsibilities of the Academic Senate according to the Powers and Responsibilities document are to:</w:t>
            </w:r>
          </w:p>
          <w:p w14:paraId="7E1C46BF" w14:textId="38136B2F" w:rsidR="00AE00DA" w:rsidRDefault="00AE00DA" w:rsidP="00AE00DA">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i/>
                <w:iCs/>
                <w:sz w:val="24"/>
                <w:szCs w:val="24"/>
              </w:rPr>
              <w:t>1. Recommend policy for the admission of students to the University.</w:t>
            </w:r>
          </w:p>
          <w:p w14:paraId="7C115D18" w14:textId="66EB49C1" w:rsidR="00AE00DA" w:rsidRPr="00AE00DA" w:rsidRDefault="00AE00DA" w:rsidP="00AE00DA">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i/>
                <w:iCs/>
                <w:sz w:val="24"/>
                <w:szCs w:val="24"/>
              </w:rPr>
              <w:t>2. Recommend policy for degree requirements, and the procedures for inaugurating, changing, or terminating degree programs.</w:t>
            </w:r>
            <w:r>
              <w:rPr>
                <w:rFonts w:ascii="Times New Roman" w:eastAsiaTheme="minorHAnsi" w:hAnsi="Times New Roman"/>
                <w:i/>
                <w:iCs/>
                <w:sz w:val="24"/>
                <w:szCs w:val="24"/>
              </w:rPr>
              <w:br/>
            </w:r>
          </w:p>
          <w:p w14:paraId="23EBBE19" w14:textId="0BD0BE0F" w:rsidR="00AE00DA" w:rsidRDefault="00AE00DA" w:rsidP="00AE00DA">
            <w:pPr>
              <w:rPr>
                <w:ins w:id="0" w:author="Christensen, Cera" w:date="2017-06-12T09:42:00Z"/>
                <w:rFonts w:ascii="Times New Roman" w:eastAsia="Times New Roman" w:hAnsi="Times New Roman"/>
                <w:sz w:val="24"/>
                <w:szCs w:val="24"/>
              </w:rPr>
            </w:pPr>
            <w:r>
              <w:rPr>
                <w:rFonts w:ascii="Times New Roman" w:eastAsia="Times New Roman" w:hAnsi="Times New Roman"/>
                <w:sz w:val="24"/>
                <w:szCs w:val="24"/>
              </w:rPr>
              <w:t>The last review of admissions policy was over five years ago, so this should occur in 2017-18.</w:t>
            </w:r>
          </w:p>
          <w:p w14:paraId="5835CACC" w14:textId="77777777" w:rsidR="000220E1" w:rsidRDefault="00AA7660" w:rsidP="00AE00DA">
            <w:pPr>
              <w:rPr>
                <w:rFonts w:ascii="Times New Roman" w:eastAsia="Times New Roman" w:hAnsi="Times New Roman"/>
                <w:sz w:val="24"/>
                <w:szCs w:val="24"/>
              </w:rPr>
            </w:pPr>
            <w:r>
              <w:rPr>
                <w:rFonts w:ascii="Times New Roman" w:eastAsia="Times New Roman" w:hAnsi="Times New Roman"/>
                <w:sz w:val="24"/>
                <w:szCs w:val="24"/>
              </w:rPr>
              <w:t xml:space="preserve">After </w:t>
            </w:r>
            <w:r w:rsidR="00DA7076">
              <w:rPr>
                <w:rFonts w:ascii="Times New Roman" w:eastAsia="Times New Roman" w:hAnsi="Times New Roman"/>
                <w:sz w:val="24"/>
                <w:szCs w:val="24"/>
              </w:rPr>
              <w:t xml:space="preserve">policy is </w:t>
            </w:r>
            <w:r>
              <w:rPr>
                <w:rFonts w:ascii="Times New Roman" w:eastAsia="Times New Roman" w:hAnsi="Times New Roman"/>
                <w:sz w:val="24"/>
                <w:szCs w:val="24"/>
              </w:rPr>
              <w:t>reviewed send to Executive committee for placement on Proposed Senate Agenda. Please work with Senate Clerk for any help you may need.</w:t>
            </w:r>
          </w:p>
          <w:p w14:paraId="782C9DEA" w14:textId="1AC2D98A" w:rsidR="000220E1" w:rsidRDefault="000220E1" w:rsidP="000220E1">
            <w:pPr>
              <w:pStyle w:val="NormalWeb"/>
              <w:rPr>
                <w:rFonts w:ascii="Calibri" w:eastAsia="Times New Roman" w:hAnsi="Calibri"/>
                <w:color w:val="000000"/>
              </w:rPr>
            </w:pPr>
            <w:r>
              <w:rPr>
                <w:rFonts w:eastAsia="Times New Roman"/>
              </w:rPr>
              <w:t>Senate Clerk:</w:t>
            </w:r>
            <w:r>
              <w:rPr>
                <w:color w:val="000000"/>
              </w:rPr>
              <w:t xml:space="preserve"> </w:t>
            </w:r>
            <w:r>
              <w:rPr>
                <w:rFonts w:ascii="Calibri" w:hAnsi="Calibri"/>
                <w:color w:val="000000"/>
              </w:rPr>
              <w:t>a reminder in September to ask AVP for Enrollment Management for the current policy will remind her and trigger the AAC chair to invite her to talk to the committee if needed.</w:t>
            </w:r>
            <w:r w:rsidR="00D27F01">
              <w:rPr>
                <w:rFonts w:ascii="Calibri" w:hAnsi="Calibri"/>
                <w:color w:val="000000"/>
              </w:rPr>
              <w:t xml:space="preserve"> (Doesn’t need to go to Exec)</w:t>
            </w:r>
          </w:p>
          <w:p w14:paraId="482F8CF6" w14:textId="1D5E709C" w:rsidR="000220E1" w:rsidRDefault="000220E1" w:rsidP="00AE00DA">
            <w:pPr>
              <w:rPr>
                <w:rFonts w:ascii="Times New Roman" w:eastAsia="Times New Roman" w:hAnsi="Times New Roman"/>
                <w:sz w:val="24"/>
                <w:szCs w:val="24"/>
              </w:rPr>
            </w:pPr>
          </w:p>
          <w:p w14:paraId="1D7B2A48" w14:textId="58D3D2C5" w:rsidR="00AE00DA" w:rsidRPr="007A4C78" w:rsidRDefault="00AE00DA" w:rsidP="00EA205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 xml:space="preserve">Pending </w:t>
            </w:r>
            <w:r>
              <w:rPr>
                <w:rFonts w:ascii="Times New Roman" w:eastAsia="Times New Roman" w:hAnsi="Times New Roman"/>
                <w:b/>
                <w:sz w:val="24"/>
                <w:szCs w:val="24"/>
              </w:rPr>
              <w:t xml:space="preserve">for </w:t>
            </w:r>
            <w:r w:rsidR="00EA2052">
              <w:rPr>
                <w:rFonts w:ascii="Times New Roman" w:eastAsia="Times New Roman" w:hAnsi="Times New Roman"/>
                <w:b/>
                <w:sz w:val="24"/>
                <w:szCs w:val="24"/>
              </w:rPr>
              <w:t>2023</w:t>
            </w:r>
            <w:r>
              <w:rPr>
                <w:rFonts w:ascii="Times New Roman" w:eastAsia="Times New Roman" w:hAnsi="Times New Roman"/>
                <w:b/>
                <w:sz w:val="24"/>
                <w:szCs w:val="24"/>
              </w:rPr>
              <w:t xml:space="preserve"> review</w:t>
            </w:r>
          </w:p>
        </w:tc>
        <w:tc>
          <w:tcPr>
            <w:tcW w:w="1363" w:type="dxa"/>
          </w:tcPr>
          <w:p w14:paraId="1911D91C" w14:textId="77777777" w:rsidR="00AE00DA" w:rsidRDefault="00AE00DA" w:rsidP="003E3C4B">
            <w:pPr>
              <w:rPr>
                <w:rFonts w:ascii="Times New Roman" w:eastAsia="Times New Roman" w:hAnsi="Times New Roman"/>
                <w:bCs/>
                <w:iCs/>
                <w:sz w:val="24"/>
                <w:szCs w:val="24"/>
              </w:rPr>
            </w:pPr>
          </w:p>
        </w:tc>
      </w:tr>
      <w:tr w:rsidR="00AE00DA" w14:paraId="4820ED9C" w14:textId="77777777" w:rsidTr="003E3C4B">
        <w:tc>
          <w:tcPr>
            <w:tcW w:w="7951" w:type="dxa"/>
          </w:tcPr>
          <w:p w14:paraId="04EA8C34" w14:textId="77777777" w:rsidR="00AE00DA" w:rsidRDefault="00AE00DA" w:rsidP="00AE00DA">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lastRenderedPageBreak/>
              <w:t>Associated Document(s):</w:t>
            </w:r>
          </w:p>
          <w:p w14:paraId="55DE5DC7" w14:textId="5F6492BA" w:rsidR="00D97B38" w:rsidRPr="00856121" w:rsidRDefault="00AE00DA" w:rsidP="00AE00DA">
            <w:pPr>
              <w:rPr>
                <w:rFonts w:ascii="Times New Roman" w:hAnsi="Times New Roman"/>
                <w:b/>
                <w:bCs/>
                <w:i/>
                <w:color w:val="000000"/>
                <w:sz w:val="24"/>
                <w:szCs w:val="24"/>
              </w:rPr>
            </w:pPr>
            <w:r>
              <w:rPr>
                <w:rFonts w:ascii="Times New Roman" w:hAnsi="Times New Roman"/>
                <w:b/>
                <w:bCs/>
                <w:i/>
                <w:color w:val="000000"/>
                <w:sz w:val="24"/>
                <w:szCs w:val="24"/>
              </w:rPr>
              <w:t>Undergraduate Catalog, pages 16-25</w:t>
            </w:r>
            <w:r w:rsidRPr="002C11E6">
              <w:rPr>
                <w:rFonts w:ascii="Times New Roman" w:hAnsi="Times New Roman"/>
                <w:b/>
                <w:bCs/>
                <w:i/>
                <w:color w:val="000000"/>
                <w:sz w:val="24"/>
                <w:szCs w:val="24"/>
              </w:rPr>
              <w:tab/>
            </w:r>
          </w:p>
        </w:tc>
        <w:tc>
          <w:tcPr>
            <w:tcW w:w="1363" w:type="dxa"/>
          </w:tcPr>
          <w:p w14:paraId="6105AD53" w14:textId="77777777" w:rsidR="00AE00DA" w:rsidRDefault="00AE00DA" w:rsidP="00AE00DA">
            <w:pPr>
              <w:spacing w:after="0" w:line="240" w:lineRule="auto"/>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4EC073A2" w14:textId="553BD8CA" w:rsidR="00D97B38" w:rsidRDefault="00D97B38" w:rsidP="003E3C4B">
            <w:pPr>
              <w:rPr>
                <w:rFonts w:ascii="Times New Roman" w:eastAsia="Times New Roman" w:hAnsi="Times New Roman"/>
                <w:bCs/>
                <w:iCs/>
                <w:sz w:val="24"/>
                <w:szCs w:val="24"/>
              </w:rPr>
            </w:pPr>
          </w:p>
        </w:tc>
      </w:tr>
    </w:tbl>
    <w:p w14:paraId="1A99B289" w14:textId="77777777" w:rsidR="006F2DC1" w:rsidRDefault="006F2DC1" w:rsidP="006F2DC1">
      <w:pPr>
        <w:jc w:val="center"/>
        <w:rPr>
          <w:sz w:val="24"/>
          <w:szCs w:val="24"/>
        </w:rPr>
      </w:pPr>
      <w:r>
        <w:rPr>
          <w:noProof/>
        </w:rPr>
        <w:drawing>
          <wp:inline distT="0" distB="0" distL="0" distR="0" wp14:anchorId="4A5F0802" wp14:editId="3AC31409">
            <wp:extent cx="304800" cy="354211"/>
            <wp:effectExtent l="0" t="0" r="0" b="8255"/>
            <wp:docPr id="42" name="Picture 4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F2DC1" w14:paraId="63BF835B" w14:textId="77777777" w:rsidTr="003E3C4B">
        <w:tc>
          <w:tcPr>
            <w:tcW w:w="7951" w:type="dxa"/>
          </w:tcPr>
          <w:p w14:paraId="1562F07D"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Consider S</w:t>
            </w:r>
            <w:r w:rsidRPr="00860E10">
              <w:rPr>
                <w:rFonts w:ascii="Times New Roman" w:eastAsia="Times New Roman" w:hAnsi="Times New Roman"/>
                <w:b/>
                <w:sz w:val="24"/>
                <w:szCs w:val="24"/>
              </w:rPr>
              <w:t>tudy Abroad Funding Question</w:t>
            </w:r>
          </w:p>
          <w:p w14:paraId="0FB0A02A" w14:textId="77777777" w:rsidR="006F2DC1" w:rsidRDefault="006F2DC1" w:rsidP="003E3C4B">
            <w:pPr>
              <w:spacing w:after="0" w:line="240" w:lineRule="auto"/>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p>
          <w:p w14:paraId="05FD19F1" w14:textId="77777777" w:rsidR="006F2DC1" w:rsidRPr="00860E10" w:rsidRDefault="006F2DC1" w:rsidP="003E3C4B">
            <w:pPr>
              <w:spacing w:after="0" w:line="240" w:lineRule="auto"/>
              <w:rPr>
                <w:rFonts w:ascii="Times New Roman" w:hAnsi="Times New Roman"/>
                <w:b/>
                <w:sz w:val="24"/>
                <w:szCs w:val="24"/>
              </w:rPr>
            </w:pPr>
            <w:r w:rsidRPr="00860E10">
              <w:rPr>
                <w:rFonts w:ascii="Times New Roman" w:hAnsi="Times New Roman"/>
                <w:b/>
                <w:sz w:val="24"/>
                <w:szCs w:val="24"/>
              </w:rPr>
              <w:t>Excerpt from 1/11/16 Executive Committee Minutes:</w:t>
            </w:r>
          </w:p>
          <w:p w14:paraId="59D8EC3F"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Senator Kalter: The only oral communication I have is a question. In my department, we were talking about how we fund study abroad programs and I was wondering if we were right that fund them program by program because we were talking about how when a faculty member’s salary is higher or lower, it can drive the cost up or down for the students who are going on that trip. I just wondered if that was right. Do we know? So our department has some Shakespeare thing going in the summer. I think there is one in Italy. So do we do that department by department or program by program rather than spreading that cost out?</w:t>
            </w:r>
          </w:p>
          <w:p w14:paraId="71EC017A" w14:textId="77777777" w:rsidR="006F2DC1" w:rsidRDefault="006F2DC1" w:rsidP="003E3C4B">
            <w:pPr>
              <w:pStyle w:val="NoSpacing"/>
              <w:rPr>
                <w:rFonts w:ascii="Times New Roman" w:hAnsi="Times New Roman"/>
                <w:sz w:val="24"/>
                <w:szCs w:val="24"/>
              </w:rPr>
            </w:pPr>
          </w:p>
          <w:p w14:paraId="0601A84C"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 xml:space="preserve">Provost </w:t>
            </w:r>
            <w:proofErr w:type="spellStart"/>
            <w:r>
              <w:rPr>
                <w:rFonts w:ascii="Times New Roman" w:hAnsi="Times New Roman"/>
                <w:sz w:val="24"/>
                <w:szCs w:val="24"/>
              </w:rPr>
              <w:t>Krejci</w:t>
            </w:r>
            <w:proofErr w:type="spellEnd"/>
            <w:r>
              <w:rPr>
                <w:rFonts w:ascii="Times New Roman" w:hAnsi="Times New Roman"/>
                <w:sz w:val="24"/>
                <w:szCs w:val="24"/>
              </w:rPr>
              <w:t xml:space="preserve">: It is </w:t>
            </w:r>
            <w:proofErr w:type="gramStart"/>
            <w:r>
              <w:rPr>
                <w:rFonts w:ascii="Times New Roman" w:hAnsi="Times New Roman"/>
                <w:sz w:val="24"/>
                <w:szCs w:val="24"/>
              </w:rPr>
              <w:t>very</w:t>
            </w:r>
            <w:proofErr w:type="gramEnd"/>
            <w:r>
              <w:rPr>
                <w:rFonts w:ascii="Times New Roman" w:hAnsi="Times New Roman"/>
                <w:sz w:val="24"/>
                <w:szCs w:val="24"/>
              </w:rPr>
              <w:t xml:space="preserve"> decentralized in my understanding. It is very decentralized by college and by department because often these trips are kind of faculty driven if it is not students going over individually to study abroad. You are talking about study abroad programs that are faculty taking a group of students someplace, correct?</w:t>
            </w:r>
          </w:p>
          <w:p w14:paraId="08A23292" w14:textId="77777777" w:rsidR="006F2DC1" w:rsidRDefault="006F2DC1" w:rsidP="003E3C4B">
            <w:pPr>
              <w:pStyle w:val="NoSpacing"/>
              <w:rPr>
                <w:rFonts w:ascii="Times New Roman" w:hAnsi="Times New Roman"/>
                <w:sz w:val="24"/>
                <w:szCs w:val="24"/>
              </w:rPr>
            </w:pPr>
          </w:p>
          <w:p w14:paraId="517ABF0A"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Senator Kalter: Right, where there an ISU professor who is…</w:t>
            </w:r>
          </w:p>
          <w:p w14:paraId="6CFFBEB8" w14:textId="77777777" w:rsidR="006F2DC1" w:rsidRDefault="006F2DC1" w:rsidP="003E3C4B">
            <w:pPr>
              <w:pStyle w:val="NoSpacing"/>
              <w:rPr>
                <w:rFonts w:ascii="Times New Roman" w:hAnsi="Times New Roman"/>
                <w:sz w:val="24"/>
                <w:szCs w:val="24"/>
              </w:rPr>
            </w:pPr>
          </w:p>
          <w:p w14:paraId="2A447BC0"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 xml:space="preserve">Provost </w:t>
            </w:r>
            <w:proofErr w:type="spellStart"/>
            <w:r>
              <w:rPr>
                <w:rFonts w:ascii="Times New Roman" w:hAnsi="Times New Roman"/>
                <w:sz w:val="24"/>
                <w:szCs w:val="24"/>
              </w:rPr>
              <w:t>Krejci</w:t>
            </w:r>
            <w:proofErr w:type="spellEnd"/>
            <w:r>
              <w:rPr>
                <w:rFonts w:ascii="Times New Roman" w:hAnsi="Times New Roman"/>
                <w:sz w:val="24"/>
                <w:szCs w:val="24"/>
              </w:rPr>
              <w:t>: Going with. You are talking about funding study abroad programs in general that you are going to go study in China or something. You are talking about a program that is being offered through a department by a faculty for their students, right?</w:t>
            </w:r>
          </w:p>
          <w:p w14:paraId="204C459A" w14:textId="77777777" w:rsidR="006F2DC1" w:rsidRDefault="006F2DC1" w:rsidP="003E3C4B">
            <w:pPr>
              <w:pStyle w:val="NoSpacing"/>
              <w:rPr>
                <w:rFonts w:ascii="Times New Roman" w:hAnsi="Times New Roman"/>
                <w:sz w:val="24"/>
                <w:szCs w:val="24"/>
              </w:rPr>
            </w:pPr>
          </w:p>
          <w:p w14:paraId="2916D80C"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Senator Kalter: Right.</w:t>
            </w:r>
          </w:p>
          <w:p w14:paraId="6C6B198D" w14:textId="77777777" w:rsidR="006F2DC1" w:rsidRDefault="006F2DC1" w:rsidP="003E3C4B">
            <w:pPr>
              <w:pStyle w:val="NoSpacing"/>
              <w:rPr>
                <w:rFonts w:ascii="Times New Roman" w:hAnsi="Times New Roman"/>
                <w:sz w:val="24"/>
                <w:szCs w:val="24"/>
              </w:rPr>
            </w:pPr>
          </w:p>
          <w:p w14:paraId="63C02437"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 xml:space="preserve">Provost </w:t>
            </w:r>
            <w:proofErr w:type="spellStart"/>
            <w:r>
              <w:rPr>
                <w:rFonts w:ascii="Times New Roman" w:hAnsi="Times New Roman"/>
                <w:sz w:val="24"/>
                <w:szCs w:val="24"/>
              </w:rPr>
              <w:t>Krejci</w:t>
            </w:r>
            <w:proofErr w:type="spellEnd"/>
            <w:r>
              <w:rPr>
                <w:rFonts w:ascii="Times New Roman" w:hAnsi="Times New Roman"/>
                <w:sz w:val="24"/>
                <w:szCs w:val="24"/>
              </w:rPr>
              <w:t xml:space="preserve">: I think it is </w:t>
            </w:r>
            <w:proofErr w:type="gramStart"/>
            <w:r>
              <w:rPr>
                <w:rFonts w:ascii="Times New Roman" w:hAnsi="Times New Roman"/>
                <w:sz w:val="24"/>
                <w:szCs w:val="24"/>
              </w:rPr>
              <w:t>very</w:t>
            </w:r>
            <w:proofErr w:type="gramEnd"/>
            <w:r>
              <w:rPr>
                <w:rFonts w:ascii="Times New Roman" w:hAnsi="Times New Roman"/>
                <w:sz w:val="24"/>
                <w:szCs w:val="24"/>
              </w:rPr>
              <w:t xml:space="preserve"> decentralized like most things are.</w:t>
            </w:r>
          </w:p>
          <w:p w14:paraId="5D3A44B2" w14:textId="77777777" w:rsidR="006F2DC1" w:rsidRDefault="006F2DC1" w:rsidP="003E3C4B">
            <w:pPr>
              <w:pStyle w:val="NoSpacing"/>
              <w:rPr>
                <w:rFonts w:ascii="Times New Roman" w:hAnsi="Times New Roman"/>
                <w:sz w:val="24"/>
                <w:szCs w:val="24"/>
              </w:rPr>
            </w:pPr>
          </w:p>
          <w:p w14:paraId="1F6A3E07"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Senator Kalter: Is that good or is that the way we want it?</w:t>
            </w:r>
          </w:p>
          <w:p w14:paraId="49DA5275" w14:textId="77777777" w:rsidR="006F2DC1" w:rsidRDefault="006F2DC1" w:rsidP="003E3C4B">
            <w:pPr>
              <w:pStyle w:val="NoSpacing"/>
              <w:rPr>
                <w:rFonts w:ascii="Times New Roman" w:hAnsi="Times New Roman"/>
                <w:sz w:val="24"/>
                <w:szCs w:val="24"/>
              </w:rPr>
            </w:pPr>
          </w:p>
          <w:p w14:paraId="579A2A05"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 xml:space="preserve">Pending </w:t>
            </w:r>
          </w:p>
        </w:tc>
        <w:tc>
          <w:tcPr>
            <w:tcW w:w="1363" w:type="dxa"/>
          </w:tcPr>
          <w:p w14:paraId="504AE1A6" w14:textId="77777777" w:rsidR="006F2DC1" w:rsidRDefault="006F2DC1" w:rsidP="003E3C4B">
            <w:pPr>
              <w:rPr>
                <w:rFonts w:ascii="Times New Roman" w:eastAsia="Times New Roman" w:hAnsi="Times New Roman"/>
                <w:bCs/>
                <w:iCs/>
                <w:sz w:val="24"/>
                <w:szCs w:val="24"/>
              </w:rPr>
            </w:pPr>
          </w:p>
        </w:tc>
      </w:tr>
      <w:tr w:rsidR="006F2DC1" w14:paraId="401D980D" w14:textId="77777777" w:rsidTr="003E3C4B">
        <w:tc>
          <w:tcPr>
            <w:tcW w:w="7951" w:type="dxa"/>
          </w:tcPr>
          <w:p w14:paraId="451F2308"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68FD61A" w14:textId="77777777" w:rsidR="006F2DC1" w:rsidRPr="00AC6B89" w:rsidRDefault="006F2DC1" w:rsidP="003E3C4B">
            <w:pPr>
              <w:rPr>
                <w:rFonts w:ascii="Times New Roman" w:eastAsia="Times New Roman" w:hAnsi="Times New Roman"/>
                <w:b/>
                <w:bCs/>
                <w:i/>
                <w:iCs/>
                <w:color w:val="FF0000"/>
                <w:sz w:val="24"/>
                <w:szCs w:val="24"/>
              </w:rPr>
            </w:pPr>
          </w:p>
        </w:tc>
        <w:tc>
          <w:tcPr>
            <w:tcW w:w="1363" w:type="dxa"/>
          </w:tcPr>
          <w:p w14:paraId="6715885F" w14:textId="77777777" w:rsidR="006F2DC1"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NA</w:t>
            </w:r>
          </w:p>
        </w:tc>
      </w:tr>
    </w:tbl>
    <w:p w14:paraId="03B22C95" w14:textId="77777777" w:rsidR="006F2DC1" w:rsidRDefault="006F2DC1" w:rsidP="006F2DC1">
      <w:pPr>
        <w:jc w:val="center"/>
        <w:rPr>
          <w:sz w:val="24"/>
          <w:szCs w:val="24"/>
        </w:rPr>
      </w:pPr>
      <w:r>
        <w:rPr>
          <w:noProof/>
        </w:rPr>
        <w:drawing>
          <wp:inline distT="0" distB="0" distL="0" distR="0" wp14:anchorId="0341913A" wp14:editId="056D04BD">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F2DC1" w14:paraId="741BA9FA" w14:textId="77777777" w:rsidTr="003E3C4B">
        <w:tc>
          <w:tcPr>
            <w:tcW w:w="8028" w:type="dxa"/>
          </w:tcPr>
          <w:p w14:paraId="656513DD"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D45A5C">
              <w:rPr>
                <w:rFonts w:ascii="Times New Roman" w:eastAsia="Times New Roman" w:hAnsi="Times New Roman"/>
                <w:bCs/>
                <w:i/>
                <w:iCs/>
                <w:color w:val="000000" w:themeColor="text1"/>
                <w:sz w:val="24"/>
                <w:szCs w:val="24"/>
              </w:rPr>
              <w:t>:</w:t>
            </w:r>
            <w:r w:rsidRPr="00D45A5C">
              <w:rPr>
                <w:rFonts w:ascii="Times New Roman" w:eastAsia="Times New Roman" w:hAnsi="Times New Roman"/>
                <w:bCs/>
                <w:iCs/>
                <w:color w:val="000000" w:themeColor="text1"/>
                <w:sz w:val="24"/>
                <w:szCs w:val="24"/>
              </w:rPr>
              <w:t xml:space="preserve">  </w:t>
            </w:r>
            <w:r w:rsidRPr="00C40E92">
              <w:rPr>
                <w:rFonts w:ascii="Times New Roman" w:eastAsia="Times New Roman" w:hAnsi="Times New Roman"/>
                <w:b/>
                <w:bCs/>
                <w:iCs/>
                <w:color w:val="000000" w:themeColor="text1"/>
                <w:sz w:val="24"/>
                <w:szCs w:val="24"/>
              </w:rPr>
              <w:t>Code of Student Conduct</w:t>
            </w:r>
          </w:p>
          <w:p w14:paraId="71B7E6EA" w14:textId="77777777" w:rsidR="006F2DC1" w:rsidRDefault="006F2DC1" w:rsidP="003E3C4B">
            <w:pPr>
              <w:rPr>
                <w:rFonts w:ascii="Times New Roman" w:eastAsia="Times New Roman" w:hAnsi="Times New Roman"/>
                <w:bCs/>
                <w:iCs/>
                <w:color w:val="000000" w:themeColor="text1"/>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Pr>
                <w:rFonts w:ascii="Times New Roman" w:eastAsia="Times New Roman" w:hAnsi="Times New Roman"/>
                <w:bCs/>
                <w:iCs/>
                <w:color w:val="000000" w:themeColor="text1"/>
                <w:sz w:val="24"/>
                <w:szCs w:val="24"/>
              </w:rPr>
              <w:t>R</w:t>
            </w:r>
            <w:r w:rsidRPr="009C4352">
              <w:rPr>
                <w:rFonts w:ascii="Times New Roman" w:eastAsia="Times New Roman" w:hAnsi="Times New Roman"/>
                <w:bCs/>
                <w:iCs/>
                <w:color w:val="000000" w:themeColor="text1"/>
                <w:sz w:val="24"/>
                <w:szCs w:val="24"/>
              </w:rPr>
              <w:t xml:space="preserve">eview </w:t>
            </w:r>
            <w:r w:rsidRPr="00C40E92">
              <w:rPr>
                <w:rFonts w:ascii="Times New Roman" w:eastAsia="Times New Roman" w:hAnsi="Times New Roman"/>
                <w:bCs/>
                <w:iCs/>
                <w:color w:val="000000" w:themeColor="text1"/>
                <w:sz w:val="24"/>
                <w:szCs w:val="24"/>
              </w:rPr>
              <w:t>Executive Committee minutes for October 3 for specific information.</w:t>
            </w:r>
            <w:r>
              <w:rPr>
                <w:rFonts w:ascii="Times New Roman" w:eastAsia="Times New Roman" w:hAnsi="Times New Roman"/>
                <w:bCs/>
                <w:iCs/>
                <w:color w:val="000000" w:themeColor="text1"/>
                <w:sz w:val="24"/>
                <w:szCs w:val="24"/>
              </w:rPr>
              <w:t xml:space="preserve"> Creation of ad hoc committee: Student Code of Conduct Review Committee</w:t>
            </w:r>
          </w:p>
          <w:p w14:paraId="372292D9" w14:textId="77777777" w:rsidR="006F2DC1" w:rsidRPr="00C40E92" w:rsidRDefault="006F2DC1" w:rsidP="003E3C4B">
            <w:pPr>
              <w:rPr>
                <w:rFonts w:ascii="Times New Roman" w:eastAsia="Times New Roman" w:hAnsi="Times New Roman"/>
                <w:color w:val="000000" w:themeColor="text1"/>
                <w:sz w:val="24"/>
                <w:szCs w:val="24"/>
              </w:rPr>
            </w:pPr>
            <w:r>
              <w:rPr>
                <w:rFonts w:ascii="Times New Roman" w:eastAsia="Times New Roman" w:hAnsi="Times New Roman"/>
                <w:bCs/>
                <w:iCs/>
                <w:color w:val="000000" w:themeColor="text1"/>
                <w:sz w:val="24"/>
                <w:szCs w:val="24"/>
              </w:rPr>
              <w:t>Review and submit final report to the Academic Senate.</w:t>
            </w:r>
          </w:p>
          <w:p w14:paraId="446861C7"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BB4143">
              <w:rPr>
                <w:rFonts w:ascii="Times New Roman" w:eastAsia="Times New Roman" w:hAnsi="Times New Roman"/>
                <w:b/>
                <w:bCs/>
                <w:i/>
                <w:iCs/>
                <w:sz w:val="24"/>
                <w:szCs w:val="24"/>
              </w:rPr>
              <w:t>Ongoing</w:t>
            </w:r>
          </w:p>
        </w:tc>
        <w:tc>
          <w:tcPr>
            <w:tcW w:w="1286" w:type="dxa"/>
          </w:tcPr>
          <w:p w14:paraId="737BEC0D" w14:textId="77777777" w:rsidR="006F2DC1" w:rsidRDefault="006F2DC1" w:rsidP="003E3C4B">
            <w:pPr>
              <w:rPr>
                <w:rFonts w:ascii="Times New Roman" w:eastAsia="Times New Roman" w:hAnsi="Times New Roman"/>
                <w:bCs/>
                <w:iCs/>
                <w:sz w:val="24"/>
                <w:szCs w:val="24"/>
              </w:rPr>
            </w:pPr>
          </w:p>
        </w:tc>
      </w:tr>
      <w:tr w:rsidR="006F2DC1" w14:paraId="2BBCC0EA" w14:textId="77777777" w:rsidTr="003E3C4B">
        <w:tc>
          <w:tcPr>
            <w:tcW w:w="8028" w:type="dxa"/>
          </w:tcPr>
          <w:p w14:paraId="6454D461"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564711F" w14:textId="77777777" w:rsidR="006F2DC1" w:rsidRDefault="006F2DC1" w:rsidP="003E3C4B">
            <w:pPr>
              <w:rPr>
                <w:rFonts w:ascii="Times New Roman" w:eastAsia="Times New Roman" w:hAnsi="Times New Roman"/>
                <w:b/>
                <w:bCs/>
                <w:iCs/>
                <w:color w:val="000000" w:themeColor="text1"/>
                <w:sz w:val="24"/>
                <w:szCs w:val="24"/>
              </w:rPr>
            </w:pPr>
            <w:r w:rsidRPr="003C1DA2">
              <w:rPr>
                <w:rFonts w:ascii="Times New Roman" w:eastAsia="Times New Roman" w:hAnsi="Times New Roman"/>
                <w:b/>
                <w:bCs/>
                <w:iCs/>
                <w:color w:val="000000" w:themeColor="text1"/>
                <w:sz w:val="24"/>
                <w:szCs w:val="24"/>
              </w:rPr>
              <w:t>Code of Student Conduct 2016 FINAL POSTED compare for Senate (2)-2016-09-03</w:t>
            </w:r>
          </w:p>
          <w:p w14:paraId="19546A9C" w14:textId="77777777" w:rsidR="006F2DC1" w:rsidRDefault="006F2DC1" w:rsidP="003E3C4B">
            <w:pPr>
              <w:rPr>
                <w:rFonts w:ascii="Times New Roman" w:eastAsia="Times New Roman" w:hAnsi="Times New Roman"/>
                <w:b/>
                <w:bCs/>
                <w:iCs/>
                <w:color w:val="000000" w:themeColor="text1"/>
                <w:sz w:val="24"/>
                <w:szCs w:val="24"/>
              </w:rPr>
            </w:pPr>
            <w:proofErr w:type="spellStart"/>
            <w:r w:rsidRPr="003C1DA2">
              <w:rPr>
                <w:rFonts w:ascii="Times New Roman" w:eastAsia="Times New Roman" w:hAnsi="Times New Roman"/>
                <w:b/>
                <w:bCs/>
                <w:iCs/>
                <w:color w:val="000000" w:themeColor="text1"/>
                <w:sz w:val="24"/>
                <w:szCs w:val="24"/>
              </w:rPr>
              <w:t>UsesAndAbusesTitleIX</w:t>
            </w:r>
            <w:proofErr w:type="spellEnd"/>
            <w:r w:rsidRPr="003C1DA2">
              <w:rPr>
                <w:rFonts w:ascii="Times New Roman" w:eastAsia="Times New Roman" w:hAnsi="Times New Roman"/>
                <w:b/>
                <w:bCs/>
                <w:iCs/>
                <w:color w:val="000000" w:themeColor="text1"/>
                <w:sz w:val="24"/>
                <w:szCs w:val="24"/>
              </w:rPr>
              <w:t>(corrected)Email2016-08-08</w:t>
            </w:r>
          </w:p>
          <w:p w14:paraId="568AACED" w14:textId="77777777" w:rsidR="006F2DC1" w:rsidRDefault="006F2DC1" w:rsidP="003E3C4B">
            <w:pPr>
              <w:rPr>
                <w:rFonts w:ascii="Times New Roman" w:eastAsia="Times New Roman" w:hAnsi="Times New Roman"/>
                <w:b/>
                <w:bCs/>
                <w:iCs/>
                <w:color w:val="000000" w:themeColor="text1"/>
                <w:sz w:val="24"/>
                <w:szCs w:val="24"/>
              </w:rPr>
            </w:pPr>
            <w:proofErr w:type="spellStart"/>
            <w:r w:rsidRPr="003C1DA2">
              <w:rPr>
                <w:rFonts w:ascii="Times New Roman" w:eastAsia="Times New Roman" w:hAnsi="Times New Roman"/>
                <w:b/>
                <w:bCs/>
                <w:iCs/>
                <w:color w:val="000000" w:themeColor="text1"/>
                <w:sz w:val="24"/>
                <w:szCs w:val="24"/>
              </w:rPr>
              <w:t>TitleIX_final</w:t>
            </w:r>
            <w:proofErr w:type="spellEnd"/>
            <w:r w:rsidRPr="003C1DA2">
              <w:rPr>
                <w:rFonts w:ascii="Times New Roman" w:eastAsia="Times New Roman" w:hAnsi="Times New Roman"/>
                <w:b/>
                <w:bCs/>
                <w:iCs/>
                <w:color w:val="000000" w:themeColor="text1"/>
                <w:sz w:val="24"/>
                <w:szCs w:val="24"/>
              </w:rPr>
              <w:t>-Do Not Print -31 Pages</w:t>
            </w:r>
          </w:p>
          <w:p w14:paraId="2118DA2A" w14:textId="77777777" w:rsidR="006F2DC1" w:rsidRPr="00E24F97" w:rsidRDefault="006F2DC1" w:rsidP="003E3C4B">
            <w:pPr>
              <w:rPr>
                <w:rFonts w:ascii="Times New Roman" w:eastAsia="Times New Roman" w:hAnsi="Times New Roman"/>
                <w:b/>
                <w:bCs/>
                <w:iCs/>
                <w:color w:val="FF0000"/>
                <w:sz w:val="24"/>
                <w:szCs w:val="24"/>
              </w:rPr>
            </w:pPr>
          </w:p>
        </w:tc>
        <w:tc>
          <w:tcPr>
            <w:tcW w:w="1286" w:type="dxa"/>
          </w:tcPr>
          <w:p w14:paraId="51763D78" w14:textId="77777777" w:rsidR="006F2DC1" w:rsidRDefault="006F2DC1" w:rsidP="003E3C4B">
            <w:r w:rsidRPr="00AC6B89">
              <w:t xml:space="preserve">Document Number(s): </w:t>
            </w:r>
          </w:p>
          <w:p w14:paraId="402117FC" w14:textId="77777777" w:rsidR="006F2DC1" w:rsidRPr="00D45A5C" w:rsidRDefault="006F2DC1" w:rsidP="003E3C4B">
            <w:pPr>
              <w:rPr>
                <w:rFonts w:ascii="Times New Roman" w:hAnsi="Times New Roman"/>
                <w:b/>
              </w:rPr>
            </w:pPr>
            <w:r w:rsidRPr="00D45A5C">
              <w:rPr>
                <w:rFonts w:ascii="Times New Roman" w:hAnsi="Times New Roman"/>
                <w:b/>
              </w:rPr>
              <w:t>09.03.16.01</w:t>
            </w:r>
          </w:p>
          <w:p w14:paraId="50A1EDE5" w14:textId="77777777" w:rsidR="006F2DC1" w:rsidRDefault="006F2DC1" w:rsidP="003E3C4B">
            <w:pPr>
              <w:rPr>
                <w:rFonts w:ascii="Times New Roman" w:hAnsi="Times New Roman"/>
                <w:b/>
              </w:rPr>
            </w:pPr>
            <w:r w:rsidRPr="00D45A5C">
              <w:rPr>
                <w:rFonts w:ascii="Times New Roman" w:hAnsi="Times New Roman"/>
                <w:b/>
              </w:rPr>
              <w:t>08.08.16.01</w:t>
            </w:r>
          </w:p>
          <w:p w14:paraId="6F3051BD" w14:textId="77777777" w:rsidR="006F2DC1" w:rsidRPr="003C1DA2" w:rsidRDefault="006F2DC1" w:rsidP="003E3C4B">
            <w:pPr>
              <w:rPr>
                <w:sz w:val="16"/>
                <w:szCs w:val="16"/>
              </w:rPr>
            </w:pPr>
            <w:r w:rsidRPr="003C1DA2">
              <w:rPr>
                <w:rFonts w:ascii="Times New Roman" w:hAnsi="Times New Roman"/>
                <w:b/>
                <w:sz w:val="16"/>
                <w:szCs w:val="16"/>
              </w:rPr>
              <w:t>Not numbered</w:t>
            </w:r>
          </w:p>
        </w:tc>
      </w:tr>
    </w:tbl>
    <w:p w14:paraId="179EF44A" w14:textId="77777777" w:rsidR="006F2DC1" w:rsidRPr="00BD5862" w:rsidRDefault="006F2DC1" w:rsidP="006F2DC1">
      <w:pPr>
        <w:jc w:val="center"/>
        <w:rPr>
          <w:sz w:val="24"/>
          <w:szCs w:val="24"/>
        </w:rPr>
      </w:pPr>
      <w:r>
        <w:rPr>
          <w:noProof/>
        </w:rPr>
        <w:drawing>
          <wp:inline distT="0" distB="0" distL="0" distR="0" wp14:anchorId="38A23CB3" wp14:editId="42FF6682">
            <wp:extent cx="304800" cy="354211"/>
            <wp:effectExtent l="0" t="0" r="0" b="8255"/>
            <wp:docPr id="22" name="Picture 2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F2DC1" w14:paraId="10BD5061" w14:textId="77777777" w:rsidTr="003E3C4B">
        <w:tc>
          <w:tcPr>
            <w:tcW w:w="8028" w:type="dxa"/>
          </w:tcPr>
          <w:p w14:paraId="480E81C4"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D45A5C">
              <w:rPr>
                <w:rFonts w:ascii="Times New Roman" w:eastAsia="Times New Roman" w:hAnsi="Times New Roman"/>
                <w:bCs/>
                <w:i/>
                <w:iCs/>
                <w:color w:val="000000" w:themeColor="text1"/>
                <w:sz w:val="24"/>
                <w:szCs w:val="24"/>
              </w:rPr>
              <w:t>:</w:t>
            </w:r>
            <w:r w:rsidRPr="00D45A5C">
              <w:rPr>
                <w:rFonts w:ascii="Times New Roman" w:eastAsia="Times New Roman" w:hAnsi="Times New Roman"/>
                <w:bCs/>
                <w:iCs/>
                <w:color w:val="000000" w:themeColor="text1"/>
                <w:sz w:val="24"/>
                <w:szCs w:val="24"/>
              </w:rPr>
              <w:t xml:space="preserve">  </w:t>
            </w:r>
            <w:r>
              <w:rPr>
                <w:rFonts w:ascii="Times New Roman" w:eastAsia="Times New Roman" w:hAnsi="Times New Roman"/>
                <w:b/>
                <w:sz w:val="24"/>
                <w:szCs w:val="24"/>
              </w:rPr>
              <w:t>Review the AAUP Report entitled “The History, Uses and Abuses of Title IX,” discuss with the Director of OEOA, and make recommendations regarding any needed policy changes impacting students</w:t>
            </w:r>
          </w:p>
          <w:p w14:paraId="6F950F99" w14:textId="77777777" w:rsidR="006F2DC1" w:rsidRPr="00F153EF" w:rsidRDefault="006F2DC1" w:rsidP="003E3C4B">
            <w:pPr>
              <w:rPr>
                <w:rFonts w:ascii="Times New Roman" w:hAnsi="Times New Roman"/>
                <w:sz w:val="24"/>
                <w:szCs w:val="24"/>
              </w:rPr>
            </w:pPr>
            <w:r w:rsidRPr="00AC6B89">
              <w:rPr>
                <w:rFonts w:eastAsia="Times New Roman"/>
                <w:b/>
                <w:bCs/>
                <w:i/>
                <w:iCs/>
                <w:color w:val="FF0000"/>
              </w:rPr>
              <w:t>Description:</w:t>
            </w:r>
            <w:r>
              <w:rPr>
                <w:rFonts w:eastAsia="Times New Roman"/>
                <w:bCs/>
                <w:iCs/>
                <w:color w:val="FF0000"/>
              </w:rPr>
              <w:t xml:space="preserve"> </w:t>
            </w:r>
            <w:r>
              <w:rPr>
                <w:rFonts w:ascii="Times New Roman" w:eastAsia="Times New Roman" w:hAnsi="Times New Roman"/>
                <w:bCs/>
                <w:iCs/>
                <w:sz w:val="24"/>
                <w:szCs w:val="24"/>
              </w:rPr>
              <w:t>Placed on the committee’s issues pending list on 10/3/16.  See Exec discussions on 8/22/16, 9/19/16, and 10/3/16.  Student issues referred to the Student Code of Conduct Review Committee. AAC: please follow up with that committee once it issues its report on 2017-18 work.</w:t>
            </w:r>
          </w:p>
          <w:p w14:paraId="448440CA"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Pr>
                <w:rFonts w:ascii="Times New Roman" w:eastAsia="Times New Roman" w:hAnsi="Times New Roman"/>
                <w:b/>
                <w:bCs/>
                <w:i/>
                <w:iCs/>
                <w:color w:val="FF0000"/>
                <w:sz w:val="24"/>
                <w:szCs w:val="24"/>
              </w:rPr>
              <w:t xml:space="preserve"> </w:t>
            </w:r>
            <w:r w:rsidRPr="00A928DB">
              <w:rPr>
                <w:rFonts w:ascii="Times New Roman" w:eastAsia="Times New Roman" w:hAnsi="Times New Roman"/>
                <w:b/>
                <w:bCs/>
                <w:i/>
                <w:iCs/>
                <w:sz w:val="24"/>
                <w:szCs w:val="24"/>
              </w:rPr>
              <w:t>PENDING</w:t>
            </w:r>
            <w:r w:rsidRPr="00A928DB">
              <w:rPr>
                <w:rFonts w:ascii="Times New Roman" w:eastAsia="Times New Roman" w:hAnsi="Times New Roman"/>
                <w:bCs/>
                <w:iCs/>
                <w:sz w:val="24"/>
                <w:szCs w:val="24"/>
              </w:rPr>
              <w:t xml:space="preserve">  </w:t>
            </w:r>
          </w:p>
        </w:tc>
        <w:tc>
          <w:tcPr>
            <w:tcW w:w="1286" w:type="dxa"/>
          </w:tcPr>
          <w:p w14:paraId="20B667EA" w14:textId="77777777" w:rsidR="006F2DC1" w:rsidRDefault="006F2DC1" w:rsidP="003E3C4B">
            <w:pPr>
              <w:rPr>
                <w:rFonts w:ascii="Times New Roman" w:eastAsia="Times New Roman" w:hAnsi="Times New Roman"/>
                <w:bCs/>
                <w:iCs/>
                <w:sz w:val="24"/>
                <w:szCs w:val="24"/>
              </w:rPr>
            </w:pPr>
          </w:p>
        </w:tc>
      </w:tr>
      <w:tr w:rsidR="006F2DC1" w:rsidRPr="003C1DA2" w14:paraId="4F638997" w14:textId="77777777" w:rsidTr="003E3C4B">
        <w:tc>
          <w:tcPr>
            <w:tcW w:w="8028" w:type="dxa"/>
          </w:tcPr>
          <w:p w14:paraId="49C160F2"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AB0F73D" w14:textId="77777777" w:rsidR="006F2DC1" w:rsidRDefault="006F2DC1" w:rsidP="003E3C4B">
            <w:pPr>
              <w:spacing w:after="0" w:line="240" w:lineRule="auto"/>
              <w:rPr>
                <w:rFonts w:ascii="Times New Roman" w:eastAsia="Times New Roman" w:hAnsi="Times New Roman"/>
                <w:b/>
                <w:i/>
                <w:sz w:val="24"/>
                <w:szCs w:val="20"/>
              </w:rPr>
            </w:pPr>
            <w:r>
              <w:rPr>
                <w:rFonts w:ascii="Times New Roman" w:eastAsia="Times New Roman" w:hAnsi="Times New Roman"/>
                <w:b/>
                <w:i/>
                <w:color w:val="000000"/>
                <w:sz w:val="24"/>
                <w:szCs w:val="24"/>
              </w:rPr>
              <w:t>The History, Uses and Abuses of Title IX Email</w:t>
            </w:r>
          </w:p>
          <w:p w14:paraId="1209920A" w14:textId="77777777" w:rsidR="006F2DC1" w:rsidRDefault="006F2DC1" w:rsidP="003E3C4B">
            <w:pPr>
              <w:spacing w:after="0" w:line="240" w:lineRule="auto"/>
              <w:rPr>
                <w:rFonts w:ascii="Times New Roman" w:eastAsia="Times New Roman" w:hAnsi="Times New Roman"/>
                <w:b/>
                <w:i/>
                <w:sz w:val="24"/>
                <w:szCs w:val="20"/>
              </w:rPr>
            </w:pPr>
          </w:p>
          <w:p w14:paraId="143449ED" w14:textId="77777777" w:rsidR="006F2DC1" w:rsidRDefault="006F2DC1" w:rsidP="003E3C4B">
            <w:pPr>
              <w:spacing w:after="0" w:line="240" w:lineRule="auto"/>
              <w:rPr>
                <w:ins w:id="1" w:author="Christensen, Cera" w:date="2017-06-07T13:09:00Z"/>
                <w:rFonts w:ascii="Times New Roman" w:eastAsia="Times New Roman" w:hAnsi="Times New Roman"/>
                <w:b/>
                <w:i/>
                <w:sz w:val="24"/>
                <w:szCs w:val="20"/>
              </w:rPr>
            </w:pPr>
            <w:r>
              <w:rPr>
                <w:rFonts w:ascii="Times New Roman" w:eastAsia="Times New Roman" w:hAnsi="Times New Roman"/>
                <w:b/>
                <w:i/>
                <w:sz w:val="24"/>
                <w:szCs w:val="20"/>
              </w:rPr>
              <w:t xml:space="preserve">Executive Summary at </w:t>
            </w:r>
            <w:hyperlink r:id="rId11" w:history="1">
              <w:r>
                <w:rPr>
                  <w:rStyle w:val="Hyperlink"/>
                  <w:rFonts w:ascii="Times New Roman" w:eastAsia="Times New Roman" w:hAnsi="Times New Roman"/>
                  <w:b/>
                  <w:i/>
                  <w:sz w:val="24"/>
                  <w:szCs w:val="20"/>
                </w:rPr>
                <w:t>https://www.aaup.org/report/history-uses-and-abuses-title-ix</w:t>
              </w:r>
            </w:hyperlink>
            <w:r>
              <w:rPr>
                <w:rFonts w:ascii="Times New Roman" w:eastAsia="Times New Roman" w:hAnsi="Times New Roman"/>
                <w:b/>
                <w:i/>
                <w:sz w:val="24"/>
                <w:szCs w:val="20"/>
              </w:rPr>
              <w:t xml:space="preserve">   </w:t>
            </w:r>
            <w:r>
              <w:rPr>
                <w:rFonts w:ascii="Times New Roman" w:eastAsia="Times New Roman" w:hAnsi="Times New Roman"/>
                <w:b/>
                <w:i/>
                <w:sz w:val="24"/>
                <w:szCs w:val="20"/>
                <w:u w:val="single"/>
              </w:rPr>
              <w:t>Title IX Report</w:t>
            </w:r>
            <w:r>
              <w:rPr>
                <w:rFonts w:ascii="Times New Roman" w:eastAsia="Times New Roman" w:hAnsi="Times New Roman"/>
                <w:b/>
                <w:i/>
                <w:sz w:val="24"/>
                <w:szCs w:val="20"/>
              </w:rPr>
              <w:t xml:space="preserve">: In the event that you cannot open the pdf in </w:t>
            </w:r>
            <w:proofErr w:type="spellStart"/>
            <w:r>
              <w:rPr>
                <w:rFonts w:ascii="Times New Roman" w:eastAsia="Times New Roman" w:hAnsi="Times New Roman"/>
                <w:b/>
                <w:i/>
                <w:sz w:val="24"/>
                <w:szCs w:val="20"/>
              </w:rPr>
              <w:t>your</w:t>
            </w:r>
            <w:del w:id="2" w:author="Christensen, Cera" w:date="2017-06-07T13:09:00Z">
              <w:r w:rsidDel="0026382C">
                <w:rPr>
                  <w:rFonts w:ascii="Times New Roman" w:eastAsia="Times New Roman" w:hAnsi="Times New Roman"/>
                  <w:b/>
                  <w:i/>
                  <w:sz w:val="24"/>
                  <w:szCs w:val="20"/>
                </w:rPr>
                <w:delText xml:space="preserve"> </w:delText>
              </w:r>
            </w:del>
            <w:r>
              <w:rPr>
                <w:rFonts w:ascii="Times New Roman" w:eastAsia="Times New Roman" w:hAnsi="Times New Roman"/>
                <w:b/>
                <w:i/>
                <w:sz w:val="24"/>
                <w:szCs w:val="20"/>
              </w:rPr>
              <w:t>packet</w:t>
            </w:r>
            <w:proofErr w:type="spellEnd"/>
            <w:r>
              <w:rPr>
                <w:rFonts w:ascii="Times New Roman" w:eastAsia="Times New Roman" w:hAnsi="Times New Roman"/>
                <w:b/>
                <w:i/>
                <w:sz w:val="24"/>
                <w:szCs w:val="20"/>
              </w:rPr>
              <w:t>, the link to the report is on the first page of the online Executive Summary  (Do Not Print -31 Pages)</w:t>
            </w:r>
          </w:p>
          <w:p w14:paraId="3504B6BB" w14:textId="77777777" w:rsidR="006F2DC1" w:rsidRDefault="006F2DC1" w:rsidP="003E3C4B">
            <w:pPr>
              <w:spacing w:after="0" w:line="240" w:lineRule="auto"/>
              <w:rPr>
                <w:ins w:id="3" w:author="Christensen, Cera" w:date="2017-06-07T13:09:00Z"/>
                <w:rFonts w:ascii="Times New Roman" w:eastAsia="Times New Roman" w:hAnsi="Times New Roman"/>
                <w:b/>
                <w:i/>
                <w:sz w:val="24"/>
                <w:szCs w:val="20"/>
              </w:rPr>
            </w:pPr>
          </w:p>
          <w:p w14:paraId="10E2EF2A" w14:textId="77777777" w:rsidR="006F2DC1" w:rsidRDefault="006F2DC1" w:rsidP="003E3C4B">
            <w:pPr>
              <w:spacing w:after="0" w:line="240" w:lineRule="auto"/>
              <w:rPr>
                <w:rFonts w:ascii="Times New Roman" w:eastAsia="Times New Roman" w:hAnsi="Times New Roman"/>
                <w:b/>
                <w:i/>
                <w:sz w:val="24"/>
                <w:szCs w:val="20"/>
              </w:rPr>
            </w:pPr>
            <w:r w:rsidRPr="0026382C">
              <w:rPr>
                <w:rFonts w:ascii="Times New Roman" w:eastAsia="Times New Roman" w:hAnsi="Times New Roman"/>
                <w:b/>
                <w:i/>
                <w:sz w:val="24"/>
                <w:szCs w:val="20"/>
              </w:rPr>
              <w:t>Email from Senate Chair- Title IX incident at Boston College</w:t>
            </w:r>
          </w:p>
          <w:p w14:paraId="6CFDDFD1" w14:textId="77777777" w:rsidR="006F2DC1" w:rsidRDefault="006F2DC1" w:rsidP="003E3C4B">
            <w:pPr>
              <w:rPr>
                <w:rFonts w:ascii="Times New Roman" w:eastAsia="Times New Roman" w:hAnsi="Times New Roman"/>
                <w:b/>
                <w:bCs/>
                <w:i/>
                <w:iCs/>
                <w:color w:val="FF0000"/>
                <w:sz w:val="24"/>
                <w:szCs w:val="24"/>
              </w:rPr>
            </w:pPr>
          </w:p>
          <w:p w14:paraId="628052A7" w14:textId="77777777" w:rsidR="006F2DC1" w:rsidRPr="00E24F97" w:rsidRDefault="006F2DC1" w:rsidP="003E3C4B">
            <w:pPr>
              <w:rPr>
                <w:rFonts w:ascii="Times New Roman" w:eastAsia="Times New Roman" w:hAnsi="Times New Roman"/>
                <w:b/>
                <w:bCs/>
                <w:iCs/>
                <w:color w:val="FF0000"/>
                <w:sz w:val="24"/>
                <w:szCs w:val="24"/>
              </w:rPr>
            </w:pPr>
          </w:p>
        </w:tc>
        <w:tc>
          <w:tcPr>
            <w:tcW w:w="1286" w:type="dxa"/>
          </w:tcPr>
          <w:p w14:paraId="6FEFC913" w14:textId="77777777" w:rsidR="006F2DC1" w:rsidRPr="001E65EF" w:rsidRDefault="006F2DC1" w:rsidP="003E3C4B">
            <w:pPr>
              <w:rPr>
                <w:color w:val="FF0000"/>
              </w:rPr>
            </w:pPr>
            <w:r w:rsidRPr="001E65EF">
              <w:rPr>
                <w:color w:val="FF0000"/>
              </w:rPr>
              <w:t xml:space="preserve">Document Number(s): </w:t>
            </w:r>
          </w:p>
          <w:p w14:paraId="5D01DA22" w14:textId="77777777" w:rsidR="006F2DC1" w:rsidRDefault="006F2DC1" w:rsidP="003E3C4B">
            <w:pPr>
              <w:rPr>
                <w:b/>
              </w:rPr>
            </w:pPr>
            <w:r w:rsidRPr="001E65EF">
              <w:rPr>
                <w:b/>
              </w:rPr>
              <w:t>08.08.16.01</w:t>
            </w:r>
          </w:p>
          <w:p w14:paraId="2B1A2A7C" w14:textId="77777777" w:rsidR="006F2DC1" w:rsidRDefault="006F2DC1" w:rsidP="003E3C4B">
            <w:pPr>
              <w:rPr>
                <w:rFonts w:ascii="Times New Roman" w:eastAsia="Times New Roman" w:hAnsi="Times New Roman"/>
                <w:b/>
                <w:bCs/>
                <w:iCs/>
                <w:sz w:val="24"/>
                <w:szCs w:val="24"/>
              </w:rPr>
            </w:pPr>
            <w:r>
              <w:rPr>
                <w:rFonts w:ascii="Times New Roman" w:eastAsia="Times New Roman" w:hAnsi="Times New Roman"/>
                <w:b/>
                <w:bCs/>
                <w:iCs/>
                <w:sz w:val="24"/>
                <w:szCs w:val="24"/>
              </w:rPr>
              <w:t>NA</w:t>
            </w:r>
          </w:p>
          <w:p w14:paraId="25DCB29C" w14:textId="77777777" w:rsidR="006F2DC1" w:rsidRDefault="006F2DC1" w:rsidP="003E3C4B">
            <w:pPr>
              <w:rPr>
                <w:b/>
              </w:rPr>
            </w:pPr>
          </w:p>
          <w:p w14:paraId="1EBCE32A" w14:textId="77777777" w:rsidR="006F2DC1" w:rsidRPr="001E65EF" w:rsidRDefault="006F2DC1" w:rsidP="003E3C4B">
            <w:pPr>
              <w:rPr>
                <w:b/>
              </w:rPr>
            </w:pPr>
            <w:r>
              <w:rPr>
                <w:b/>
              </w:rPr>
              <w:t>06.07.17.01</w:t>
            </w:r>
          </w:p>
        </w:tc>
      </w:tr>
    </w:tbl>
    <w:p w14:paraId="22B3637C" w14:textId="77777777" w:rsidR="006F2DC1" w:rsidRPr="00BD5862" w:rsidRDefault="006F2DC1" w:rsidP="006F2DC1">
      <w:pPr>
        <w:jc w:val="center"/>
        <w:rPr>
          <w:sz w:val="24"/>
          <w:szCs w:val="24"/>
        </w:rPr>
      </w:pPr>
      <w:r>
        <w:rPr>
          <w:noProof/>
        </w:rPr>
        <w:lastRenderedPageBreak/>
        <w:drawing>
          <wp:inline distT="0" distB="0" distL="0" distR="0" wp14:anchorId="50F12B55" wp14:editId="4F183BDD">
            <wp:extent cx="304800" cy="354211"/>
            <wp:effectExtent l="0" t="0" r="0" b="8255"/>
            <wp:docPr id="9" name="Picture 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F2DC1" w14:paraId="2ADC2F17" w14:textId="77777777" w:rsidTr="003E3C4B">
        <w:tc>
          <w:tcPr>
            <w:tcW w:w="8028" w:type="dxa"/>
          </w:tcPr>
          <w:p w14:paraId="56FC5B3F" w14:textId="77777777" w:rsidR="006F2DC1" w:rsidRDefault="006F2DC1" w:rsidP="003E3C4B">
            <w:pPr>
              <w:pStyle w:val="NormalWeb"/>
              <w:rPr>
                <w:b/>
                <w:i/>
                <w:color w:val="000000"/>
              </w:rPr>
            </w:pPr>
            <w:r w:rsidRPr="0007051B">
              <w:t xml:space="preserve"> </w:t>
            </w: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Pr>
                <w:rFonts w:eastAsia="Times New Roman"/>
                <w:b/>
                <w:i/>
                <w:szCs w:val="20"/>
              </w:rPr>
              <w:t>Possible joint meeting of Planning and Finance and Academic Affairs Committee regarding policies on 3- week courses and other Institutional Priorities Report 2016-2017 items</w:t>
            </w:r>
          </w:p>
          <w:p w14:paraId="2A455981" w14:textId="77777777" w:rsidR="006F2DC1" w:rsidRPr="005A0381" w:rsidRDefault="006F2DC1" w:rsidP="003E3C4B">
            <w:pPr>
              <w:pStyle w:val="NormalWeb"/>
              <w:rPr>
                <w:b/>
                <w:i/>
                <w:color w:val="000000"/>
              </w:rPr>
            </w:pPr>
          </w:p>
          <w:p w14:paraId="418766A1" w14:textId="77777777" w:rsidR="006F2DC1"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463E7A">
              <w:rPr>
                <w:rFonts w:ascii="Times New Roman" w:eastAsia="Times New Roman" w:hAnsi="Times New Roman"/>
                <w:bCs/>
                <w:iCs/>
                <w:sz w:val="24"/>
                <w:szCs w:val="24"/>
              </w:rPr>
              <w:t xml:space="preserve">Review </w:t>
            </w:r>
            <w:r>
              <w:rPr>
                <w:rFonts w:ascii="Times New Roman" w:eastAsia="Times New Roman" w:hAnsi="Times New Roman"/>
                <w:bCs/>
                <w:iCs/>
                <w:sz w:val="24"/>
                <w:szCs w:val="24"/>
              </w:rPr>
              <w:t xml:space="preserve">alongside Policy 4.1.19 and verify norms of national compressed classes. </w:t>
            </w:r>
          </w:p>
          <w:p w14:paraId="0279143F" w14:textId="77777777" w:rsidR="006F2DC1" w:rsidRDefault="006F2DC1" w:rsidP="003E3C4B">
            <w:pPr>
              <w:rPr>
                <w:rFonts w:ascii="Times New Roman" w:eastAsia="Times New Roman" w:hAnsi="Times New Roman"/>
                <w:bCs/>
                <w:i/>
                <w:iCs/>
                <w:sz w:val="24"/>
                <w:szCs w:val="24"/>
              </w:rPr>
            </w:pPr>
            <w:r>
              <w:rPr>
                <w:rFonts w:ascii="Times New Roman" w:eastAsia="Times New Roman" w:hAnsi="Times New Roman"/>
                <w:bCs/>
                <w:i/>
                <w:iCs/>
                <w:sz w:val="24"/>
                <w:szCs w:val="24"/>
              </w:rPr>
              <w:t>Conversation from E</w:t>
            </w:r>
            <w:r w:rsidRPr="00463E7A">
              <w:rPr>
                <w:rFonts w:ascii="Times New Roman" w:eastAsia="Times New Roman" w:hAnsi="Times New Roman"/>
                <w:bCs/>
                <w:i/>
                <w:iCs/>
                <w:sz w:val="24"/>
                <w:szCs w:val="24"/>
              </w:rPr>
              <w:t>xec 8/22/2017:</w:t>
            </w:r>
          </w:p>
          <w:p w14:paraId="7A0A5B9F" w14:textId="77777777" w:rsidR="006F2DC1" w:rsidRPr="004D36CA" w:rsidRDefault="006F2DC1" w:rsidP="003E3C4B">
            <w:pPr>
              <w:rPr>
                <w:i/>
              </w:rPr>
            </w:pPr>
            <w:r w:rsidRPr="004D36CA">
              <w:rPr>
                <w:i/>
              </w:rPr>
              <w:t>Senator Marx:  Or just put that on their agenda for the year, a discussion of the…  With regard to, let's see what policy that is.  So we have a credit hour policy, 4.1.19, and in there it talks about summer courses being equivalent to what's offered in the fall or spring semester in terms of the number of hours that students put in.  The question came up in our committee because we thought that three-week courses and four-week courses that are for three credit hours are meeting for a number of hours that would make learning within those classes not equivalent to the fall and spring semesters because they're so compressed.  So what we wanted was the Academic Affairs Committee to look at that issue and perhaps make some adjustments to that credit hour policy if need be and specify a minimum length for the summer courses depending on number of credit hours.</w:t>
            </w:r>
          </w:p>
          <w:p w14:paraId="7A69DF71" w14:textId="77777777" w:rsidR="006F2DC1" w:rsidRDefault="006F2DC1" w:rsidP="003E3C4B">
            <w:pPr>
              <w:rPr>
                <w:i/>
              </w:rPr>
            </w:pPr>
            <w:r w:rsidRPr="004D36CA">
              <w:rPr>
                <w:i/>
              </w:rPr>
              <w:t>Senator Kalter: So your thought is, rather than having an initial joint meeting, put it on Academic Affairs Committee's Issues Pending list and then in that say if you would like you can meet with Planning and Finance either after you've done some study of it or during or sort of leave it up to them.</w:t>
            </w:r>
          </w:p>
          <w:p w14:paraId="4AADEC8F"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5A0381">
              <w:rPr>
                <w:rFonts w:ascii="Times New Roman" w:eastAsia="Times New Roman" w:hAnsi="Times New Roman"/>
                <w:bCs/>
                <w:iCs/>
                <w:sz w:val="24"/>
                <w:szCs w:val="24"/>
              </w:rPr>
              <w:t>Pending</w:t>
            </w:r>
          </w:p>
        </w:tc>
        <w:tc>
          <w:tcPr>
            <w:tcW w:w="1286" w:type="dxa"/>
          </w:tcPr>
          <w:p w14:paraId="0D590331" w14:textId="77777777" w:rsidR="006F2DC1" w:rsidRDefault="006F2DC1" w:rsidP="003E3C4B">
            <w:pPr>
              <w:rPr>
                <w:rFonts w:ascii="Times New Roman" w:eastAsia="Times New Roman" w:hAnsi="Times New Roman"/>
                <w:bCs/>
                <w:iCs/>
                <w:sz w:val="24"/>
                <w:szCs w:val="24"/>
              </w:rPr>
            </w:pPr>
          </w:p>
        </w:tc>
      </w:tr>
      <w:tr w:rsidR="006F2DC1" w14:paraId="63E485E2" w14:textId="77777777" w:rsidTr="003E3C4B">
        <w:tc>
          <w:tcPr>
            <w:tcW w:w="8028" w:type="dxa"/>
          </w:tcPr>
          <w:p w14:paraId="5C075959"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0FB9CED" w14:textId="77777777" w:rsidR="006F2DC1" w:rsidRPr="00E24F97" w:rsidRDefault="006F2DC1" w:rsidP="003E3C4B">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6FBFF1A8" w14:textId="77777777" w:rsidR="006F2DC1" w:rsidRDefault="006F2DC1" w:rsidP="003E3C4B">
            <w:pPr>
              <w:rPr>
                <w:b/>
                <w:color w:val="FF0000"/>
              </w:rPr>
            </w:pPr>
            <w:r w:rsidRPr="00087AB5">
              <w:rPr>
                <w:b/>
                <w:color w:val="FF0000"/>
              </w:rPr>
              <w:t>Document Number(s):</w:t>
            </w:r>
          </w:p>
          <w:p w14:paraId="31A6B7C3" w14:textId="77777777" w:rsidR="006F2DC1" w:rsidRPr="003C1DA2" w:rsidRDefault="006F2DC1" w:rsidP="003E3C4B">
            <w:pPr>
              <w:rPr>
                <w:sz w:val="16"/>
                <w:szCs w:val="16"/>
              </w:rPr>
            </w:pPr>
          </w:p>
        </w:tc>
      </w:tr>
    </w:tbl>
    <w:p w14:paraId="63DA9F89" w14:textId="77777777" w:rsidR="006F2DC1" w:rsidRPr="00BD5862" w:rsidRDefault="006F2DC1" w:rsidP="006F2DC1">
      <w:pPr>
        <w:jc w:val="center"/>
        <w:rPr>
          <w:sz w:val="24"/>
          <w:szCs w:val="24"/>
        </w:rPr>
      </w:pPr>
      <w:r>
        <w:rPr>
          <w:noProof/>
        </w:rPr>
        <w:drawing>
          <wp:inline distT="0" distB="0" distL="0" distR="0" wp14:anchorId="54EBB070" wp14:editId="70DCA136">
            <wp:extent cx="304800" cy="354211"/>
            <wp:effectExtent l="0" t="0" r="0" b="8255"/>
            <wp:docPr id="16" name="Picture 1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6F2DC1" w14:paraId="00B025F7" w14:textId="77777777" w:rsidTr="006F2DC1">
        <w:tc>
          <w:tcPr>
            <w:tcW w:w="8028" w:type="dxa"/>
          </w:tcPr>
          <w:p w14:paraId="55274401" w14:textId="77777777" w:rsidR="006F2DC1" w:rsidRDefault="006F2DC1" w:rsidP="003E3C4B">
            <w:pPr>
              <w:pStyle w:val="NormalWeb"/>
              <w:rPr>
                <w:rFonts w:eastAsia="Times New Roman"/>
                <w:bCs/>
                <w:iCs/>
                <w:color w:val="000000" w:themeColor="text1"/>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A902C5">
              <w:rPr>
                <w:rFonts w:eastAsia="Times New Roman"/>
                <w:b/>
                <w:i/>
                <w:szCs w:val="20"/>
              </w:rPr>
              <w:t>UCC AMALI Recommendation Final</w:t>
            </w:r>
          </w:p>
          <w:p w14:paraId="5E68B028" w14:textId="77777777" w:rsidR="006F2DC1" w:rsidRPr="005A0381" w:rsidRDefault="006F2DC1" w:rsidP="003E3C4B">
            <w:pPr>
              <w:pStyle w:val="NormalWeb"/>
              <w:rPr>
                <w:b/>
                <w:i/>
                <w:color w:val="000000"/>
              </w:rPr>
            </w:pPr>
          </w:p>
          <w:p w14:paraId="713AC78B" w14:textId="77777777" w:rsidR="006F2DC1" w:rsidRPr="00A902C5"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A902C5">
              <w:rPr>
                <w:rFonts w:ascii="Times New Roman" w:eastAsia="Times New Roman" w:hAnsi="Times New Roman"/>
                <w:bCs/>
                <w:iCs/>
                <w:sz w:val="24"/>
                <w:szCs w:val="24"/>
              </w:rPr>
              <w:t>Review and discuss recommended chang</w:t>
            </w:r>
            <w:r>
              <w:rPr>
                <w:rFonts w:ascii="Times New Roman" w:eastAsia="Times New Roman" w:hAnsi="Times New Roman"/>
                <w:bCs/>
                <w:iCs/>
                <w:sz w:val="24"/>
                <w:szCs w:val="24"/>
              </w:rPr>
              <w:t>es to the AMALI</w:t>
            </w:r>
            <w:r w:rsidRPr="00A902C5">
              <w:rPr>
                <w:rFonts w:ascii="Times New Roman" w:eastAsia="Times New Roman" w:hAnsi="Times New Roman"/>
                <w:bCs/>
                <w:iCs/>
                <w:sz w:val="24"/>
                <w:szCs w:val="24"/>
              </w:rPr>
              <w:t xml:space="preserve"> graduation requirement.</w:t>
            </w:r>
          </w:p>
          <w:p w14:paraId="3FC475BE"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A902C5">
              <w:rPr>
                <w:rFonts w:ascii="Times New Roman" w:eastAsia="Times New Roman" w:hAnsi="Times New Roman"/>
                <w:bCs/>
                <w:iCs/>
                <w:sz w:val="24"/>
                <w:szCs w:val="24"/>
              </w:rPr>
              <w:t>Pending</w:t>
            </w:r>
          </w:p>
        </w:tc>
        <w:tc>
          <w:tcPr>
            <w:tcW w:w="1356" w:type="dxa"/>
          </w:tcPr>
          <w:p w14:paraId="6EE5CB2B" w14:textId="77777777" w:rsidR="006F2DC1" w:rsidRDefault="006F2DC1" w:rsidP="003E3C4B">
            <w:pPr>
              <w:rPr>
                <w:rFonts w:ascii="Times New Roman" w:eastAsia="Times New Roman" w:hAnsi="Times New Roman"/>
                <w:bCs/>
                <w:iCs/>
                <w:sz w:val="24"/>
                <w:szCs w:val="24"/>
              </w:rPr>
            </w:pPr>
          </w:p>
        </w:tc>
      </w:tr>
      <w:tr w:rsidR="006F2DC1" w14:paraId="5DF68225" w14:textId="77777777" w:rsidTr="006F2DC1">
        <w:tc>
          <w:tcPr>
            <w:tcW w:w="8028" w:type="dxa"/>
          </w:tcPr>
          <w:p w14:paraId="00AD133B"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AC76F24"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1FFF799A" w14:textId="77777777" w:rsidR="006F2DC1" w:rsidRDefault="006F2DC1" w:rsidP="003E3C4B">
            <w:pPr>
              <w:tabs>
                <w:tab w:val="left" w:pos="540"/>
              </w:tabs>
              <w:spacing w:after="0" w:line="240" w:lineRule="auto"/>
              <w:rPr>
                <w:rFonts w:ascii="Times New Roman" w:eastAsia="Times New Roman" w:hAnsi="Times New Roman"/>
                <w:b/>
                <w:i/>
                <w:sz w:val="24"/>
                <w:szCs w:val="20"/>
              </w:rPr>
            </w:pPr>
            <w:r w:rsidRPr="00A902C5">
              <w:rPr>
                <w:rFonts w:ascii="Times New Roman" w:eastAsia="Times New Roman" w:hAnsi="Times New Roman"/>
                <w:b/>
                <w:i/>
                <w:sz w:val="24"/>
                <w:szCs w:val="20"/>
              </w:rPr>
              <w:lastRenderedPageBreak/>
              <w:t>09.18.17.01 UCC AMALI Recommendation Final</w:t>
            </w:r>
          </w:p>
          <w:p w14:paraId="26E8D904"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4DDA478B" w14:textId="77777777" w:rsidR="006F2DC1" w:rsidRDefault="006F2DC1" w:rsidP="003E3C4B">
            <w:pPr>
              <w:tabs>
                <w:tab w:val="left" w:pos="540"/>
              </w:tabs>
              <w:spacing w:after="0" w:line="240" w:lineRule="auto"/>
              <w:rPr>
                <w:rFonts w:ascii="Times New Roman" w:eastAsia="Times New Roman" w:hAnsi="Times New Roman"/>
                <w:b/>
                <w:i/>
                <w:sz w:val="24"/>
                <w:szCs w:val="20"/>
              </w:rPr>
            </w:pPr>
            <w:proofErr w:type="spellStart"/>
            <w:r w:rsidRPr="006949B9">
              <w:rPr>
                <w:rFonts w:ascii="Times New Roman" w:eastAsia="Times New Roman" w:hAnsi="Times New Roman"/>
                <w:b/>
                <w:i/>
                <w:sz w:val="24"/>
                <w:szCs w:val="20"/>
              </w:rPr>
              <w:t>GLO_Academic</w:t>
            </w:r>
            <w:proofErr w:type="spellEnd"/>
            <w:r w:rsidRPr="006949B9">
              <w:rPr>
                <w:rFonts w:ascii="Times New Roman" w:eastAsia="Times New Roman" w:hAnsi="Times New Roman"/>
                <w:b/>
                <w:i/>
                <w:sz w:val="24"/>
                <w:szCs w:val="20"/>
              </w:rPr>
              <w:t xml:space="preserve"> Committee </w:t>
            </w:r>
            <w:proofErr w:type="spellStart"/>
            <w:r w:rsidRPr="006949B9">
              <w:rPr>
                <w:rFonts w:ascii="Times New Roman" w:eastAsia="Times New Roman" w:hAnsi="Times New Roman"/>
                <w:b/>
                <w:i/>
                <w:sz w:val="24"/>
                <w:szCs w:val="20"/>
              </w:rPr>
              <w:t>Ltr</w:t>
            </w:r>
            <w:proofErr w:type="spellEnd"/>
          </w:p>
          <w:p w14:paraId="49F77836"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35CB8BDB" w14:textId="77777777" w:rsidR="006F2DC1" w:rsidRDefault="006F2DC1" w:rsidP="003E3C4B">
            <w:pPr>
              <w:tabs>
                <w:tab w:val="left" w:pos="540"/>
              </w:tabs>
              <w:spacing w:after="0" w:line="240" w:lineRule="auto"/>
              <w:rPr>
                <w:rFonts w:ascii="Times New Roman" w:eastAsia="Times New Roman" w:hAnsi="Times New Roman"/>
                <w:b/>
                <w:i/>
                <w:sz w:val="24"/>
                <w:szCs w:val="20"/>
              </w:rPr>
            </w:pPr>
            <w:r w:rsidRPr="006949B9">
              <w:rPr>
                <w:rFonts w:ascii="Times New Roman" w:eastAsia="Times New Roman" w:hAnsi="Times New Roman"/>
                <w:b/>
                <w:i/>
                <w:sz w:val="24"/>
                <w:szCs w:val="20"/>
              </w:rPr>
              <w:t xml:space="preserve">GLO </w:t>
            </w:r>
            <w:proofErr w:type="spellStart"/>
            <w:r w:rsidRPr="006949B9">
              <w:rPr>
                <w:rFonts w:ascii="Times New Roman" w:eastAsia="Times New Roman" w:hAnsi="Times New Roman"/>
                <w:b/>
                <w:i/>
                <w:sz w:val="24"/>
                <w:szCs w:val="20"/>
              </w:rPr>
              <w:t>Definitions_DRAFT</w:t>
            </w:r>
            <w:proofErr w:type="spellEnd"/>
            <w:r w:rsidRPr="006949B9">
              <w:rPr>
                <w:rFonts w:ascii="Times New Roman" w:eastAsia="Times New Roman" w:hAnsi="Times New Roman"/>
                <w:b/>
                <w:i/>
                <w:sz w:val="24"/>
                <w:szCs w:val="20"/>
              </w:rPr>
              <w:t xml:space="preserve"> 7</w:t>
            </w:r>
          </w:p>
          <w:p w14:paraId="5CC11B09"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7737173C" w14:textId="77777777" w:rsidR="006F2DC1" w:rsidRDefault="006F2DC1" w:rsidP="003E3C4B">
            <w:pPr>
              <w:tabs>
                <w:tab w:val="left" w:pos="540"/>
              </w:tabs>
              <w:spacing w:after="0" w:line="240" w:lineRule="auto"/>
              <w:rPr>
                <w:rFonts w:ascii="Times New Roman" w:eastAsia="Times New Roman" w:hAnsi="Times New Roman"/>
                <w:b/>
                <w:i/>
                <w:sz w:val="24"/>
                <w:szCs w:val="20"/>
              </w:rPr>
            </w:pPr>
            <w:r w:rsidRPr="006949B9">
              <w:rPr>
                <w:rFonts w:ascii="Times New Roman" w:eastAsia="Times New Roman" w:hAnsi="Times New Roman"/>
                <w:b/>
                <w:i/>
                <w:sz w:val="24"/>
                <w:szCs w:val="20"/>
              </w:rPr>
              <w:t>Spring 2015_International Seminar Series</w:t>
            </w:r>
          </w:p>
          <w:p w14:paraId="17835960"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25088607" w14:textId="42598DB5" w:rsidR="006F2DC1" w:rsidRDefault="006F2DC1" w:rsidP="003E3C4B">
            <w:pPr>
              <w:tabs>
                <w:tab w:val="left" w:pos="540"/>
              </w:tabs>
              <w:spacing w:after="0" w:line="240" w:lineRule="auto"/>
              <w:rPr>
                <w:rFonts w:ascii="Times New Roman" w:eastAsia="Times New Roman" w:hAnsi="Times New Roman"/>
                <w:b/>
                <w:i/>
                <w:sz w:val="24"/>
                <w:szCs w:val="20"/>
              </w:rPr>
            </w:pPr>
            <w:r w:rsidRPr="006949B9">
              <w:rPr>
                <w:rFonts w:ascii="Times New Roman" w:eastAsia="Times New Roman" w:hAnsi="Times New Roman"/>
                <w:b/>
                <w:i/>
                <w:sz w:val="24"/>
                <w:szCs w:val="20"/>
              </w:rPr>
              <w:t>Fall 2015_International Seminar Series</w:t>
            </w:r>
          </w:p>
          <w:p w14:paraId="2C485C63" w14:textId="77777777" w:rsidR="00177451" w:rsidRDefault="00177451" w:rsidP="003E3C4B">
            <w:pPr>
              <w:tabs>
                <w:tab w:val="left" w:pos="540"/>
              </w:tabs>
              <w:spacing w:after="0" w:line="240" w:lineRule="auto"/>
              <w:rPr>
                <w:rFonts w:ascii="Times New Roman" w:eastAsia="Times New Roman" w:hAnsi="Times New Roman"/>
                <w:b/>
                <w:i/>
                <w:sz w:val="24"/>
                <w:szCs w:val="20"/>
              </w:rPr>
            </w:pPr>
          </w:p>
          <w:p w14:paraId="009E2110" w14:textId="25EDBBBF" w:rsidR="00177451" w:rsidRDefault="00177451" w:rsidP="003E3C4B">
            <w:pPr>
              <w:tabs>
                <w:tab w:val="left" w:pos="540"/>
              </w:tabs>
              <w:spacing w:after="0" w:line="240" w:lineRule="auto"/>
              <w:rPr>
                <w:rFonts w:ascii="Times New Roman" w:eastAsia="Times New Roman" w:hAnsi="Times New Roman"/>
                <w:b/>
                <w:i/>
                <w:sz w:val="24"/>
                <w:szCs w:val="20"/>
              </w:rPr>
            </w:pPr>
            <w:r w:rsidRPr="00177451">
              <w:rPr>
                <w:rFonts w:ascii="Times New Roman" w:eastAsia="Times New Roman" w:hAnsi="Times New Roman"/>
                <w:b/>
                <w:i/>
                <w:sz w:val="24"/>
                <w:szCs w:val="20"/>
              </w:rPr>
              <w:t>Emails- Letter to OISP regarding outcomes</w:t>
            </w:r>
          </w:p>
          <w:p w14:paraId="530A7F54" w14:textId="77777777" w:rsidR="006F2DC1" w:rsidRPr="00E24F97" w:rsidRDefault="006F2DC1" w:rsidP="003E3C4B">
            <w:pPr>
              <w:tabs>
                <w:tab w:val="left" w:pos="540"/>
              </w:tabs>
              <w:spacing w:after="0" w:line="240" w:lineRule="auto"/>
              <w:rPr>
                <w:rFonts w:ascii="Times New Roman" w:eastAsia="Times New Roman" w:hAnsi="Times New Roman"/>
                <w:b/>
                <w:bCs/>
                <w:iCs/>
                <w:color w:val="FF0000"/>
                <w:sz w:val="24"/>
                <w:szCs w:val="24"/>
              </w:rPr>
            </w:pPr>
          </w:p>
        </w:tc>
        <w:tc>
          <w:tcPr>
            <w:tcW w:w="1356" w:type="dxa"/>
          </w:tcPr>
          <w:p w14:paraId="54C3899D" w14:textId="77777777" w:rsidR="006F2DC1" w:rsidRDefault="006F2DC1" w:rsidP="003E3C4B">
            <w:pPr>
              <w:rPr>
                <w:b/>
                <w:color w:val="FF0000"/>
              </w:rPr>
            </w:pPr>
            <w:r w:rsidRPr="00087AB5">
              <w:rPr>
                <w:b/>
                <w:color w:val="FF0000"/>
              </w:rPr>
              <w:lastRenderedPageBreak/>
              <w:t>Document Number(s):</w:t>
            </w:r>
          </w:p>
          <w:p w14:paraId="6C832C8A" w14:textId="77777777" w:rsidR="006F2DC1" w:rsidRDefault="006F2DC1" w:rsidP="003E3C4B">
            <w:pPr>
              <w:rPr>
                <w:rFonts w:ascii="Times New Roman" w:eastAsia="Times New Roman" w:hAnsi="Times New Roman"/>
                <w:b/>
                <w:i/>
                <w:sz w:val="24"/>
                <w:szCs w:val="20"/>
              </w:rPr>
            </w:pPr>
            <w:r w:rsidRPr="00A902C5">
              <w:rPr>
                <w:rFonts w:ascii="Times New Roman" w:eastAsia="Times New Roman" w:hAnsi="Times New Roman"/>
                <w:b/>
                <w:i/>
                <w:sz w:val="24"/>
                <w:szCs w:val="20"/>
              </w:rPr>
              <w:lastRenderedPageBreak/>
              <w:t>09.18.17.01</w:t>
            </w:r>
          </w:p>
          <w:p w14:paraId="7F50A889" w14:textId="77777777" w:rsidR="006F2DC1" w:rsidRDefault="006F2DC1" w:rsidP="003E3C4B">
            <w:pPr>
              <w:rPr>
                <w:rFonts w:ascii="Times New Roman" w:eastAsia="Times New Roman" w:hAnsi="Times New Roman"/>
                <w:b/>
                <w:i/>
                <w:sz w:val="24"/>
                <w:szCs w:val="20"/>
              </w:rPr>
            </w:pPr>
            <w:r w:rsidRPr="006949B9">
              <w:rPr>
                <w:rFonts w:ascii="Times New Roman" w:eastAsia="Times New Roman" w:hAnsi="Times New Roman"/>
                <w:b/>
                <w:i/>
                <w:sz w:val="24"/>
                <w:szCs w:val="20"/>
              </w:rPr>
              <w:t>11.27.17.05</w:t>
            </w:r>
          </w:p>
          <w:p w14:paraId="545E7A18" w14:textId="77777777" w:rsidR="006F2DC1" w:rsidRDefault="006F2DC1" w:rsidP="003E3C4B">
            <w:pPr>
              <w:rPr>
                <w:rFonts w:ascii="Times New Roman" w:eastAsia="Times New Roman" w:hAnsi="Times New Roman"/>
                <w:b/>
                <w:i/>
                <w:sz w:val="24"/>
                <w:szCs w:val="20"/>
              </w:rPr>
            </w:pPr>
            <w:r w:rsidRPr="006949B9">
              <w:rPr>
                <w:rFonts w:ascii="Times New Roman" w:eastAsia="Times New Roman" w:hAnsi="Times New Roman"/>
                <w:b/>
                <w:i/>
                <w:sz w:val="24"/>
                <w:szCs w:val="20"/>
              </w:rPr>
              <w:t>11.27.17.06</w:t>
            </w:r>
          </w:p>
          <w:p w14:paraId="477EBAF8" w14:textId="77777777" w:rsidR="006F2DC1" w:rsidRDefault="006F2DC1" w:rsidP="003E3C4B">
            <w:pPr>
              <w:rPr>
                <w:rFonts w:ascii="Times New Roman" w:eastAsia="Times New Roman" w:hAnsi="Times New Roman"/>
                <w:b/>
                <w:i/>
                <w:sz w:val="24"/>
                <w:szCs w:val="20"/>
              </w:rPr>
            </w:pPr>
            <w:r w:rsidRPr="006949B9">
              <w:rPr>
                <w:rFonts w:ascii="Times New Roman" w:eastAsia="Times New Roman" w:hAnsi="Times New Roman"/>
                <w:b/>
                <w:i/>
                <w:sz w:val="24"/>
                <w:szCs w:val="20"/>
              </w:rPr>
              <w:t>11.27.17.07</w:t>
            </w:r>
          </w:p>
          <w:p w14:paraId="278212C3" w14:textId="77777777" w:rsidR="006F2DC1" w:rsidRDefault="006F2DC1" w:rsidP="003E3C4B">
            <w:pPr>
              <w:rPr>
                <w:rFonts w:ascii="Times New Roman" w:eastAsia="Times New Roman" w:hAnsi="Times New Roman"/>
                <w:b/>
                <w:i/>
                <w:sz w:val="24"/>
                <w:szCs w:val="20"/>
              </w:rPr>
            </w:pPr>
            <w:r w:rsidRPr="006949B9">
              <w:rPr>
                <w:rFonts w:ascii="Times New Roman" w:eastAsia="Times New Roman" w:hAnsi="Times New Roman"/>
                <w:b/>
                <w:i/>
                <w:sz w:val="24"/>
                <w:szCs w:val="20"/>
              </w:rPr>
              <w:t>11.27.17.08</w:t>
            </w:r>
          </w:p>
          <w:p w14:paraId="63D7842C" w14:textId="4A6B5D6F" w:rsidR="00177451" w:rsidRPr="003C1DA2" w:rsidRDefault="00177451" w:rsidP="003E3C4B">
            <w:pPr>
              <w:rPr>
                <w:sz w:val="16"/>
                <w:szCs w:val="16"/>
              </w:rPr>
            </w:pPr>
            <w:r w:rsidRPr="00177451">
              <w:rPr>
                <w:rFonts w:ascii="Times New Roman" w:eastAsia="Times New Roman" w:hAnsi="Times New Roman"/>
                <w:b/>
                <w:i/>
                <w:sz w:val="24"/>
                <w:szCs w:val="20"/>
              </w:rPr>
              <w:t>11.27.17.04</w:t>
            </w:r>
          </w:p>
        </w:tc>
      </w:tr>
    </w:tbl>
    <w:p w14:paraId="4C6AC396" w14:textId="77777777" w:rsidR="006F2DC1" w:rsidRDefault="006F2DC1" w:rsidP="006F2DC1">
      <w:pPr>
        <w:jc w:val="center"/>
        <w:rPr>
          <w:sz w:val="24"/>
          <w:szCs w:val="24"/>
        </w:rPr>
      </w:pPr>
      <w:r>
        <w:rPr>
          <w:noProof/>
        </w:rPr>
        <w:lastRenderedPageBreak/>
        <w:drawing>
          <wp:inline distT="0" distB="0" distL="0" distR="0" wp14:anchorId="2C3FA070" wp14:editId="1FFABD22">
            <wp:extent cx="304800" cy="354211"/>
            <wp:effectExtent l="0" t="0" r="0" b="8255"/>
            <wp:docPr id="24" name="Picture 2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F2DC1" w14:paraId="752906FA" w14:textId="77777777" w:rsidTr="003E3C4B">
        <w:tc>
          <w:tcPr>
            <w:tcW w:w="8028" w:type="dxa"/>
          </w:tcPr>
          <w:p w14:paraId="36DE3167"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D45A5C">
              <w:rPr>
                <w:rFonts w:ascii="Times New Roman" w:eastAsia="Times New Roman" w:hAnsi="Times New Roman"/>
                <w:bCs/>
                <w:i/>
                <w:iCs/>
                <w:color w:val="000000" w:themeColor="text1"/>
                <w:sz w:val="24"/>
                <w:szCs w:val="24"/>
              </w:rPr>
              <w:t>:</w:t>
            </w:r>
            <w:r>
              <w:rPr>
                <w:rFonts w:ascii="Times New Roman" w:eastAsia="Times New Roman" w:hAnsi="Times New Roman"/>
                <w:bCs/>
                <w:iCs/>
                <w:color w:val="000000" w:themeColor="text1"/>
                <w:sz w:val="24"/>
                <w:szCs w:val="24"/>
              </w:rPr>
              <w:t xml:space="preserve"> </w:t>
            </w:r>
            <w:r w:rsidRPr="00535885">
              <w:rPr>
                <w:rFonts w:ascii="Times New Roman" w:eastAsia="Times New Roman" w:hAnsi="Times New Roman"/>
                <w:b/>
                <w:bCs/>
                <w:iCs/>
                <w:color w:val="000000" w:themeColor="text1"/>
                <w:sz w:val="24"/>
                <w:szCs w:val="24"/>
              </w:rPr>
              <w:t>From Ronnie Jia  Requests for Senate consideration</w:t>
            </w:r>
          </w:p>
          <w:p w14:paraId="051A0314" w14:textId="77777777" w:rsidR="006F2DC1" w:rsidRPr="00CD5242"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CD5242">
              <w:rPr>
                <w:rFonts w:ascii="Times New Roman" w:eastAsia="Times New Roman" w:hAnsi="Times New Roman"/>
                <w:bCs/>
                <w:iCs/>
                <w:sz w:val="24"/>
                <w:szCs w:val="24"/>
              </w:rPr>
              <w:t>Review November 28,2016 Executive committee minutes for specifics</w:t>
            </w:r>
          </w:p>
          <w:p w14:paraId="51F4D4C1"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286" w:type="dxa"/>
          </w:tcPr>
          <w:p w14:paraId="3892DCAF" w14:textId="77777777" w:rsidR="006F2DC1" w:rsidRDefault="006F2DC1" w:rsidP="003E3C4B">
            <w:pPr>
              <w:rPr>
                <w:rFonts w:ascii="Times New Roman" w:eastAsia="Times New Roman" w:hAnsi="Times New Roman"/>
                <w:bCs/>
                <w:iCs/>
                <w:sz w:val="24"/>
                <w:szCs w:val="24"/>
              </w:rPr>
            </w:pPr>
          </w:p>
        </w:tc>
      </w:tr>
      <w:tr w:rsidR="006F2DC1" w14:paraId="0792F7F8" w14:textId="77777777" w:rsidTr="003E3C4B">
        <w:tc>
          <w:tcPr>
            <w:tcW w:w="8028" w:type="dxa"/>
          </w:tcPr>
          <w:p w14:paraId="41FDAA1E"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B742022" w14:textId="77777777" w:rsidR="006F2DC1" w:rsidRPr="00CD5242" w:rsidRDefault="006F2DC1" w:rsidP="003E3C4B">
            <w:pPr>
              <w:rPr>
                <w:rFonts w:ascii="Times New Roman" w:eastAsia="Times New Roman" w:hAnsi="Times New Roman"/>
                <w:bCs/>
                <w:iCs/>
                <w:color w:val="FF0000"/>
                <w:sz w:val="24"/>
                <w:szCs w:val="24"/>
              </w:rPr>
            </w:pPr>
            <w:r w:rsidRPr="00CD5242">
              <w:rPr>
                <w:rFonts w:ascii="Times New Roman" w:eastAsia="Times New Roman" w:hAnsi="Times New Roman"/>
                <w:bCs/>
                <w:iCs/>
                <w:sz w:val="24"/>
                <w:szCs w:val="24"/>
              </w:rPr>
              <w:t>From Ronnie Jia  Requests for Senate consideration</w:t>
            </w:r>
          </w:p>
        </w:tc>
        <w:tc>
          <w:tcPr>
            <w:tcW w:w="1286" w:type="dxa"/>
          </w:tcPr>
          <w:p w14:paraId="71018D05" w14:textId="77777777" w:rsidR="006F2DC1" w:rsidRDefault="006F2DC1" w:rsidP="003E3C4B">
            <w:pPr>
              <w:rPr>
                <w:b/>
                <w:color w:val="FF0000"/>
              </w:rPr>
            </w:pPr>
            <w:r w:rsidRPr="00087AB5">
              <w:rPr>
                <w:b/>
                <w:color w:val="FF0000"/>
              </w:rPr>
              <w:t xml:space="preserve">Document Number(s): </w:t>
            </w:r>
          </w:p>
          <w:p w14:paraId="638BDC65" w14:textId="77777777" w:rsidR="006F2DC1" w:rsidRPr="00CD5242" w:rsidRDefault="006F2DC1" w:rsidP="003E3C4B">
            <w:pPr>
              <w:rPr>
                <w:sz w:val="16"/>
                <w:szCs w:val="16"/>
              </w:rPr>
            </w:pPr>
            <w:r w:rsidRPr="00CD5242">
              <w:t>11.16.16.01</w:t>
            </w:r>
          </w:p>
        </w:tc>
      </w:tr>
    </w:tbl>
    <w:p w14:paraId="1AC7F12C" w14:textId="77777777" w:rsidR="006F2DC1" w:rsidRPr="00BD5862" w:rsidRDefault="006F2DC1" w:rsidP="006F2DC1">
      <w:pPr>
        <w:jc w:val="center"/>
        <w:rPr>
          <w:sz w:val="24"/>
          <w:szCs w:val="24"/>
        </w:rPr>
      </w:pPr>
      <w:r>
        <w:rPr>
          <w:noProof/>
        </w:rPr>
        <w:drawing>
          <wp:inline distT="0" distB="0" distL="0" distR="0" wp14:anchorId="422B5387" wp14:editId="133042B4">
            <wp:extent cx="304800" cy="354211"/>
            <wp:effectExtent l="0" t="0" r="0" b="8255"/>
            <wp:docPr id="13" name="Picture 1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6F2DC1" w14:paraId="215E0519" w14:textId="77777777" w:rsidTr="006F2DC1">
        <w:tc>
          <w:tcPr>
            <w:tcW w:w="8028" w:type="dxa"/>
          </w:tcPr>
          <w:p w14:paraId="037BDA30" w14:textId="77777777" w:rsidR="006F2DC1" w:rsidRPr="005A0381" w:rsidRDefault="006F2DC1"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062D16">
              <w:rPr>
                <w:rFonts w:eastAsia="Times New Roman"/>
                <w:b/>
                <w:bCs/>
                <w:iCs/>
                <w:color w:val="000000" w:themeColor="text1"/>
              </w:rPr>
              <w:t>Student Leave of Absence policy</w:t>
            </w:r>
          </w:p>
          <w:p w14:paraId="373E2302" w14:textId="7163A818" w:rsidR="006F2DC1" w:rsidRPr="00463E7A" w:rsidRDefault="006F2DC1" w:rsidP="003E3C4B">
            <w:pPr>
              <w:rPr>
                <w:rFonts w:ascii="Times New Roman" w:eastAsia="Times New Roman" w:hAnsi="Times New Roman"/>
                <w:bCs/>
                <w:i/>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00080C31" w:rsidRPr="00A902C5">
              <w:rPr>
                <w:rFonts w:ascii="Times New Roman" w:eastAsia="Times New Roman" w:hAnsi="Times New Roman"/>
                <w:bCs/>
                <w:iCs/>
                <w:sz w:val="24"/>
                <w:szCs w:val="24"/>
              </w:rPr>
              <w:t>Review and discuss recommended chang</w:t>
            </w:r>
            <w:r w:rsidR="00080C31">
              <w:rPr>
                <w:rFonts w:ascii="Times New Roman" w:eastAsia="Times New Roman" w:hAnsi="Times New Roman"/>
                <w:bCs/>
                <w:iCs/>
                <w:sz w:val="24"/>
                <w:szCs w:val="24"/>
              </w:rPr>
              <w:t>es</w:t>
            </w:r>
          </w:p>
          <w:p w14:paraId="65D1DA91"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Pr>
                <w:rFonts w:ascii="Times New Roman" w:eastAsia="Times New Roman" w:hAnsi="Times New Roman"/>
                <w:b/>
                <w:bCs/>
                <w:i/>
                <w:iCs/>
                <w:color w:val="FF0000"/>
                <w:sz w:val="24"/>
                <w:szCs w:val="24"/>
              </w:rPr>
              <w:t xml:space="preserve">: </w:t>
            </w:r>
            <w:r w:rsidRPr="00080C31">
              <w:rPr>
                <w:rFonts w:ascii="Times New Roman" w:eastAsia="Times New Roman" w:hAnsi="Times New Roman"/>
                <w:b/>
                <w:bCs/>
                <w:i/>
                <w:iCs/>
                <w:sz w:val="24"/>
                <w:szCs w:val="24"/>
              </w:rPr>
              <w:t>Pending</w:t>
            </w:r>
          </w:p>
        </w:tc>
        <w:tc>
          <w:tcPr>
            <w:tcW w:w="1356" w:type="dxa"/>
          </w:tcPr>
          <w:p w14:paraId="3EBADA85" w14:textId="77777777" w:rsidR="006F2DC1" w:rsidRDefault="006F2DC1" w:rsidP="003E3C4B">
            <w:pPr>
              <w:rPr>
                <w:rFonts w:ascii="Times New Roman" w:eastAsia="Times New Roman" w:hAnsi="Times New Roman"/>
                <w:bCs/>
                <w:iCs/>
                <w:sz w:val="24"/>
                <w:szCs w:val="24"/>
              </w:rPr>
            </w:pPr>
          </w:p>
        </w:tc>
      </w:tr>
      <w:tr w:rsidR="006F2DC1" w14:paraId="3BABA024" w14:textId="77777777" w:rsidTr="006F2DC1">
        <w:tc>
          <w:tcPr>
            <w:tcW w:w="8028" w:type="dxa"/>
          </w:tcPr>
          <w:p w14:paraId="2EF64F53"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A4DE251" w14:textId="77777777" w:rsidR="006F2DC1" w:rsidRDefault="006F2DC1" w:rsidP="003E3C4B">
            <w:pPr>
              <w:rPr>
                <w:rFonts w:ascii="Times New Roman" w:eastAsia="Times New Roman" w:hAnsi="Times New Roman"/>
                <w:b/>
                <w:bCs/>
                <w:i/>
                <w:iCs/>
                <w:sz w:val="24"/>
                <w:szCs w:val="24"/>
              </w:rPr>
            </w:pPr>
            <w:r w:rsidRPr="00ED7702">
              <w:rPr>
                <w:rFonts w:ascii="Times New Roman" w:eastAsia="Times New Roman" w:hAnsi="Times New Roman"/>
                <w:b/>
                <w:bCs/>
                <w:i/>
                <w:iCs/>
                <w:sz w:val="24"/>
                <w:szCs w:val="24"/>
              </w:rPr>
              <w:t>Email from Jonathan Rosenthal</w:t>
            </w:r>
          </w:p>
          <w:p w14:paraId="58F01BFC" w14:textId="77777777" w:rsidR="006F2DC1" w:rsidRPr="006D20E8"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LOA Cover</w:t>
            </w:r>
          </w:p>
          <w:p w14:paraId="0E6E753B" w14:textId="77777777" w:rsidR="006F2DC1" w:rsidRPr="006D20E8"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LOA Policy Recommendation to Senate</w:t>
            </w:r>
          </w:p>
          <w:p w14:paraId="3E941460" w14:textId="77777777" w:rsidR="006F2DC1" w:rsidRPr="00E24F97" w:rsidRDefault="006F2DC1" w:rsidP="003E3C4B">
            <w:pPr>
              <w:rPr>
                <w:rFonts w:ascii="Times New Roman" w:eastAsia="Times New Roman" w:hAnsi="Times New Roman"/>
                <w:b/>
                <w:bCs/>
                <w:iCs/>
                <w:color w:val="FF0000"/>
                <w:sz w:val="24"/>
                <w:szCs w:val="24"/>
              </w:rPr>
            </w:pPr>
          </w:p>
        </w:tc>
        <w:tc>
          <w:tcPr>
            <w:tcW w:w="1356" w:type="dxa"/>
          </w:tcPr>
          <w:p w14:paraId="51DE8CB4" w14:textId="77777777" w:rsidR="006F2DC1" w:rsidRDefault="006F2DC1" w:rsidP="003E3C4B">
            <w:pPr>
              <w:rPr>
                <w:b/>
                <w:color w:val="FF0000"/>
              </w:rPr>
            </w:pPr>
            <w:r w:rsidRPr="00087AB5">
              <w:rPr>
                <w:b/>
                <w:color w:val="FF0000"/>
              </w:rPr>
              <w:t>Document Number(s):</w:t>
            </w:r>
          </w:p>
          <w:p w14:paraId="61C8A975" w14:textId="77777777" w:rsidR="006F2DC1" w:rsidRDefault="006F2DC1" w:rsidP="003E3C4B">
            <w:pPr>
              <w:rPr>
                <w:b/>
                <w:color w:val="FF0000"/>
              </w:rPr>
            </w:pPr>
            <w:r w:rsidRPr="00ED7702">
              <w:rPr>
                <w:rFonts w:ascii="Times New Roman" w:eastAsia="Times New Roman" w:hAnsi="Times New Roman"/>
                <w:b/>
                <w:bCs/>
                <w:i/>
                <w:iCs/>
                <w:sz w:val="24"/>
                <w:szCs w:val="24"/>
              </w:rPr>
              <w:t>12.08.17.01</w:t>
            </w:r>
          </w:p>
          <w:p w14:paraId="6A19E610"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12.08.17.02</w:t>
            </w:r>
          </w:p>
          <w:p w14:paraId="7E9BD79D" w14:textId="77777777" w:rsidR="006F2DC1" w:rsidRPr="00C722A8"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12.08.17.03</w:t>
            </w:r>
          </w:p>
        </w:tc>
      </w:tr>
    </w:tbl>
    <w:p w14:paraId="6B19B9A1" w14:textId="77777777" w:rsidR="006F2DC1" w:rsidRPr="00BD5862" w:rsidRDefault="006F2DC1" w:rsidP="006F2DC1">
      <w:pPr>
        <w:jc w:val="center"/>
        <w:rPr>
          <w:sz w:val="24"/>
          <w:szCs w:val="24"/>
        </w:rPr>
      </w:pPr>
      <w:r>
        <w:rPr>
          <w:noProof/>
        </w:rPr>
        <w:drawing>
          <wp:inline distT="0" distB="0" distL="0" distR="0" wp14:anchorId="663E8A22" wp14:editId="084629B3">
            <wp:extent cx="304800" cy="354211"/>
            <wp:effectExtent l="0" t="0" r="0" b="8255"/>
            <wp:docPr id="20" name="Picture 2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6F2DC1" w14:paraId="56DACC8E" w14:textId="77777777" w:rsidTr="006F2DC1">
        <w:tc>
          <w:tcPr>
            <w:tcW w:w="8028" w:type="dxa"/>
          </w:tcPr>
          <w:p w14:paraId="54F33FD0" w14:textId="77777777" w:rsidR="006F2DC1" w:rsidRPr="005A0381" w:rsidRDefault="006F2DC1"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Pr>
                <w:rFonts w:eastAsia="Times New Roman"/>
                <w:b/>
                <w:bCs/>
                <w:i/>
                <w:iCs/>
              </w:rPr>
              <w:t>Videotaping Classes</w:t>
            </w:r>
          </w:p>
          <w:p w14:paraId="12E3DED0" w14:textId="77777777" w:rsidR="006F2DC1" w:rsidRPr="00A902C5"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lastRenderedPageBreak/>
              <w:t>Description:</w:t>
            </w:r>
            <w:r>
              <w:rPr>
                <w:rFonts w:ascii="Times New Roman" w:eastAsia="Times New Roman" w:hAnsi="Times New Roman"/>
                <w:bCs/>
                <w:iCs/>
                <w:color w:val="FF0000"/>
                <w:sz w:val="24"/>
                <w:szCs w:val="24"/>
              </w:rPr>
              <w:t xml:space="preserve"> </w:t>
            </w:r>
            <w:r w:rsidRPr="00A902C5">
              <w:rPr>
                <w:rFonts w:ascii="Times New Roman" w:eastAsia="Times New Roman" w:hAnsi="Times New Roman"/>
                <w:bCs/>
                <w:iCs/>
                <w:sz w:val="24"/>
                <w:szCs w:val="24"/>
              </w:rPr>
              <w:t>Review and discuss recommended chang</w:t>
            </w:r>
            <w:r>
              <w:rPr>
                <w:rFonts w:ascii="Times New Roman" w:eastAsia="Times New Roman" w:hAnsi="Times New Roman"/>
                <w:bCs/>
                <w:iCs/>
                <w:sz w:val="24"/>
                <w:szCs w:val="24"/>
              </w:rPr>
              <w:t>es</w:t>
            </w:r>
          </w:p>
          <w:p w14:paraId="4AE799A5" w14:textId="77777777" w:rsidR="006F2DC1" w:rsidRPr="00463E7A" w:rsidRDefault="006F2DC1" w:rsidP="003E3C4B">
            <w:pPr>
              <w:rPr>
                <w:rFonts w:ascii="Times New Roman" w:eastAsia="Times New Roman" w:hAnsi="Times New Roman"/>
                <w:bCs/>
                <w:i/>
                <w:iCs/>
                <w:color w:val="FF0000"/>
                <w:sz w:val="24"/>
                <w:szCs w:val="24"/>
              </w:rPr>
            </w:pPr>
          </w:p>
          <w:p w14:paraId="31FE1EBE"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Pr>
                <w:rFonts w:ascii="Times New Roman" w:eastAsia="Times New Roman" w:hAnsi="Times New Roman"/>
                <w:b/>
                <w:bCs/>
                <w:i/>
                <w:iCs/>
                <w:color w:val="FF0000"/>
                <w:sz w:val="24"/>
                <w:szCs w:val="24"/>
              </w:rPr>
              <w:t xml:space="preserve">: </w:t>
            </w:r>
            <w:r w:rsidRPr="006D20E8">
              <w:rPr>
                <w:rFonts w:ascii="Times New Roman" w:eastAsia="Times New Roman" w:hAnsi="Times New Roman"/>
                <w:b/>
                <w:bCs/>
                <w:i/>
                <w:iCs/>
                <w:sz w:val="24"/>
                <w:szCs w:val="24"/>
              </w:rPr>
              <w:t>Pending</w:t>
            </w:r>
          </w:p>
        </w:tc>
        <w:tc>
          <w:tcPr>
            <w:tcW w:w="1356" w:type="dxa"/>
          </w:tcPr>
          <w:p w14:paraId="7CEE23A8" w14:textId="77777777" w:rsidR="006F2DC1" w:rsidRDefault="006F2DC1" w:rsidP="003E3C4B">
            <w:pPr>
              <w:rPr>
                <w:rFonts w:ascii="Times New Roman" w:eastAsia="Times New Roman" w:hAnsi="Times New Roman"/>
                <w:bCs/>
                <w:iCs/>
                <w:sz w:val="24"/>
                <w:szCs w:val="24"/>
              </w:rPr>
            </w:pPr>
          </w:p>
        </w:tc>
      </w:tr>
      <w:tr w:rsidR="006F2DC1" w14:paraId="038A2874" w14:textId="77777777" w:rsidTr="006F2DC1">
        <w:tc>
          <w:tcPr>
            <w:tcW w:w="8028" w:type="dxa"/>
          </w:tcPr>
          <w:p w14:paraId="22E64C6A"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0E3667"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Videotaping Class Statements</w:t>
            </w:r>
          </w:p>
          <w:p w14:paraId="5449FA96" w14:textId="77777777" w:rsidR="006F2DC1" w:rsidRPr="006D20E8"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Permission to Record form</w:t>
            </w:r>
          </w:p>
          <w:p w14:paraId="351F3F5C" w14:textId="77777777" w:rsidR="006F2DC1" w:rsidRPr="00E24F97" w:rsidRDefault="006F2DC1" w:rsidP="003E3C4B">
            <w:pPr>
              <w:tabs>
                <w:tab w:val="left" w:pos="540"/>
              </w:tabs>
              <w:spacing w:after="0" w:line="240" w:lineRule="auto"/>
              <w:rPr>
                <w:rFonts w:ascii="Times New Roman" w:eastAsia="Times New Roman" w:hAnsi="Times New Roman"/>
                <w:b/>
                <w:bCs/>
                <w:iCs/>
                <w:color w:val="FF0000"/>
                <w:sz w:val="24"/>
                <w:szCs w:val="24"/>
              </w:rPr>
            </w:pPr>
            <w:r w:rsidRPr="006D20E8">
              <w:rPr>
                <w:rFonts w:ascii="Times New Roman" w:eastAsia="Times New Roman" w:hAnsi="Times New Roman"/>
                <w:b/>
                <w:bCs/>
                <w:iCs/>
                <w:sz w:val="24"/>
                <w:szCs w:val="24"/>
              </w:rPr>
              <w:t>AAUP Targeted Online Harassment of Faculty</w:t>
            </w:r>
          </w:p>
        </w:tc>
        <w:tc>
          <w:tcPr>
            <w:tcW w:w="1356" w:type="dxa"/>
          </w:tcPr>
          <w:p w14:paraId="0ACE715C" w14:textId="77777777" w:rsidR="006F2DC1" w:rsidRDefault="006F2DC1" w:rsidP="003E3C4B">
            <w:pPr>
              <w:rPr>
                <w:b/>
                <w:color w:val="FF0000"/>
              </w:rPr>
            </w:pPr>
            <w:r w:rsidRPr="00087AB5">
              <w:rPr>
                <w:b/>
                <w:color w:val="FF0000"/>
              </w:rPr>
              <w:t>Document Number(s):</w:t>
            </w:r>
          </w:p>
          <w:p w14:paraId="2CDF8E18"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11.27.17.01</w:t>
            </w:r>
          </w:p>
          <w:p w14:paraId="175B06FD"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11.27.17.02</w:t>
            </w:r>
          </w:p>
          <w:p w14:paraId="1A27CA57" w14:textId="77777777" w:rsidR="006F2DC1" w:rsidRPr="003C1DA2" w:rsidRDefault="006F2DC1" w:rsidP="003E3C4B">
            <w:pPr>
              <w:rPr>
                <w:sz w:val="16"/>
                <w:szCs w:val="16"/>
              </w:rPr>
            </w:pPr>
            <w:r w:rsidRPr="006D20E8">
              <w:rPr>
                <w:rFonts w:ascii="Times New Roman" w:eastAsia="Times New Roman" w:hAnsi="Times New Roman"/>
                <w:b/>
                <w:bCs/>
                <w:iCs/>
                <w:sz w:val="24"/>
                <w:szCs w:val="24"/>
              </w:rPr>
              <w:t>11.27.17.03</w:t>
            </w:r>
          </w:p>
        </w:tc>
      </w:tr>
    </w:tbl>
    <w:p w14:paraId="42041650" w14:textId="77777777" w:rsidR="006F2DC1" w:rsidRDefault="006F2DC1" w:rsidP="006F2DC1">
      <w:pPr>
        <w:jc w:val="center"/>
        <w:rPr>
          <w:sz w:val="24"/>
          <w:szCs w:val="24"/>
        </w:rPr>
      </w:pPr>
      <w:r>
        <w:rPr>
          <w:noProof/>
        </w:rPr>
        <w:drawing>
          <wp:inline distT="0" distB="0" distL="0" distR="0" wp14:anchorId="5ECA3F10" wp14:editId="0FE23B02">
            <wp:extent cx="304800" cy="354211"/>
            <wp:effectExtent l="0" t="0" r="0" b="8255"/>
            <wp:docPr id="11" name="Picture 1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F2DC1" w14:paraId="7CAC2987" w14:textId="77777777" w:rsidTr="003E3C4B">
        <w:tc>
          <w:tcPr>
            <w:tcW w:w="7951" w:type="dxa"/>
          </w:tcPr>
          <w:p w14:paraId="31D8E3F7"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
                <w:bCs/>
                <w:iCs/>
                <w:sz w:val="24"/>
                <w:szCs w:val="24"/>
              </w:rPr>
              <w:t>Review Policy 1.6 Religious Observances</w:t>
            </w:r>
          </w:p>
          <w:p w14:paraId="68AE3998" w14:textId="77777777" w:rsidR="006F2DC1" w:rsidRDefault="006F2DC1" w:rsidP="003E3C4B">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Cs/>
                <w:iCs/>
                <w:sz w:val="24"/>
                <w:szCs w:val="24"/>
              </w:rPr>
              <w:t>Policy on the policy review cycle</w:t>
            </w:r>
            <w:r>
              <w:rPr>
                <w:rFonts w:ascii="Times New Roman" w:eastAsia="Times New Roman" w:hAnsi="Times New Roman"/>
                <w:bCs/>
                <w:iCs/>
                <w:sz w:val="24"/>
                <w:szCs w:val="24"/>
              </w:rPr>
              <w:t xml:space="preserve">. </w:t>
            </w:r>
            <w:r w:rsidRPr="00381340">
              <w:rPr>
                <w:rFonts w:ascii="Times New Roman" w:eastAsia="Times New Roman" w:hAnsi="Times New Roman"/>
                <w:b/>
                <w:bCs/>
                <w:iCs/>
                <w:sz w:val="24"/>
                <w:szCs w:val="24"/>
              </w:rPr>
              <w:t>NOTE:</w:t>
            </w:r>
            <w:r>
              <w:rPr>
                <w:rFonts w:ascii="Times New Roman" w:eastAsia="Times New Roman" w:hAnsi="Times New Roman"/>
                <w:b/>
                <w:bCs/>
                <w:iCs/>
                <w:sz w:val="24"/>
                <w:szCs w:val="24"/>
              </w:rPr>
              <w:t xml:space="preserve"> Tony Walesby in OEOA should be consulted. </w:t>
            </w:r>
          </w:p>
          <w:p w14:paraId="7EE46544"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1B0DD4DF" w14:textId="77777777" w:rsidR="006F2DC1" w:rsidRDefault="006F2DC1" w:rsidP="003E3C4B">
            <w:pPr>
              <w:rPr>
                <w:rFonts w:ascii="Times New Roman" w:eastAsia="Times New Roman" w:hAnsi="Times New Roman"/>
                <w:bCs/>
                <w:iCs/>
                <w:sz w:val="24"/>
                <w:szCs w:val="24"/>
              </w:rPr>
            </w:pPr>
          </w:p>
        </w:tc>
      </w:tr>
      <w:tr w:rsidR="006F2DC1" w14:paraId="63D789B1" w14:textId="77777777" w:rsidTr="003E3C4B">
        <w:tc>
          <w:tcPr>
            <w:tcW w:w="7951" w:type="dxa"/>
          </w:tcPr>
          <w:p w14:paraId="73C21AEC"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8FCBBD" w14:textId="77777777" w:rsidR="006F2DC1" w:rsidRPr="00E24F97" w:rsidRDefault="006F2DC1" w:rsidP="003E3C4B">
            <w:pPr>
              <w:rPr>
                <w:rFonts w:ascii="Times New Roman" w:eastAsia="Times New Roman" w:hAnsi="Times New Roman"/>
                <w:b/>
                <w:bCs/>
                <w:iCs/>
                <w:color w:val="FF0000"/>
                <w:sz w:val="24"/>
                <w:szCs w:val="24"/>
              </w:rPr>
            </w:pPr>
            <w:r w:rsidRPr="00C7666A">
              <w:rPr>
                <w:rFonts w:ascii="Times New Roman" w:eastAsia="Times New Roman" w:hAnsi="Times New Roman"/>
                <w:b/>
                <w:bCs/>
                <w:iCs/>
                <w:sz w:val="24"/>
                <w:szCs w:val="24"/>
              </w:rPr>
              <w:t>Policy 1.6 Religious Observances</w:t>
            </w:r>
          </w:p>
        </w:tc>
        <w:tc>
          <w:tcPr>
            <w:tcW w:w="1363" w:type="dxa"/>
          </w:tcPr>
          <w:p w14:paraId="3F88032D" w14:textId="77777777" w:rsidR="006F2DC1" w:rsidRDefault="006F2DC1"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5FEEB661" w14:textId="77777777" w:rsidR="006F2DC1" w:rsidRPr="00C7666A" w:rsidRDefault="006F2DC1" w:rsidP="003E3C4B">
            <w:pPr>
              <w:rPr>
                <w:rFonts w:ascii="Times New Roman" w:eastAsia="Times New Roman" w:hAnsi="Times New Roman"/>
                <w:b/>
                <w:bCs/>
                <w:iCs/>
                <w:sz w:val="24"/>
                <w:szCs w:val="24"/>
              </w:rPr>
            </w:pPr>
            <w:r w:rsidRPr="00C7666A">
              <w:rPr>
                <w:rFonts w:ascii="Times New Roman" w:eastAsia="Times New Roman" w:hAnsi="Times New Roman"/>
                <w:b/>
                <w:bCs/>
                <w:iCs/>
                <w:sz w:val="24"/>
                <w:szCs w:val="24"/>
              </w:rPr>
              <w:t>12.12.16.03</w:t>
            </w:r>
          </w:p>
        </w:tc>
      </w:tr>
    </w:tbl>
    <w:p w14:paraId="3561EB27" w14:textId="77777777" w:rsidR="006F2DC1" w:rsidRPr="00BD5862" w:rsidRDefault="006F2DC1" w:rsidP="006F2DC1">
      <w:pPr>
        <w:jc w:val="center"/>
        <w:rPr>
          <w:sz w:val="24"/>
          <w:szCs w:val="24"/>
        </w:rPr>
      </w:pPr>
      <w:r>
        <w:rPr>
          <w:noProof/>
        </w:rPr>
        <w:drawing>
          <wp:inline distT="0" distB="0" distL="0" distR="0" wp14:anchorId="7917831A" wp14:editId="160D6606">
            <wp:extent cx="304800" cy="354211"/>
            <wp:effectExtent l="0" t="0" r="0" b="8255"/>
            <wp:docPr id="7" name="Picture 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6F2DC1" w14:paraId="45CE1FFF" w14:textId="77777777" w:rsidTr="003E3C4B">
        <w:tc>
          <w:tcPr>
            <w:tcW w:w="8028" w:type="dxa"/>
          </w:tcPr>
          <w:p w14:paraId="0887174E" w14:textId="07D11B16" w:rsidR="006F2DC1" w:rsidRPr="005A0381" w:rsidRDefault="006F2DC1"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6F2DC1">
              <w:rPr>
                <w:rFonts w:eastAsia="Times New Roman"/>
                <w:b/>
                <w:bCs/>
                <w:iCs/>
                <w:color w:val="000000" w:themeColor="text1"/>
              </w:rPr>
              <w:t>Policy 1.16 Religious Observance</w:t>
            </w:r>
          </w:p>
          <w:p w14:paraId="4195C089" w14:textId="54A217C8" w:rsidR="006F2DC1" w:rsidRPr="00A902C5" w:rsidRDefault="00080C31" w:rsidP="003E3C4B">
            <w:pPr>
              <w:rPr>
                <w:rFonts w:ascii="Times New Roman" w:eastAsia="Times New Roman" w:hAnsi="Times New Roman"/>
                <w:bCs/>
                <w:iCs/>
                <w:sz w:val="24"/>
                <w:szCs w:val="24"/>
              </w:rPr>
            </w:pPr>
            <w:r>
              <w:rPr>
                <w:rFonts w:ascii="Times New Roman" w:eastAsia="Times New Roman" w:hAnsi="Times New Roman"/>
                <w:b/>
                <w:bCs/>
                <w:i/>
                <w:iCs/>
                <w:color w:val="FF0000"/>
                <w:sz w:val="24"/>
                <w:szCs w:val="24"/>
              </w:rPr>
              <w:br/>
            </w:r>
            <w:r w:rsidR="006F2DC1" w:rsidRPr="00AC6B89">
              <w:rPr>
                <w:rFonts w:ascii="Times New Roman" w:eastAsia="Times New Roman" w:hAnsi="Times New Roman"/>
                <w:b/>
                <w:bCs/>
                <w:i/>
                <w:iCs/>
                <w:color w:val="FF0000"/>
                <w:sz w:val="24"/>
                <w:szCs w:val="24"/>
              </w:rPr>
              <w:t>Description:</w:t>
            </w:r>
            <w:r w:rsidR="006F2DC1">
              <w:rPr>
                <w:rFonts w:ascii="Times New Roman" w:eastAsia="Times New Roman" w:hAnsi="Times New Roman"/>
                <w:bCs/>
                <w:iCs/>
                <w:color w:val="FF0000"/>
                <w:sz w:val="24"/>
                <w:szCs w:val="24"/>
              </w:rPr>
              <w:t xml:space="preserve"> </w:t>
            </w:r>
            <w:r w:rsidR="006F2DC1" w:rsidRPr="006F2DC1">
              <w:rPr>
                <w:rFonts w:ascii="Times New Roman" w:eastAsia="Times New Roman" w:hAnsi="Times New Roman"/>
                <w:bCs/>
                <w:iCs/>
                <w:sz w:val="24"/>
                <w:szCs w:val="24"/>
              </w:rPr>
              <w:t>Policy Review</w:t>
            </w:r>
            <w:r w:rsidR="001875BD">
              <w:rPr>
                <w:rFonts w:ascii="Times New Roman" w:eastAsia="Times New Roman" w:hAnsi="Times New Roman"/>
                <w:bCs/>
                <w:iCs/>
                <w:sz w:val="24"/>
                <w:szCs w:val="24"/>
              </w:rPr>
              <w:t xml:space="preserve"> assigned 2/12/18.</w:t>
            </w:r>
          </w:p>
          <w:p w14:paraId="37CA71AC" w14:textId="30AB5354"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Pr>
                <w:rFonts w:ascii="Times New Roman" w:eastAsia="Times New Roman" w:hAnsi="Times New Roman"/>
                <w:b/>
                <w:bCs/>
                <w:i/>
                <w:iCs/>
                <w:color w:val="FF0000"/>
                <w:sz w:val="24"/>
                <w:szCs w:val="24"/>
              </w:rPr>
              <w:t xml:space="preserve">: </w:t>
            </w:r>
            <w:r w:rsidRPr="006F2DC1">
              <w:rPr>
                <w:rFonts w:ascii="Times New Roman" w:eastAsia="Times New Roman" w:hAnsi="Times New Roman"/>
                <w:b/>
                <w:bCs/>
                <w:iCs/>
                <w:sz w:val="24"/>
                <w:szCs w:val="24"/>
              </w:rPr>
              <w:t>Pending</w:t>
            </w:r>
          </w:p>
        </w:tc>
        <w:tc>
          <w:tcPr>
            <w:tcW w:w="1286" w:type="dxa"/>
          </w:tcPr>
          <w:p w14:paraId="6C77AA53" w14:textId="77777777" w:rsidR="006F2DC1" w:rsidRDefault="006F2DC1" w:rsidP="003E3C4B">
            <w:pPr>
              <w:rPr>
                <w:rFonts w:ascii="Times New Roman" w:eastAsia="Times New Roman" w:hAnsi="Times New Roman"/>
                <w:bCs/>
                <w:iCs/>
                <w:sz w:val="24"/>
                <w:szCs w:val="24"/>
              </w:rPr>
            </w:pPr>
          </w:p>
        </w:tc>
      </w:tr>
      <w:tr w:rsidR="006F2DC1" w14:paraId="02790DEA" w14:textId="77777777" w:rsidTr="003E3C4B">
        <w:tc>
          <w:tcPr>
            <w:tcW w:w="8028" w:type="dxa"/>
          </w:tcPr>
          <w:p w14:paraId="570FB955" w14:textId="77777777" w:rsidR="00FE01CE"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965837F" w14:textId="3CA312A9" w:rsidR="00FE01CE" w:rsidRPr="00FE01CE" w:rsidRDefault="00FE01CE" w:rsidP="003E3C4B">
            <w:pPr>
              <w:rPr>
                <w:rFonts w:ascii="Times New Roman" w:eastAsia="Times New Roman" w:hAnsi="Times New Roman"/>
                <w:b/>
                <w:bCs/>
                <w:i/>
                <w:iCs/>
                <w:sz w:val="24"/>
                <w:szCs w:val="24"/>
              </w:rPr>
            </w:pPr>
            <w:r w:rsidRPr="00FE01CE">
              <w:rPr>
                <w:rFonts w:ascii="Times New Roman" w:eastAsia="Times New Roman" w:hAnsi="Times New Roman"/>
                <w:b/>
                <w:bCs/>
                <w:i/>
                <w:iCs/>
                <w:sz w:val="24"/>
                <w:szCs w:val="24"/>
              </w:rPr>
              <w:t>02.01.18.02 Policy 1.16 Recruitment of Service Members CURRENT</w:t>
            </w:r>
          </w:p>
          <w:p w14:paraId="2F6EADDA" w14:textId="77777777" w:rsidR="006F2DC1" w:rsidRPr="00E24F97" w:rsidRDefault="006F2DC1" w:rsidP="003E3C4B">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4410617B" w14:textId="77777777" w:rsidR="006F2DC1" w:rsidRDefault="006F2DC1" w:rsidP="003E3C4B">
            <w:pPr>
              <w:rPr>
                <w:b/>
                <w:color w:val="FF0000"/>
              </w:rPr>
            </w:pPr>
            <w:r w:rsidRPr="00087AB5">
              <w:rPr>
                <w:b/>
                <w:color w:val="FF0000"/>
              </w:rPr>
              <w:t>Document Number(s):</w:t>
            </w:r>
          </w:p>
          <w:p w14:paraId="43788AFE" w14:textId="20484531" w:rsidR="006F2DC1" w:rsidRPr="003C1DA2" w:rsidRDefault="00FE01CE" w:rsidP="003E3C4B">
            <w:pPr>
              <w:rPr>
                <w:sz w:val="16"/>
                <w:szCs w:val="16"/>
              </w:rPr>
            </w:pPr>
            <w:r w:rsidRPr="00FE01CE">
              <w:rPr>
                <w:rFonts w:ascii="Times New Roman" w:eastAsia="Times New Roman" w:hAnsi="Times New Roman"/>
                <w:b/>
                <w:bCs/>
                <w:i/>
                <w:iCs/>
                <w:sz w:val="24"/>
                <w:szCs w:val="24"/>
              </w:rPr>
              <w:t>02.01.18.02</w:t>
            </w:r>
          </w:p>
        </w:tc>
      </w:tr>
    </w:tbl>
    <w:p w14:paraId="1BF09D37" w14:textId="638055C6" w:rsidR="001875BD" w:rsidRPr="00BD5862" w:rsidRDefault="001875BD" w:rsidP="001875BD">
      <w:pPr>
        <w:jc w:val="center"/>
        <w:rPr>
          <w:sz w:val="24"/>
          <w:szCs w:val="24"/>
        </w:rPr>
      </w:pPr>
      <w:bookmarkStart w:id="4" w:name="_GoBack"/>
      <w:bookmarkEnd w:id="4"/>
      <w:r>
        <w:rPr>
          <w:noProof/>
        </w:rPr>
        <w:drawing>
          <wp:inline distT="0" distB="0" distL="0" distR="0" wp14:anchorId="3C4AE60D" wp14:editId="20685B9D">
            <wp:extent cx="304800" cy="354211"/>
            <wp:effectExtent l="0" t="0" r="0" b="8255"/>
            <wp:docPr id="14" name="Picture 1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1875BD" w14:paraId="3B8D5F43" w14:textId="77777777" w:rsidTr="003E3C4B">
        <w:tc>
          <w:tcPr>
            <w:tcW w:w="8028" w:type="dxa"/>
          </w:tcPr>
          <w:p w14:paraId="3814A025" w14:textId="77777777" w:rsidR="00080C31" w:rsidRDefault="001875BD" w:rsidP="00080C31">
            <w:pPr>
              <w:pStyle w:val="NormalWeb"/>
              <w:rPr>
                <w:rFonts w:eastAsia="Times New Roman"/>
                <w:b/>
                <w:bCs/>
                <w:iCs/>
                <w:color w:val="000000" w:themeColor="text1"/>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1875BD">
              <w:rPr>
                <w:rFonts w:eastAsia="Times New Roman"/>
                <w:b/>
                <w:bCs/>
                <w:iCs/>
                <w:color w:val="000000" w:themeColor="text1"/>
              </w:rPr>
              <w:t>Policy 2.1</w:t>
            </w:r>
            <w:r>
              <w:rPr>
                <w:rFonts w:eastAsia="Times New Roman"/>
                <w:b/>
                <w:bCs/>
                <w:iCs/>
                <w:color w:val="000000" w:themeColor="text1"/>
              </w:rPr>
              <w:t>.20 Equitable Treatment of Students</w:t>
            </w:r>
          </w:p>
          <w:p w14:paraId="3012CFA3" w14:textId="77777777" w:rsidR="00080C31" w:rsidRDefault="00080C31" w:rsidP="00080C31">
            <w:pPr>
              <w:pStyle w:val="NormalWeb"/>
              <w:rPr>
                <w:rFonts w:eastAsia="Times New Roman"/>
                <w:b/>
                <w:bCs/>
                <w:iCs/>
                <w:color w:val="000000" w:themeColor="text1"/>
              </w:rPr>
            </w:pPr>
          </w:p>
          <w:p w14:paraId="4F2EAC75" w14:textId="476E67ED" w:rsidR="00080C31" w:rsidRDefault="001875BD" w:rsidP="00080C31">
            <w:pPr>
              <w:pStyle w:val="NormalWeb"/>
              <w:rPr>
                <w:rFonts w:eastAsia="Times New Roman"/>
                <w:bCs/>
                <w:iCs/>
              </w:rPr>
            </w:pPr>
            <w:r w:rsidRPr="00AC6B89">
              <w:rPr>
                <w:rFonts w:eastAsia="Times New Roman"/>
                <w:b/>
                <w:bCs/>
                <w:i/>
                <w:iCs/>
                <w:color w:val="FF0000"/>
              </w:rPr>
              <w:t>Description:</w:t>
            </w:r>
            <w:r>
              <w:rPr>
                <w:rFonts w:eastAsia="Times New Roman"/>
                <w:bCs/>
                <w:iCs/>
                <w:color w:val="FF0000"/>
              </w:rPr>
              <w:t xml:space="preserve"> </w:t>
            </w:r>
            <w:r w:rsidRPr="001875BD">
              <w:rPr>
                <w:rFonts w:eastAsia="Times New Roman"/>
                <w:bCs/>
                <w:iCs/>
              </w:rPr>
              <w:t xml:space="preserve">Policy Review </w:t>
            </w:r>
            <w:r w:rsidR="00080C31">
              <w:rPr>
                <w:rFonts w:eastAsia="Times New Roman"/>
                <w:bCs/>
                <w:iCs/>
              </w:rPr>
              <w:t>assigned 2/12/18</w:t>
            </w:r>
          </w:p>
          <w:p w14:paraId="7195D021" w14:textId="77777777" w:rsidR="00080C31" w:rsidRPr="00080C31" w:rsidRDefault="00080C31" w:rsidP="00080C31">
            <w:pPr>
              <w:pStyle w:val="NormalWeb"/>
              <w:rPr>
                <w:b/>
                <w:i/>
                <w:color w:val="000000"/>
              </w:rPr>
            </w:pPr>
          </w:p>
          <w:p w14:paraId="3CC06B50" w14:textId="6945C5BA" w:rsidR="001875BD" w:rsidRPr="007A4C78" w:rsidRDefault="001875BD"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00080C31">
              <w:rPr>
                <w:rFonts w:ascii="Times New Roman" w:eastAsia="Times New Roman" w:hAnsi="Times New Roman"/>
                <w:b/>
                <w:bCs/>
                <w:i/>
                <w:iCs/>
                <w:color w:val="FF0000"/>
                <w:sz w:val="24"/>
                <w:szCs w:val="24"/>
              </w:rPr>
              <w:t xml:space="preserve">: </w:t>
            </w:r>
            <w:r w:rsidR="00080C31" w:rsidRPr="00080C31">
              <w:rPr>
                <w:rFonts w:ascii="Times New Roman" w:eastAsia="Times New Roman" w:hAnsi="Times New Roman"/>
                <w:bCs/>
                <w:iCs/>
                <w:sz w:val="24"/>
                <w:szCs w:val="24"/>
              </w:rPr>
              <w:t>Pending</w:t>
            </w:r>
          </w:p>
        </w:tc>
        <w:tc>
          <w:tcPr>
            <w:tcW w:w="1286" w:type="dxa"/>
          </w:tcPr>
          <w:p w14:paraId="3CE1BFF1" w14:textId="77777777" w:rsidR="001875BD" w:rsidRDefault="001875BD" w:rsidP="003E3C4B">
            <w:pPr>
              <w:rPr>
                <w:rFonts w:ascii="Times New Roman" w:eastAsia="Times New Roman" w:hAnsi="Times New Roman"/>
                <w:bCs/>
                <w:iCs/>
                <w:sz w:val="24"/>
                <w:szCs w:val="24"/>
              </w:rPr>
            </w:pPr>
          </w:p>
        </w:tc>
      </w:tr>
      <w:tr w:rsidR="001875BD" w14:paraId="03891081" w14:textId="77777777" w:rsidTr="003E3C4B">
        <w:tc>
          <w:tcPr>
            <w:tcW w:w="8028" w:type="dxa"/>
          </w:tcPr>
          <w:p w14:paraId="0047D5A2" w14:textId="77777777" w:rsidR="00FE01CE" w:rsidRDefault="001875BD" w:rsidP="00FE01CE">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8093C48" w14:textId="0517E20E" w:rsidR="001875BD" w:rsidRPr="00FE01CE" w:rsidRDefault="00FE01CE" w:rsidP="00FE01CE">
            <w:pPr>
              <w:rPr>
                <w:rFonts w:ascii="Times New Roman" w:eastAsia="Times New Roman" w:hAnsi="Times New Roman"/>
                <w:b/>
                <w:bCs/>
                <w:i/>
                <w:iCs/>
                <w:color w:val="FF0000"/>
                <w:sz w:val="24"/>
                <w:szCs w:val="24"/>
              </w:rPr>
            </w:pPr>
            <w:r w:rsidRPr="00FE01CE">
              <w:rPr>
                <w:rFonts w:ascii="Times New Roman" w:eastAsia="Times New Roman" w:hAnsi="Times New Roman"/>
                <w:b/>
                <w:bCs/>
                <w:iCs/>
                <w:sz w:val="24"/>
                <w:szCs w:val="24"/>
              </w:rPr>
              <w:t>Policy 2.1.20 Equitable Treatment of Students CURRENT</w:t>
            </w:r>
          </w:p>
        </w:tc>
        <w:tc>
          <w:tcPr>
            <w:tcW w:w="1286" w:type="dxa"/>
          </w:tcPr>
          <w:p w14:paraId="755A7CBB" w14:textId="77777777" w:rsidR="001875BD" w:rsidRDefault="001875BD" w:rsidP="003E3C4B">
            <w:pPr>
              <w:rPr>
                <w:b/>
                <w:color w:val="FF0000"/>
              </w:rPr>
            </w:pPr>
            <w:r w:rsidRPr="00087AB5">
              <w:rPr>
                <w:b/>
                <w:color w:val="FF0000"/>
              </w:rPr>
              <w:t>Document Number(s):</w:t>
            </w:r>
          </w:p>
          <w:p w14:paraId="2B700553" w14:textId="2AC3EABD" w:rsidR="001875BD" w:rsidRPr="003C1DA2" w:rsidRDefault="00FE01CE" w:rsidP="003E3C4B">
            <w:pPr>
              <w:rPr>
                <w:sz w:val="16"/>
                <w:szCs w:val="16"/>
              </w:rPr>
            </w:pPr>
            <w:r w:rsidRPr="00FE01CE">
              <w:rPr>
                <w:rFonts w:ascii="Times New Roman" w:eastAsia="Times New Roman" w:hAnsi="Times New Roman"/>
                <w:b/>
                <w:bCs/>
                <w:iCs/>
                <w:sz w:val="24"/>
                <w:szCs w:val="24"/>
              </w:rPr>
              <w:t>02.01.18.03</w:t>
            </w:r>
          </w:p>
        </w:tc>
      </w:tr>
    </w:tbl>
    <w:p w14:paraId="330DED4A" w14:textId="77777777" w:rsidR="001875BD" w:rsidRPr="00BD5862" w:rsidRDefault="001875BD" w:rsidP="001875BD">
      <w:pPr>
        <w:jc w:val="center"/>
        <w:rPr>
          <w:sz w:val="24"/>
          <w:szCs w:val="24"/>
        </w:rPr>
      </w:pPr>
      <w:r>
        <w:rPr>
          <w:noProof/>
        </w:rPr>
        <w:drawing>
          <wp:inline distT="0" distB="0" distL="0" distR="0" wp14:anchorId="59D33631" wp14:editId="16D2E3F3">
            <wp:extent cx="304800" cy="354211"/>
            <wp:effectExtent l="0" t="0" r="0" b="8255"/>
            <wp:docPr id="23" name="Picture 2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1875BD" w14:paraId="1A90AF55" w14:textId="77777777" w:rsidTr="00FE01CE">
        <w:tc>
          <w:tcPr>
            <w:tcW w:w="8028" w:type="dxa"/>
          </w:tcPr>
          <w:p w14:paraId="3854EE73" w14:textId="20EDAF0C" w:rsidR="001875BD" w:rsidRDefault="001875BD"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
                <w:iCs/>
                <w:color w:val="000000" w:themeColor="text1"/>
              </w:rPr>
              <w:t xml:space="preserve"> </w:t>
            </w:r>
            <w:r w:rsidRPr="001875BD">
              <w:rPr>
                <w:rFonts w:eastAsia="Times New Roman"/>
                <w:b/>
                <w:bCs/>
                <w:iCs/>
                <w:color w:val="000000" w:themeColor="text1"/>
              </w:rPr>
              <w:t>Policy 2.1.23 Transcripts</w:t>
            </w:r>
            <w:r>
              <w:rPr>
                <w:rFonts w:eastAsia="Times New Roman"/>
                <w:bCs/>
                <w:iCs/>
                <w:color w:val="000000" w:themeColor="text1"/>
              </w:rPr>
              <w:t xml:space="preserve"> </w:t>
            </w:r>
          </w:p>
          <w:p w14:paraId="2D4C7EF4" w14:textId="77777777" w:rsidR="001875BD" w:rsidRPr="005A0381" w:rsidRDefault="001875BD" w:rsidP="003E3C4B">
            <w:pPr>
              <w:pStyle w:val="NormalWeb"/>
              <w:rPr>
                <w:b/>
                <w:i/>
                <w:color w:val="000000"/>
              </w:rPr>
            </w:pPr>
          </w:p>
          <w:p w14:paraId="1B75B8A7" w14:textId="453749F6" w:rsidR="001875BD" w:rsidRDefault="001875BD" w:rsidP="001875BD">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1875BD">
              <w:rPr>
                <w:rFonts w:ascii="Times New Roman" w:eastAsia="Times New Roman" w:hAnsi="Times New Roman"/>
                <w:bCs/>
                <w:iCs/>
                <w:sz w:val="24"/>
                <w:szCs w:val="24"/>
              </w:rPr>
              <w:t>Policy Review assigned 2/12/18</w:t>
            </w:r>
          </w:p>
          <w:p w14:paraId="5E67EA68" w14:textId="5D875328" w:rsidR="001875BD" w:rsidRPr="007A4C78" w:rsidRDefault="001875BD" w:rsidP="001875B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1875BD">
              <w:rPr>
                <w:rFonts w:ascii="Times New Roman" w:eastAsia="Times New Roman" w:hAnsi="Times New Roman"/>
                <w:bCs/>
                <w:iCs/>
                <w:sz w:val="24"/>
                <w:szCs w:val="24"/>
              </w:rPr>
              <w:t xml:space="preserve"> Pending</w:t>
            </w:r>
          </w:p>
        </w:tc>
        <w:tc>
          <w:tcPr>
            <w:tcW w:w="1286" w:type="dxa"/>
          </w:tcPr>
          <w:p w14:paraId="5398736B" w14:textId="77777777" w:rsidR="001875BD" w:rsidRDefault="001875BD" w:rsidP="003E3C4B">
            <w:pPr>
              <w:rPr>
                <w:rFonts w:ascii="Times New Roman" w:eastAsia="Times New Roman" w:hAnsi="Times New Roman"/>
                <w:bCs/>
                <w:iCs/>
                <w:sz w:val="24"/>
                <w:szCs w:val="24"/>
              </w:rPr>
            </w:pPr>
          </w:p>
        </w:tc>
      </w:tr>
      <w:tr w:rsidR="001875BD" w14:paraId="5CEBB6DD" w14:textId="77777777" w:rsidTr="00FE01CE">
        <w:tc>
          <w:tcPr>
            <w:tcW w:w="8028" w:type="dxa"/>
          </w:tcPr>
          <w:p w14:paraId="1D4C2E50" w14:textId="77777777" w:rsidR="00FE01CE" w:rsidRDefault="001875BD" w:rsidP="00FE01CE">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7973459" w14:textId="454904DB" w:rsidR="001875BD" w:rsidRPr="00FE01CE" w:rsidRDefault="00FE01CE" w:rsidP="00FE01CE">
            <w:pPr>
              <w:rPr>
                <w:rFonts w:ascii="Times New Roman" w:eastAsia="Times New Roman" w:hAnsi="Times New Roman"/>
                <w:b/>
                <w:bCs/>
                <w:i/>
                <w:iCs/>
                <w:color w:val="FF0000"/>
                <w:sz w:val="24"/>
                <w:szCs w:val="24"/>
              </w:rPr>
            </w:pPr>
            <w:r w:rsidRPr="00FE01CE">
              <w:rPr>
                <w:rFonts w:ascii="Times New Roman" w:eastAsia="Times New Roman" w:hAnsi="Times New Roman"/>
                <w:b/>
                <w:bCs/>
                <w:iCs/>
              </w:rPr>
              <w:t>Policy 2.1.23 Transcripts CURRENT</w:t>
            </w:r>
          </w:p>
        </w:tc>
        <w:tc>
          <w:tcPr>
            <w:tcW w:w="1286" w:type="dxa"/>
          </w:tcPr>
          <w:p w14:paraId="7EC0307E" w14:textId="77777777" w:rsidR="001875BD" w:rsidRDefault="001875BD" w:rsidP="003E3C4B">
            <w:pPr>
              <w:rPr>
                <w:b/>
                <w:color w:val="FF0000"/>
              </w:rPr>
            </w:pPr>
            <w:r w:rsidRPr="00087AB5">
              <w:rPr>
                <w:b/>
                <w:color w:val="FF0000"/>
              </w:rPr>
              <w:t>Document Number(s):</w:t>
            </w:r>
          </w:p>
          <w:p w14:paraId="66581A09" w14:textId="1FD74148" w:rsidR="001875BD" w:rsidRPr="003C1DA2" w:rsidRDefault="00FE01CE" w:rsidP="003E3C4B">
            <w:pPr>
              <w:rPr>
                <w:sz w:val="16"/>
                <w:szCs w:val="16"/>
              </w:rPr>
            </w:pPr>
            <w:r w:rsidRPr="00FE01CE">
              <w:rPr>
                <w:rFonts w:eastAsia="Times New Roman"/>
                <w:b/>
                <w:bCs/>
                <w:iCs/>
              </w:rPr>
              <w:t>02.01.18.04</w:t>
            </w:r>
          </w:p>
        </w:tc>
      </w:tr>
    </w:tbl>
    <w:p w14:paraId="3011C6B5" w14:textId="77777777" w:rsidR="001875BD" w:rsidRPr="00BD5862" w:rsidRDefault="001875BD" w:rsidP="001875BD">
      <w:pPr>
        <w:jc w:val="center"/>
        <w:rPr>
          <w:sz w:val="24"/>
          <w:szCs w:val="24"/>
        </w:rPr>
      </w:pPr>
      <w:r>
        <w:rPr>
          <w:noProof/>
        </w:rPr>
        <w:drawing>
          <wp:inline distT="0" distB="0" distL="0" distR="0" wp14:anchorId="629BEC3B" wp14:editId="12C285DA">
            <wp:extent cx="304800" cy="354211"/>
            <wp:effectExtent l="0" t="0" r="0" b="8255"/>
            <wp:docPr id="27" name="Picture 2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1875BD" w14:paraId="036078A4" w14:textId="77777777" w:rsidTr="003E3C4B">
        <w:tc>
          <w:tcPr>
            <w:tcW w:w="8028" w:type="dxa"/>
          </w:tcPr>
          <w:p w14:paraId="3500D78F" w14:textId="36DD279E" w:rsidR="001875BD" w:rsidRDefault="001875BD"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1875BD">
              <w:rPr>
                <w:rFonts w:eastAsia="Times New Roman"/>
                <w:b/>
                <w:bCs/>
                <w:iCs/>
                <w:color w:val="000000" w:themeColor="text1"/>
              </w:rPr>
              <w:t>Policy 2.1.24 Transcript Holds</w:t>
            </w:r>
          </w:p>
          <w:p w14:paraId="7C5A5F90" w14:textId="77777777" w:rsidR="001875BD" w:rsidRPr="005A0381" w:rsidRDefault="001875BD" w:rsidP="003E3C4B">
            <w:pPr>
              <w:pStyle w:val="NormalWeb"/>
              <w:rPr>
                <w:b/>
                <w:i/>
                <w:color w:val="000000"/>
              </w:rPr>
            </w:pPr>
          </w:p>
          <w:p w14:paraId="7FEE2A85" w14:textId="04B005B7" w:rsidR="001875BD" w:rsidRDefault="001875BD" w:rsidP="001875BD">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1875BD">
              <w:rPr>
                <w:rFonts w:ascii="Times New Roman" w:eastAsia="Times New Roman" w:hAnsi="Times New Roman"/>
                <w:bCs/>
                <w:iCs/>
                <w:sz w:val="24"/>
                <w:szCs w:val="24"/>
              </w:rPr>
              <w:t>Policy Review assigned 2/12/18</w:t>
            </w:r>
          </w:p>
          <w:p w14:paraId="549D7640" w14:textId="1FF98ADA" w:rsidR="001875BD" w:rsidRPr="007A4C78" w:rsidRDefault="001875BD" w:rsidP="001875B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1875BD">
              <w:rPr>
                <w:rFonts w:ascii="Times New Roman" w:eastAsia="Times New Roman" w:hAnsi="Times New Roman"/>
                <w:bCs/>
                <w:iCs/>
                <w:sz w:val="24"/>
                <w:szCs w:val="24"/>
              </w:rPr>
              <w:t xml:space="preserve">Pending </w:t>
            </w:r>
          </w:p>
        </w:tc>
        <w:tc>
          <w:tcPr>
            <w:tcW w:w="1286" w:type="dxa"/>
          </w:tcPr>
          <w:p w14:paraId="37CE60B3" w14:textId="77777777" w:rsidR="001875BD" w:rsidRDefault="001875BD" w:rsidP="003E3C4B">
            <w:pPr>
              <w:rPr>
                <w:rFonts w:ascii="Times New Roman" w:eastAsia="Times New Roman" w:hAnsi="Times New Roman"/>
                <w:bCs/>
                <w:iCs/>
                <w:sz w:val="24"/>
                <w:szCs w:val="24"/>
              </w:rPr>
            </w:pPr>
          </w:p>
        </w:tc>
      </w:tr>
      <w:tr w:rsidR="001875BD" w14:paraId="781F44B6" w14:textId="77777777" w:rsidTr="003E3C4B">
        <w:tc>
          <w:tcPr>
            <w:tcW w:w="8028" w:type="dxa"/>
          </w:tcPr>
          <w:p w14:paraId="2700D53D" w14:textId="77777777" w:rsidR="001875BD" w:rsidRDefault="001875BD"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63AD5CA" w14:textId="3F5A4E29" w:rsidR="001875BD" w:rsidRPr="00E24F97" w:rsidRDefault="00FE01CE" w:rsidP="001875BD">
            <w:pPr>
              <w:pStyle w:val="NormalWeb"/>
              <w:rPr>
                <w:rFonts w:eastAsia="Times New Roman"/>
                <w:b/>
                <w:bCs/>
                <w:iCs/>
                <w:color w:val="FF0000"/>
              </w:rPr>
            </w:pPr>
            <w:r w:rsidRPr="00FE01CE">
              <w:rPr>
                <w:rFonts w:eastAsia="Times New Roman"/>
                <w:b/>
                <w:bCs/>
                <w:iCs/>
              </w:rPr>
              <w:t>Policy 2.1.24 Transcript Holds CURRENT</w:t>
            </w:r>
          </w:p>
        </w:tc>
        <w:tc>
          <w:tcPr>
            <w:tcW w:w="1286" w:type="dxa"/>
          </w:tcPr>
          <w:p w14:paraId="3A288039" w14:textId="77777777" w:rsidR="001875BD" w:rsidRDefault="001875BD" w:rsidP="003E3C4B">
            <w:pPr>
              <w:rPr>
                <w:b/>
                <w:color w:val="FF0000"/>
              </w:rPr>
            </w:pPr>
            <w:r w:rsidRPr="00087AB5">
              <w:rPr>
                <w:b/>
                <w:color w:val="FF0000"/>
              </w:rPr>
              <w:t>Document Number(s):</w:t>
            </w:r>
          </w:p>
          <w:p w14:paraId="2DD24EA1" w14:textId="64DD37FB" w:rsidR="001875BD" w:rsidRPr="003C1DA2" w:rsidRDefault="00FE01CE" w:rsidP="003E3C4B">
            <w:pPr>
              <w:rPr>
                <w:sz w:val="16"/>
                <w:szCs w:val="16"/>
              </w:rPr>
            </w:pPr>
            <w:r w:rsidRPr="00FE01CE">
              <w:rPr>
                <w:rFonts w:eastAsia="Times New Roman"/>
                <w:b/>
                <w:bCs/>
                <w:iCs/>
              </w:rPr>
              <w:t>02.01.18.05</w:t>
            </w:r>
          </w:p>
        </w:tc>
      </w:tr>
    </w:tbl>
    <w:p w14:paraId="159756D2" w14:textId="77777777" w:rsidR="001875BD" w:rsidRPr="00BD5862" w:rsidRDefault="001875BD" w:rsidP="001875BD">
      <w:pPr>
        <w:jc w:val="center"/>
        <w:rPr>
          <w:sz w:val="24"/>
          <w:szCs w:val="24"/>
        </w:rPr>
      </w:pPr>
      <w:r>
        <w:rPr>
          <w:noProof/>
        </w:rPr>
        <w:drawing>
          <wp:inline distT="0" distB="0" distL="0" distR="0" wp14:anchorId="7125DAB8" wp14:editId="5444BB01">
            <wp:extent cx="304800" cy="354211"/>
            <wp:effectExtent l="0" t="0" r="0" b="8255"/>
            <wp:docPr id="28" name="Picture 2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1875BD" w14:paraId="1D83129A" w14:textId="77777777" w:rsidTr="003E3C4B">
        <w:tc>
          <w:tcPr>
            <w:tcW w:w="8028" w:type="dxa"/>
          </w:tcPr>
          <w:p w14:paraId="69EA633E" w14:textId="02EF5F04" w:rsidR="001875BD" w:rsidRDefault="001875BD"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1875BD">
              <w:rPr>
                <w:rFonts w:eastAsia="Times New Roman"/>
                <w:b/>
                <w:bCs/>
                <w:iCs/>
                <w:color w:val="000000" w:themeColor="text1"/>
              </w:rPr>
              <w:t>Policy 2.1.25 Short-Term Emergency Student Loans</w:t>
            </w:r>
          </w:p>
          <w:p w14:paraId="5FEE4120" w14:textId="77777777" w:rsidR="001875BD" w:rsidRPr="005A0381" w:rsidRDefault="001875BD" w:rsidP="003E3C4B">
            <w:pPr>
              <w:pStyle w:val="NormalWeb"/>
              <w:rPr>
                <w:b/>
                <w:i/>
                <w:color w:val="000000"/>
              </w:rPr>
            </w:pPr>
          </w:p>
          <w:p w14:paraId="13FCD3C8" w14:textId="4C7181E6" w:rsidR="001875BD" w:rsidRPr="001875BD" w:rsidRDefault="001875BD" w:rsidP="001875BD">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Policy Review assigned 2/12/18</w:t>
            </w:r>
          </w:p>
          <w:p w14:paraId="47FF2ACA" w14:textId="68E90BB0" w:rsidR="001875BD" w:rsidRPr="007A4C78" w:rsidRDefault="001875BD" w:rsidP="001875B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3E3C4B" w:rsidRPr="003E3C4B">
              <w:rPr>
                <w:rFonts w:ascii="Times New Roman" w:eastAsia="Times New Roman" w:hAnsi="Times New Roman"/>
                <w:bCs/>
                <w:iCs/>
                <w:sz w:val="24"/>
                <w:szCs w:val="24"/>
              </w:rPr>
              <w:t>Pending</w:t>
            </w:r>
          </w:p>
        </w:tc>
        <w:tc>
          <w:tcPr>
            <w:tcW w:w="1286" w:type="dxa"/>
          </w:tcPr>
          <w:p w14:paraId="2319529D" w14:textId="77777777" w:rsidR="001875BD" w:rsidRDefault="001875BD" w:rsidP="003E3C4B">
            <w:pPr>
              <w:rPr>
                <w:rFonts w:ascii="Times New Roman" w:eastAsia="Times New Roman" w:hAnsi="Times New Roman"/>
                <w:bCs/>
                <w:iCs/>
                <w:sz w:val="24"/>
                <w:szCs w:val="24"/>
              </w:rPr>
            </w:pPr>
          </w:p>
        </w:tc>
      </w:tr>
      <w:tr w:rsidR="001875BD" w14:paraId="76107A04" w14:textId="77777777" w:rsidTr="003E3C4B">
        <w:tc>
          <w:tcPr>
            <w:tcW w:w="8028" w:type="dxa"/>
          </w:tcPr>
          <w:p w14:paraId="486D4EF3" w14:textId="77777777" w:rsidR="001875BD" w:rsidRDefault="001875BD"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61A78B1" w14:textId="103729E2" w:rsidR="001875BD" w:rsidRPr="00E24F97" w:rsidRDefault="00FE01CE" w:rsidP="001875BD">
            <w:pPr>
              <w:pStyle w:val="NormalWeb"/>
              <w:rPr>
                <w:rFonts w:eastAsia="Times New Roman"/>
                <w:b/>
                <w:bCs/>
                <w:iCs/>
                <w:color w:val="FF0000"/>
              </w:rPr>
            </w:pPr>
            <w:r w:rsidRPr="00FE01CE">
              <w:rPr>
                <w:rFonts w:eastAsia="Times New Roman"/>
                <w:b/>
                <w:bCs/>
                <w:iCs/>
              </w:rPr>
              <w:t>Policy 2.1.25 Short-Term Emergency Student Loans CURRENT</w:t>
            </w:r>
          </w:p>
        </w:tc>
        <w:tc>
          <w:tcPr>
            <w:tcW w:w="1286" w:type="dxa"/>
          </w:tcPr>
          <w:p w14:paraId="20950614" w14:textId="77777777" w:rsidR="001875BD" w:rsidRDefault="001875BD" w:rsidP="003E3C4B">
            <w:pPr>
              <w:rPr>
                <w:b/>
                <w:color w:val="FF0000"/>
              </w:rPr>
            </w:pPr>
            <w:r w:rsidRPr="00087AB5">
              <w:rPr>
                <w:b/>
                <w:color w:val="FF0000"/>
              </w:rPr>
              <w:t>Document Number(s):</w:t>
            </w:r>
          </w:p>
          <w:p w14:paraId="5C02E4CD" w14:textId="7F26676B" w:rsidR="001875BD" w:rsidRPr="003C1DA2" w:rsidRDefault="00FE01CE" w:rsidP="003E3C4B">
            <w:pPr>
              <w:rPr>
                <w:sz w:val="16"/>
                <w:szCs w:val="16"/>
              </w:rPr>
            </w:pPr>
            <w:r w:rsidRPr="00FE01CE">
              <w:rPr>
                <w:rFonts w:eastAsia="Times New Roman"/>
                <w:b/>
                <w:bCs/>
                <w:iCs/>
              </w:rPr>
              <w:t>02.01.18.06</w:t>
            </w:r>
          </w:p>
        </w:tc>
      </w:tr>
    </w:tbl>
    <w:p w14:paraId="5A8F7FB7" w14:textId="77777777" w:rsidR="003E3C4B" w:rsidRPr="00BD5862" w:rsidRDefault="003E3C4B" w:rsidP="003E3C4B">
      <w:pPr>
        <w:jc w:val="center"/>
        <w:rPr>
          <w:sz w:val="24"/>
          <w:szCs w:val="24"/>
        </w:rPr>
      </w:pPr>
      <w:r>
        <w:rPr>
          <w:noProof/>
        </w:rPr>
        <w:lastRenderedPageBreak/>
        <w:drawing>
          <wp:inline distT="0" distB="0" distL="0" distR="0" wp14:anchorId="5A50E8CE" wp14:editId="6D001308">
            <wp:extent cx="304800" cy="354211"/>
            <wp:effectExtent l="0" t="0" r="0" b="8255"/>
            <wp:docPr id="29" name="Picture 2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82"/>
      </w:tblGrid>
      <w:tr w:rsidR="003E3C4B" w14:paraId="6902B26E" w14:textId="77777777" w:rsidTr="003E3C4B">
        <w:tc>
          <w:tcPr>
            <w:tcW w:w="8028" w:type="dxa"/>
          </w:tcPr>
          <w:p w14:paraId="4E23868A" w14:textId="563D663B" w:rsidR="003E3C4B" w:rsidRPr="003E3C4B" w:rsidRDefault="003E3C4B" w:rsidP="003E3C4B">
            <w:pPr>
              <w:pStyle w:val="NormalWeb"/>
              <w:rPr>
                <w:b/>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b/>
                <w:color w:val="000000"/>
              </w:rPr>
              <w:t xml:space="preserve">Policy 2.1.26 Student absence due to service as a volunteer emergency worker </w:t>
            </w:r>
          </w:p>
          <w:p w14:paraId="43ED4E06" w14:textId="77777777" w:rsidR="003E3C4B" w:rsidRPr="005A0381" w:rsidRDefault="003E3C4B" w:rsidP="003E3C4B">
            <w:pPr>
              <w:pStyle w:val="NormalWeb"/>
              <w:rPr>
                <w:b/>
                <w:i/>
                <w:color w:val="000000"/>
              </w:rPr>
            </w:pPr>
          </w:p>
          <w:p w14:paraId="4F64E2F3" w14:textId="78310A5C" w:rsidR="003E3C4B" w:rsidRDefault="003E3C4B"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080C31">
              <w:rPr>
                <w:rFonts w:ascii="Times New Roman" w:eastAsia="Times New Roman" w:hAnsi="Times New Roman"/>
                <w:bCs/>
                <w:iCs/>
                <w:sz w:val="24"/>
                <w:szCs w:val="24"/>
              </w:rPr>
              <w:t>Policy Review assigned 2/12/18</w:t>
            </w:r>
          </w:p>
          <w:p w14:paraId="33FE8948" w14:textId="6F9CC472"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Pending</w:t>
            </w:r>
          </w:p>
        </w:tc>
        <w:tc>
          <w:tcPr>
            <w:tcW w:w="1286" w:type="dxa"/>
          </w:tcPr>
          <w:p w14:paraId="46E5628E" w14:textId="77777777" w:rsidR="003E3C4B" w:rsidRDefault="003E3C4B" w:rsidP="003E3C4B">
            <w:pPr>
              <w:rPr>
                <w:rFonts w:ascii="Times New Roman" w:eastAsia="Times New Roman" w:hAnsi="Times New Roman"/>
                <w:bCs/>
                <w:iCs/>
                <w:sz w:val="24"/>
                <w:szCs w:val="24"/>
              </w:rPr>
            </w:pPr>
          </w:p>
        </w:tc>
      </w:tr>
      <w:tr w:rsidR="003E3C4B" w14:paraId="2923B7DA" w14:textId="77777777" w:rsidTr="003E3C4B">
        <w:tc>
          <w:tcPr>
            <w:tcW w:w="8028" w:type="dxa"/>
          </w:tcPr>
          <w:p w14:paraId="278425CA"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7AE2825" w14:textId="73687644" w:rsidR="003E3C4B" w:rsidRPr="00E24F97" w:rsidRDefault="00FE01CE" w:rsidP="003E3C4B">
            <w:pPr>
              <w:pStyle w:val="NormalWeb"/>
              <w:rPr>
                <w:rFonts w:eastAsia="Times New Roman"/>
                <w:b/>
                <w:bCs/>
                <w:iCs/>
                <w:color w:val="FF0000"/>
              </w:rPr>
            </w:pPr>
            <w:r w:rsidRPr="00FE01CE">
              <w:rPr>
                <w:rFonts w:eastAsia="Times New Roman"/>
                <w:b/>
                <w:bCs/>
                <w:iCs/>
              </w:rPr>
              <w:t>Policy 2.1.26 Student Absences Due To Service As A Volunteer Emergency Worker CURRENT</w:t>
            </w:r>
          </w:p>
        </w:tc>
        <w:tc>
          <w:tcPr>
            <w:tcW w:w="1286" w:type="dxa"/>
          </w:tcPr>
          <w:p w14:paraId="2F46D35B" w14:textId="77777777" w:rsidR="003E3C4B" w:rsidRDefault="003E3C4B" w:rsidP="003E3C4B">
            <w:pPr>
              <w:rPr>
                <w:b/>
                <w:color w:val="FF0000"/>
              </w:rPr>
            </w:pPr>
            <w:r w:rsidRPr="00087AB5">
              <w:rPr>
                <w:b/>
                <w:color w:val="FF0000"/>
              </w:rPr>
              <w:t>Document Number(s):</w:t>
            </w:r>
          </w:p>
          <w:p w14:paraId="373FE43D" w14:textId="13AED32F" w:rsidR="003E3C4B" w:rsidRPr="003C1DA2" w:rsidRDefault="00FE01CE" w:rsidP="003E3C4B">
            <w:pPr>
              <w:rPr>
                <w:sz w:val="16"/>
                <w:szCs w:val="16"/>
              </w:rPr>
            </w:pPr>
            <w:r w:rsidRPr="00FE01CE">
              <w:rPr>
                <w:rFonts w:eastAsia="Times New Roman"/>
                <w:b/>
                <w:bCs/>
                <w:iCs/>
                <w:sz w:val="24"/>
              </w:rPr>
              <w:t>02.01.18.07</w:t>
            </w:r>
          </w:p>
        </w:tc>
      </w:tr>
    </w:tbl>
    <w:p w14:paraId="7E0CDF5A" w14:textId="77777777" w:rsidR="003E3C4B" w:rsidRPr="00BD5862" w:rsidRDefault="003E3C4B" w:rsidP="003E3C4B">
      <w:pPr>
        <w:jc w:val="center"/>
        <w:rPr>
          <w:sz w:val="24"/>
          <w:szCs w:val="24"/>
        </w:rPr>
      </w:pPr>
      <w:r>
        <w:rPr>
          <w:noProof/>
        </w:rPr>
        <w:drawing>
          <wp:inline distT="0" distB="0" distL="0" distR="0" wp14:anchorId="6CA77BBF" wp14:editId="70435255">
            <wp:extent cx="304800" cy="354211"/>
            <wp:effectExtent l="0" t="0" r="0" b="8255"/>
            <wp:docPr id="30" name="Picture 3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3E3C4B" w14:paraId="376AF08D" w14:textId="77777777" w:rsidTr="003E3C4B">
        <w:tc>
          <w:tcPr>
            <w:tcW w:w="8028" w:type="dxa"/>
          </w:tcPr>
          <w:p w14:paraId="4EE17F99" w14:textId="5DFF109C" w:rsidR="003E3C4B" w:rsidRDefault="003E3C4B"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rFonts w:eastAsia="Times New Roman"/>
                <w:b/>
                <w:bCs/>
                <w:iCs/>
                <w:color w:val="000000" w:themeColor="text1"/>
              </w:rPr>
              <w:t>Policy 2.1.27 Student Bereavement Policy</w:t>
            </w:r>
            <w:r>
              <w:rPr>
                <w:rFonts w:eastAsia="Times New Roman"/>
                <w:bCs/>
                <w:iCs/>
                <w:color w:val="000000" w:themeColor="text1"/>
              </w:rPr>
              <w:t xml:space="preserve"> </w:t>
            </w:r>
          </w:p>
          <w:p w14:paraId="3BE8ECD2" w14:textId="77777777" w:rsidR="003E3C4B" w:rsidRPr="005A0381" w:rsidRDefault="003E3C4B" w:rsidP="003E3C4B">
            <w:pPr>
              <w:pStyle w:val="NormalWeb"/>
              <w:rPr>
                <w:b/>
                <w:i/>
                <w:color w:val="000000"/>
              </w:rPr>
            </w:pPr>
          </w:p>
          <w:p w14:paraId="77D0CAC5" w14:textId="681BDD89" w:rsidR="003E3C4B" w:rsidRPr="00FE01CE" w:rsidRDefault="003E3C4B" w:rsidP="003E3C4B">
            <w:pPr>
              <w:rPr>
                <w:rFonts w:ascii="Times New Roman" w:eastAsia="Times New Roman" w:hAnsi="Times New Roman"/>
                <w:bCs/>
                <w:i/>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 xml:space="preserve">Policy review assigned 2/2/18. </w:t>
            </w:r>
            <w:r w:rsidRPr="00FE01CE">
              <w:rPr>
                <w:rFonts w:ascii="Times New Roman" w:eastAsia="Times New Roman" w:hAnsi="Times New Roman"/>
                <w:bCs/>
                <w:i/>
                <w:iCs/>
                <w:sz w:val="24"/>
                <w:szCs w:val="24"/>
              </w:rPr>
              <w:t>** Please review 2/12/18 Executive Committee’s minutes regarding this policy.</w:t>
            </w:r>
          </w:p>
          <w:p w14:paraId="2027942D" w14:textId="7D061200"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Pending</w:t>
            </w:r>
          </w:p>
        </w:tc>
        <w:tc>
          <w:tcPr>
            <w:tcW w:w="1286" w:type="dxa"/>
          </w:tcPr>
          <w:p w14:paraId="296C3646" w14:textId="77777777" w:rsidR="003E3C4B" w:rsidRDefault="003E3C4B" w:rsidP="003E3C4B">
            <w:pPr>
              <w:rPr>
                <w:rFonts w:ascii="Times New Roman" w:eastAsia="Times New Roman" w:hAnsi="Times New Roman"/>
                <w:bCs/>
                <w:iCs/>
                <w:sz w:val="24"/>
                <w:szCs w:val="24"/>
              </w:rPr>
            </w:pPr>
          </w:p>
        </w:tc>
      </w:tr>
      <w:tr w:rsidR="003E3C4B" w14:paraId="4698BD6B" w14:textId="77777777" w:rsidTr="003E3C4B">
        <w:tc>
          <w:tcPr>
            <w:tcW w:w="8028" w:type="dxa"/>
          </w:tcPr>
          <w:p w14:paraId="1C9B11E3"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03B3AC8" w14:textId="203E4EED" w:rsidR="003E3C4B" w:rsidRPr="00E24F97" w:rsidRDefault="00FE01CE" w:rsidP="003E3C4B">
            <w:pPr>
              <w:pStyle w:val="NormalWeb"/>
              <w:rPr>
                <w:rFonts w:eastAsia="Times New Roman"/>
                <w:b/>
                <w:bCs/>
                <w:iCs/>
                <w:color w:val="FF0000"/>
              </w:rPr>
            </w:pPr>
            <w:r w:rsidRPr="00FE01CE">
              <w:rPr>
                <w:rFonts w:eastAsia="Times New Roman"/>
                <w:b/>
                <w:bCs/>
                <w:iCs/>
              </w:rPr>
              <w:t>Policy 2.1.27 Student Bereavement Policy</w:t>
            </w:r>
          </w:p>
        </w:tc>
        <w:tc>
          <w:tcPr>
            <w:tcW w:w="1286" w:type="dxa"/>
          </w:tcPr>
          <w:p w14:paraId="1B4AC241" w14:textId="77777777" w:rsidR="003E3C4B" w:rsidRDefault="003E3C4B" w:rsidP="003E3C4B">
            <w:pPr>
              <w:rPr>
                <w:b/>
                <w:color w:val="FF0000"/>
              </w:rPr>
            </w:pPr>
            <w:r w:rsidRPr="00087AB5">
              <w:rPr>
                <w:b/>
                <w:color w:val="FF0000"/>
              </w:rPr>
              <w:t>Document Number(s):</w:t>
            </w:r>
          </w:p>
          <w:p w14:paraId="2861AF8F" w14:textId="6DD005C7" w:rsidR="003E3C4B" w:rsidRPr="003C1DA2" w:rsidRDefault="00FE01CE" w:rsidP="003E3C4B">
            <w:pPr>
              <w:rPr>
                <w:sz w:val="16"/>
                <w:szCs w:val="16"/>
              </w:rPr>
            </w:pPr>
            <w:r w:rsidRPr="00FE01CE">
              <w:rPr>
                <w:rFonts w:eastAsia="Times New Roman"/>
                <w:b/>
                <w:bCs/>
                <w:iCs/>
              </w:rPr>
              <w:t>02.01.18.08</w:t>
            </w:r>
          </w:p>
        </w:tc>
      </w:tr>
    </w:tbl>
    <w:p w14:paraId="3473E35C" w14:textId="77777777" w:rsidR="003E3C4B" w:rsidRPr="00BD5862" w:rsidRDefault="003E3C4B" w:rsidP="003E3C4B">
      <w:pPr>
        <w:jc w:val="center"/>
        <w:rPr>
          <w:sz w:val="24"/>
          <w:szCs w:val="24"/>
        </w:rPr>
      </w:pPr>
      <w:r>
        <w:rPr>
          <w:noProof/>
        </w:rPr>
        <w:drawing>
          <wp:inline distT="0" distB="0" distL="0" distR="0" wp14:anchorId="54583C5A" wp14:editId="581022C2">
            <wp:extent cx="304800" cy="354211"/>
            <wp:effectExtent l="0" t="0" r="0" b="8255"/>
            <wp:docPr id="31" name="Picture 3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3E3C4B" w14:paraId="133B3149" w14:textId="77777777" w:rsidTr="003E3C4B">
        <w:tc>
          <w:tcPr>
            <w:tcW w:w="8028" w:type="dxa"/>
          </w:tcPr>
          <w:p w14:paraId="5CE60D5F" w14:textId="1D232AE9" w:rsidR="003E3C4B" w:rsidRDefault="003E3C4B"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rFonts w:eastAsia="Times New Roman"/>
                <w:b/>
                <w:bCs/>
                <w:iCs/>
                <w:color w:val="000000" w:themeColor="text1"/>
              </w:rPr>
              <w:t>Policy 2.2.1 Student Employment</w:t>
            </w:r>
          </w:p>
          <w:p w14:paraId="009BE443" w14:textId="77777777" w:rsidR="003E3C4B" w:rsidRPr="005A0381" w:rsidRDefault="003E3C4B" w:rsidP="003E3C4B">
            <w:pPr>
              <w:pStyle w:val="NormalWeb"/>
              <w:rPr>
                <w:b/>
                <w:i/>
                <w:color w:val="000000"/>
              </w:rPr>
            </w:pPr>
          </w:p>
          <w:p w14:paraId="4C8278CE" w14:textId="1257C931" w:rsidR="003E3C4B" w:rsidRDefault="003E3C4B"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Policy Review assigned 2/12/18</w:t>
            </w:r>
          </w:p>
          <w:p w14:paraId="7D233408" w14:textId="0A5AE528"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Pending</w:t>
            </w:r>
          </w:p>
        </w:tc>
        <w:tc>
          <w:tcPr>
            <w:tcW w:w="1286" w:type="dxa"/>
          </w:tcPr>
          <w:p w14:paraId="4A900C78" w14:textId="77777777" w:rsidR="003E3C4B" w:rsidRDefault="003E3C4B" w:rsidP="003E3C4B">
            <w:pPr>
              <w:rPr>
                <w:rFonts w:ascii="Times New Roman" w:eastAsia="Times New Roman" w:hAnsi="Times New Roman"/>
                <w:bCs/>
                <w:iCs/>
                <w:sz w:val="24"/>
                <w:szCs w:val="24"/>
              </w:rPr>
            </w:pPr>
          </w:p>
        </w:tc>
      </w:tr>
      <w:tr w:rsidR="003E3C4B" w14:paraId="59ACC6EC" w14:textId="77777777" w:rsidTr="003E3C4B">
        <w:tc>
          <w:tcPr>
            <w:tcW w:w="8028" w:type="dxa"/>
          </w:tcPr>
          <w:p w14:paraId="60DE8141"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B1BB6F4" w14:textId="7CCAA615" w:rsidR="003E3C4B" w:rsidRPr="00E24F97" w:rsidRDefault="003E3C4B" w:rsidP="003E3C4B">
            <w:pPr>
              <w:pStyle w:val="NormalWeb"/>
              <w:rPr>
                <w:rFonts w:eastAsia="Times New Roman"/>
                <w:b/>
                <w:bCs/>
                <w:iCs/>
                <w:color w:val="FF0000"/>
              </w:rPr>
            </w:pPr>
          </w:p>
        </w:tc>
        <w:tc>
          <w:tcPr>
            <w:tcW w:w="1286" w:type="dxa"/>
          </w:tcPr>
          <w:p w14:paraId="51468BC7" w14:textId="77777777" w:rsidR="003E3C4B" w:rsidRDefault="003E3C4B" w:rsidP="003E3C4B">
            <w:pPr>
              <w:rPr>
                <w:b/>
                <w:color w:val="FF0000"/>
              </w:rPr>
            </w:pPr>
            <w:r w:rsidRPr="00087AB5">
              <w:rPr>
                <w:b/>
                <w:color w:val="FF0000"/>
              </w:rPr>
              <w:t>Document Number(s):</w:t>
            </w:r>
          </w:p>
          <w:p w14:paraId="67D7B7A3" w14:textId="63918E16" w:rsidR="003E3C4B" w:rsidRPr="003C1DA2" w:rsidRDefault="003E3C4B" w:rsidP="003E3C4B">
            <w:pPr>
              <w:rPr>
                <w:sz w:val="16"/>
                <w:szCs w:val="16"/>
              </w:rPr>
            </w:pPr>
          </w:p>
        </w:tc>
      </w:tr>
    </w:tbl>
    <w:p w14:paraId="7515ED24" w14:textId="77777777" w:rsidR="00BB6854" w:rsidRPr="00BD5862" w:rsidRDefault="00BB6854" w:rsidP="00BB6854">
      <w:pPr>
        <w:jc w:val="center"/>
        <w:rPr>
          <w:sz w:val="24"/>
          <w:szCs w:val="24"/>
        </w:rPr>
      </w:pPr>
      <w:r>
        <w:rPr>
          <w:noProof/>
        </w:rPr>
        <w:drawing>
          <wp:inline distT="0" distB="0" distL="0" distR="0" wp14:anchorId="6D2B4EA6" wp14:editId="31753AEE">
            <wp:extent cx="304800" cy="354211"/>
            <wp:effectExtent l="0" t="0" r="0" b="8255"/>
            <wp:docPr id="15" name="Picture 1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BB6854" w14:paraId="7D3460AD" w14:textId="77777777" w:rsidTr="00EF35C0">
        <w:tc>
          <w:tcPr>
            <w:tcW w:w="8028" w:type="dxa"/>
          </w:tcPr>
          <w:p w14:paraId="65376A33" w14:textId="209B8127" w:rsidR="00BB6854" w:rsidRDefault="00BB6854" w:rsidP="00EF35C0">
            <w:pPr>
              <w:pStyle w:val="NormalWeb"/>
              <w:rPr>
                <w:rFonts w:eastAsia="Times New Roman"/>
                <w:bCs/>
                <w:iCs/>
                <w:color w:val="000000" w:themeColor="text1"/>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080C31">
              <w:rPr>
                <w:rFonts w:eastAsia="Times New Roman"/>
                <w:b/>
                <w:bCs/>
                <w:iCs/>
                <w:color w:val="000000" w:themeColor="text1"/>
              </w:rPr>
              <w:t>Policy 4.1.3 Textbook</w:t>
            </w:r>
            <w:r>
              <w:rPr>
                <w:rFonts w:eastAsia="Times New Roman"/>
                <w:bCs/>
                <w:iCs/>
                <w:color w:val="000000" w:themeColor="text1"/>
              </w:rPr>
              <w:t xml:space="preserve"> </w:t>
            </w:r>
          </w:p>
          <w:p w14:paraId="19F20491" w14:textId="77777777" w:rsidR="00BB6854" w:rsidRPr="005A0381" w:rsidRDefault="00BB6854" w:rsidP="00EF35C0">
            <w:pPr>
              <w:pStyle w:val="NormalWeb"/>
              <w:rPr>
                <w:b/>
                <w:i/>
                <w:color w:val="000000"/>
              </w:rPr>
            </w:pPr>
          </w:p>
          <w:p w14:paraId="74A5E093" w14:textId="50E2F4CB" w:rsidR="00BB6854" w:rsidRDefault="00BB6854" w:rsidP="00EF35C0">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lastRenderedPageBreak/>
              <w:t>Description:</w:t>
            </w:r>
            <w:r>
              <w:rPr>
                <w:rFonts w:ascii="Times New Roman" w:eastAsia="Times New Roman" w:hAnsi="Times New Roman"/>
                <w:bCs/>
                <w:iCs/>
                <w:color w:val="FF0000"/>
                <w:sz w:val="24"/>
                <w:szCs w:val="24"/>
              </w:rPr>
              <w:t xml:space="preserve"> </w:t>
            </w:r>
            <w:r w:rsidR="00080C31" w:rsidRPr="00A902C5">
              <w:rPr>
                <w:rFonts w:ascii="Times New Roman" w:eastAsia="Times New Roman" w:hAnsi="Times New Roman"/>
                <w:bCs/>
                <w:iCs/>
                <w:sz w:val="24"/>
                <w:szCs w:val="24"/>
              </w:rPr>
              <w:t>Review and discuss recommended chang</w:t>
            </w:r>
            <w:r w:rsidR="00080C31">
              <w:rPr>
                <w:rFonts w:ascii="Times New Roman" w:eastAsia="Times New Roman" w:hAnsi="Times New Roman"/>
                <w:bCs/>
                <w:iCs/>
                <w:sz w:val="24"/>
                <w:szCs w:val="24"/>
              </w:rPr>
              <w:t>es.</w:t>
            </w:r>
          </w:p>
          <w:p w14:paraId="565C38DD" w14:textId="77777777" w:rsidR="00BB6854" w:rsidRPr="007A4C78" w:rsidRDefault="00BB6854" w:rsidP="00EF35C0">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Pending</w:t>
            </w:r>
          </w:p>
        </w:tc>
        <w:tc>
          <w:tcPr>
            <w:tcW w:w="1286" w:type="dxa"/>
          </w:tcPr>
          <w:p w14:paraId="2AFE69FA" w14:textId="77777777" w:rsidR="00BB6854" w:rsidRDefault="00BB6854" w:rsidP="00EF35C0">
            <w:pPr>
              <w:rPr>
                <w:rFonts w:ascii="Times New Roman" w:eastAsia="Times New Roman" w:hAnsi="Times New Roman"/>
                <w:bCs/>
                <w:iCs/>
                <w:sz w:val="24"/>
                <w:szCs w:val="24"/>
              </w:rPr>
            </w:pPr>
          </w:p>
        </w:tc>
      </w:tr>
      <w:tr w:rsidR="00BB6854" w14:paraId="105377E5" w14:textId="77777777" w:rsidTr="00EF35C0">
        <w:tc>
          <w:tcPr>
            <w:tcW w:w="8028" w:type="dxa"/>
          </w:tcPr>
          <w:p w14:paraId="5D6DCA47" w14:textId="77777777" w:rsidR="00BB6854" w:rsidRDefault="00BB6854" w:rsidP="00EF35C0">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7F5E254" w14:textId="77777777" w:rsidR="00BB6854" w:rsidRPr="00380017" w:rsidRDefault="00BB6854" w:rsidP="00EF35C0">
            <w:pPr>
              <w:rPr>
                <w:rFonts w:ascii="Times New Roman" w:eastAsia="Times New Roman" w:hAnsi="Times New Roman"/>
                <w:b/>
                <w:bCs/>
                <w:i/>
                <w:iCs/>
                <w:color w:val="FF0000"/>
                <w:sz w:val="24"/>
                <w:szCs w:val="24"/>
              </w:rPr>
            </w:pPr>
            <w:r w:rsidRPr="00380017">
              <w:rPr>
                <w:rFonts w:ascii="Times New Roman" w:eastAsia="Times New Roman" w:hAnsi="Times New Roman"/>
                <w:b/>
                <w:i/>
                <w:sz w:val="24"/>
                <w:szCs w:val="20"/>
              </w:rPr>
              <w:t>Cover Letter- change to Textbook Policy 4.1.3</w:t>
            </w:r>
            <w:r>
              <w:rPr>
                <w:rFonts w:ascii="Times New Roman" w:eastAsia="Times New Roman" w:hAnsi="Times New Roman"/>
                <w:b/>
                <w:i/>
                <w:sz w:val="24"/>
                <w:szCs w:val="20"/>
              </w:rPr>
              <w:t xml:space="preserve"> </w:t>
            </w:r>
          </w:p>
          <w:p w14:paraId="0EF896DF" w14:textId="77777777" w:rsidR="00BB6854" w:rsidRDefault="00BB6854" w:rsidP="00EF35C0">
            <w:pPr>
              <w:tabs>
                <w:tab w:val="left" w:pos="540"/>
              </w:tabs>
              <w:spacing w:after="0" w:line="240" w:lineRule="auto"/>
              <w:rPr>
                <w:rFonts w:ascii="Times New Roman" w:eastAsia="Times New Roman" w:hAnsi="Times New Roman"/>
                <w:b/>
                <w:bCs/>
                <w:i/>
                <w:iCs/>
                <w:sz w:val="24"/>
                <w:szCs w:val="24"/>
              </w:rPr>
            </w:pPr>
            <w:r w:rsidRPr="00697D75">
              <w:rPr>
                <w:rFonts w:ascii="Times New Roman" w:eastAsia="Times New Roman" w:hAnsi="Times New Roman"/>
                <w:b/>
                <w:bCs/>
                <w:i/>
                <w:iCs/>
                <w:sz w:val="24"/>
                <w:szCs w:val="24"/>
              </w:rPr>
              <w:t>Policy 4.1.3 Textbooks MARK UP</w:t>
            </w:r>
          </w:p>
          <w:p w14:paraId="71C0A121" w14:textId="77777777" w:rsidR="00BB6854" w:rsidRDefault="00BB6854" w:rsidP="00EF35C0">
            <w:pPr>
              <w:tabs>
                <w:tab w:val="left" w:pos="540"/>
              </w:tabs>
              <w:spacing w:after="0" w:line="240" w:lineRule="auto"/>
              <w:rPr>
                <w:rFonts w:ascii="Times New Roman" w:eastAsia="Times New Roman" w:hAnsi="Times New Roman"/>
                <w:b/>
                <w:bCs/>
                <w:i/>
                <w:iCs/>
                <w:sz w:val="24"/>
                <w:szCs w:val="24"/>
              </w:rPr>
            </w:pPr>
          </w:p>
          <w:p w14:paraId="05F27111" w14:textId="77777777" w:rsidR="00BB6854" w:rsidRPr="00697D75" w:rsidRDefault="00BB6854" w:rsidP="00EF35C0">
            <w:pPr>
              <w:tabs>
                <w:tab w:val="left" w:pos="540"/>
              </w:tabs>
              <w:spacing w:after="0" w:line="240" w:lineRule="auto"/>
              <w:rPr>
                <w:rFonts w:ascii="Times New Roman" w:eastAsia="Times New Roman" w:hAnsi="Times New Roman"/>
                <w:b/>
                <w:bCs/>
                <w:i/>
                <w:iCs/>
                <w:color w:val="FF0000"/>
                <w:sz w:val="24"/>
                <w:szCs w:val="24"/>
              </w:rPr>
            </w:pPr>
            <w:r w:rsidRPr="00697D75">
              <w:rPr>
                <w:rFonts w:ascii="Times New Roman" w:eastAsia="Times New Roman" w:hAnsi="Times New Roman"/>
                <w:b/>
                <w:bCs/>
                <w:i/>
                <w:iCs/>
                <w:sz w:val="24"/>
                <w:szCs w:val="24"/>
              </w:rPr>
              <w:t>Policy 4.1.3 Provost approval cover sheet</w:t>
            </w:r>
          </w:p>
        </w:tc>
        <w:tc>
          <w:tcPr>
            <w:tcW w:w="1286" w:type="dxa"/>
          </w:tcPr>
          <w:p w14:paraId="40E8593D" w14:textId="77777777" w:rsidR="00BB6854" w:rsidRDefault="00BB6854" w:rsidP="00EF35C0">
            <w:pPr>
              <w:rPr>
                <w:b/>
                <w:color w:val="FF0000"/>
              </w:rPr>
            </w:pPr>
            <w:r w:rsidRPr="00087AB5">
              <w:rPr>
                <w:b/>
                <w:color w:val="FF0000"/>
              </w:rPr>
              <w:t>Document Number(s):</w:t>
            </w:r>
          </w:p>
          <w:p w14:paraId="2CB45E9D" w14:textId="77777777" w:rsidR="00BB6854" w:rsidRDefault="00BB6854" w:rsidP="00EF35C0">
            <w:pPr>
              <w:rPr>
                <w:rFonts w:ascii="Times New Roman" w:eastAsia="Times New Roman" w:hAnsi="Times New Roman"/>
                <w:b/>
                <w:i/>
                <w:sz w:val="24"/>
                <w:szCs w:val="20"/>
              </w:rPr>
            </w:pPr>
            <w:r w:rsidRPr="00380017">
              <w:rPr>
                <w:rFonts w:ascii="Times New Roman" w:eastAsia="Times New Roman" w:hAnsi="Times New Roman"/>
                <w:b/>
                <w:i/>
                <w:sz w:val="24"/>
                <w:szCs w:val="20"/>
              </w:rPr>
              <w:t>08.31.17.01</w:t>
            </w:r>
          </w:p>
          <w:p w14:paraId="1E9E84A1" w14:textId="77777777" w:rsidR="00BB6854" w:rsidRDefault="00BB6854" w:rsidP="00EF35C0">
            <w:pPr>
              <w:rPr>
                <w:rFonts w:ascii="Times New Roman" w:eastAsia="Times New Roman" w:hAnsi="Times New Roman"/>
                <w:b/>
                <w:bCs/>
                <w:i/>
                <w:iCs/>
                <w:sz w:val="24"/>
                <w:szCs w:val="24"/>
              </w:rPr>
            </w:pPr>
            <w:r w:rsidRPr="00697D75">
              <w:rPr>
                <w:rFonts w:ascii="Times New Roman" w:eastAsia="Times New Roman" w:hAnsi="Times New Roman"/>
                <w:b/>
                <w:bCs/>
                <w:i/>
                <w:iCs/>
                <w:sz w:val="24"/>
                <w:szCs w:val="24"/>
              </w:rPr>
              <w:t>08.31.17.02</w:t>
            </w:r>
          </w:p>
          <w:p w14:paraId="4252D4ED" w14:textId="77777777" w:rsidR="00BB6854" w:rsidRDefault="00BB6854" w:rsidP="00EF35C0">
            <w:pPr>
              <w:rPr>
                <w:rFonts w:ascii="Times New Roman" w:eastAsia="Times New Roman" w:hAnsi="Times New Roman"/>
                <w:b/>
                <w:i/>
                <w:sz w:val="24"/>
                <w:szCs w:val="20"/>
              </w:rPr>
            </w:pPr>
            <w:r w:rsidRPr="00697D75">
              <w:rPr>
                <w:rFonts w:ascii="Times New Roman" w:eastAsia="Times New Roman" w:hAnsi="Times New Roman"/>
                <w:b/>
                <w:bCs/>
                <w:i/>
                <w:iCs/>
                <w:sz w:val="24"/>
                <w:szCs w:val="24"/>
              </w:rPr>
              <w:t>08.31.17.03</w:t>
            </w:r>
          </w:p>
          <w:p w14:paraId="7EBF6A07" w14:textId="77777777" w:rsidR="00BB6854" w:rsidRPr="003C1DA2" w:rsidRDefault="00BB6854" w:rsidP="00EF35C0">
            <w:pPr>
              <w:rPr>
                <w:sz w:val="16"/>
                <w:szCs w:val="16"/>
              </w:rPr>
            </w:pPr>
          </w:p>
        </w:tc>
      </w:tr>
    </w:tbl>
    <w:p w14:paraId="24F986A1" w14:textId="77777777" w:rsidR="003E3C4B" w:rsidRPr="00BD5862" w:rsidRDefault="003E3C4B" w:rsidP="003E3C4B">
      <w:pPr>
        <w:jc w:val="center"/>
        <w:rPr>
          <w:sz w:val="24"/>
          <w:szCs w:val="24"/>
        </w:rPr>
      </w:pPr>
      <w:r>
        <w:rPr>
          <w:noProof/>
        </w:rPr>
        <w:drawing>
          <wp:inline distT="0" distB="0" distL="0" distR="0" wp14:anchorId="472062F9" wp14:editId="4081C8CB">
            <wp:extent cx="304800" cy="354211"/>
            <wp:effectExtent l="0" t="0" r="0" b="8255"/>
            <wp:docPr id="33" name="Picture 3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3E3C4B" w14:paraId="71C6C489" w14:textId="77777777" w:rsidTr="003E3C4B">
        <w:tc>
          <w:tcPr>
            <w:tcW w:w="8028" w:type="dxa"/>
          </w:tcPr>
          <w:p w14:paraId="13AE8AE2" w14:textId="4A0181AB" w:rsidR="003E3C4B" w:rsidRDefault="003E3C4B"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b/>
                <w:color w:val="000000"/>
              </w:rPr>
              <w:t>Policy 4.1.4 Dress Codes</w:t>
            </w:r>
            <w:r>
              <w:rPr>
                <w:b/>
                <w:i/>
                <w:color w:val="000000"/>
              </w:rPr>
              <w:t xml:space="preserve"> </w:t>
            </w:r>
          </w:p>
          <w:p w14:paraId="2A12C304" w14:textId="77777777" w:rsidR="003E3C4B" w:rsidRPr="005A0381" w:rsidRDefault="003E3C4B" w:rsidP="003E3C4B">
            <w:pPr>
              <w:pStyle w:val="NormalWeb"/>
              <w:rPr>
                <w:b/>
                <w:i/>
                <w:color w:val="000000"/>
              </w:rPr>
            </w:pPr>
          </w:p>
          <w:p w14:paraId="0C4B73D4" w14:textId="3F4FBD0B" w:rsidR="003E3C4B" w:rsidRDefault="003E3C4B"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Policy Review assigned 2/12/18</w:t>
            </w:r>
          </w:p>
          <w:p w14:paraId="492D058E" w14:textId="55BD4252"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Pending</w:t>
            </w:r>
          </w:p>
        </w:tc>
        <w:tc>
          <w:tcPr>
            <w:tcW w:w="1286" w:type="dxa"/>
          </w:tcPr>
          <w:p w14:paraId="5F3AE742" w14:textId="77777777" w:rsidR="003E3C4B" w:rsidRDefault="003E3C4B" w:rsidP="003E3C4B">
            <w:pPr>
              <w:rPr>
                <w:rFonts w:ascii="Times New Roman" w:eastAsia="Times New Roman" w:hAnsi="Times New Roman"/>
                <w:bCs/>
                <w:iCs/>
                <w:sz w:val="24"/>
                <w:szCs w:val="24"/>
              </w:rPr>
            </w:pPr>
          </w:p>
        </w:tc>
      </w:tr>
      <w:tr w:rsidR="003E3C4B" w14:paraId="4FA6A54D" w14:textId="77777777" w:rsidTr="003E3C4B">
        <w:tc>
          <w:tcPr>
            <w:tcW w:w="8028" w:type="dxa"/>
          </w:tcPr>
          <w:p w14:paraId="716EBBBF"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760D7EA" w14:textId="643D3EC9" w:rsidR="003E3C4B" w:rsidRPr="00E24F97" w:rsidRDefault="00FE01CE" w:rsidP="003E3C4B">
            <w:pPr>
              <w:pStyle w:val="NormalWeb"/>
              <w:rPr>
                <w:rFonts w:eastAsia="Times New Roman"/>
                <w:b/>
                <w:bCs/>
                <w:iCs/>
                <w:color w:val="FF0000"/>
              </w:rPr>
            </w:pPr>
            <w:r w:rsidRPr="00FE01CE">
              <w:rPr>
                <w:rFonts w:eastAsia="Times New Roman"/>
                <w:b/>
                <w:bCs/>
                <w:iCs/>
              </w:rPr>
              <w:t>Policy 4.1.4 Dress Codes CURRENT</w:t>
            </w:r>
          </w:p>
        </w:tc>
        <w:tc>
          <w:tcPr>
            <w:tcW w:w="1286" w:type="dxa"/>
          </w:tcPr>
          <w:p w14:paraId="59481DBF" w14:textId="77777777" w:rsidR="003E3C4B" w:rsidRDefault="003E3C4B" w:rsidP="003E3C4B">
            <w:pPr>
              <w:rPr>
                <w:b/>
                <w:color w:val="FF0000"/>
              </w:rPr>
            </w:pPr>
            <w:r w:rsidRPr="00087AB5">
              <w:rPr>
                <w:b/>
                <w:color w:val="FF0000"/>
              </w:rPr>
              <w:t>Document Number(s):</w:t>
            </w:r>
          </w:p>
          <w:p w14:paraId="1F5D0C1E" w14:textId="75368DCF" w:rsidR="003E3C4B" w:rsidRPr="003C1DA2" w:rsidRDefault="00FE01CE" w:rsidP="003E3C4B">
            <w:pPr>
              <w:rPr>
                <w:sz w:val="16"/>
                <w:szCs w:val="16"/>
              </w:rPr>
            </w:pPr>
            <w:r w:rsidRPr="00FE01CE">
              <w:rPr>
                <w:rFonts w:eastAsia="Times New Roman"/>
                <w:b/>
                <w:bCs/>
                <w:iCs/>
              </w:rPr>
              <w:t>02.01.18.10</w:t>
            </w:r>
          </w:p>
        </w:tc>
      </w:tr>
    </w:tbl>
    <w:p w14:paraId="1B123365" w14:textId="77777777" w:rsidR="003E3C4B" w:rsidRPr="00BD5862" w:rsidRDefault="003E3C4B" w:rsidP="003E3C4B">
      <w:pPr>
        <w:jc w:val="center"/>
        <w:rPr>
          <w:sz w:val="24"/>
          <w:szCs w:val="24"/>
        </w:rPr>
      </w:pPr>
      <w:r>
        <w:rPr>
          <w:noProof/>
        </w:rPr>
        <w:drawing>
          <wp:inline distT="0" distB="0" distL="0" distR="0" wp14:anchorId="0CDC9261" wp14:editId="04E85DCC">
            <wp:extent cx="304800" cy="354211"/>
            <wp:effectExtent l="0" t="0" r="0" b="8255"/>
            <wp:docPr id="34" name="Picture 3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3E3C4B" w14:paraId="211C1766" w14:textId="77777777" w:rsidTr="003E3C4B">
        <w:tc>
          <w:tcPr>
            <w:tcW w:w="8028" w:type="dxa"/>
          </w:tcPr>
          <w:p w14:paraId="244A70BA" w14:textId="64143561" w:rsidR="003E3C4B" w:rsidRDefault="003E3C4B"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rFonts w:eastAsia="Times New Roman"/>
                <w:b/>
                <w:bCs/>
                <w:iCs/>
                <w:color w:val="000000" w:themeColor="text1"/>
              </w:rPr>
              <w:t>Policy 4.1.6 Grading Practice</w:t>
            </w:r>
          </w:p>
          <w:p w14:paraId="56D34A8A" w14:textId="77777777" w:rsidR="003E3C4B" w:rsidRPr="005A0381" w:rsidRDefault="003E3C4B" w:rsidP="003E3C4B">
            <w:pPr>
              <w:pStyle w:val="NormalWeb"/>
              <w:rPr>
                <w:b/>
                <w:i/>
                <w:color w:val="000000"/>
              </w:rPr>
            </w:pPr>
          </w:p>
          <w:p w14:paraId="7039BDA7" w14:textId="70257F93" w:rsidR="003E3C4B" w:rsidRDefault="003E3C4B"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BB6854">
              <w:rPr>
                <w:rFonts w:ascii="Times New Roman" w:eastAsia="Times New Roman" w:hAnsi="Times New Roman"/>
                <w:bCs/>
                <w:iCs/>
                <w:sz w:val="24"/>
                <w:szCs w:val="24"/>
              </w:rPr>
              <w:t xml:space="preserve">Policy </w:t>
            </w:r>
            <w:r w:rsidR="00BB6854" w:rsidRPr="00BB6854">
              <w:rPr>
                <w:rFonts w:ascii="Times New Roman" w:eastAsia="Times New Roman" w:hAnsi="Times New Roman"/>
                <w:bCs/>
                <w:iCs/>
                <w:sz w:val="24"/>
                <w:szCs w:val="24"/>
              </w:rPr>
              <w:t>Review assigned 2/12/18.</w:t>
            </w:r>
          </w:p>
          <w:p w14:paraId="4FA96A5D" w14:textId="6907FB8A"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BB6854" w:rsidRPr="00BB6854">
              <w:rPr>
                <w:rFonts w:ascii="Times New Roman" w:eastAsia="Times New Roman" w:hAnsi="Times New Roman"/>
                <w:bCs/>
                <w:iCs/>
                <w:sz w:val="24"/>
                <w:szCs w:val="24"/>
              </w:rPr>
              <w:t>Pending</w:t>
            </w:r>
          </w:p>
        </w:tc>
        <w:tc>
          <w:tcPr>
            <w:tcW w:w="1286" w:type="dxa"/>
          </w:tcPr>
          <w:p w14:paraId="31623F1D" w14:textId="77777777" w:rsidR="003E3C4B" w:rsidRDefault="003E3C4B" w:rsidP="003E3C4B">
            <w:pPr>
              <w:rPr>
                <w:rFonts w:ascii="Times New Roman" w:eastAsia="Times New Roman" w:hAnsi="Times New Roman"/>
                <w:bCs/>
                <w:iCs/>
                <w:sz w:val="24"/>
                <w:szCs w:val="24"/>
              </w:rPr>
            </w:pPr>
          </w:p>
        </w:tc>
      </w:tr>
      <w:tr w:rsidR="003E3C4B" w14:paraId="20D45564" w14:textId="77777777" w:rsidTr="003E3C4B">
        <w:tc>
          <w:tcPr>
            <w:tcW w:w="8028" w:type="dxa"/>
          </w:tcPr>
          <w:p w14:paraId="4DBA720E"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E174D5B" w14:textId="27F010F2" w:rsidR="003E3C4B" w:rsidRPr="00E24F97" w:rsidRDefault="00FE01CE" w:rsidP="003E3C4B">
            <w:pPr>
              <w:pStyle w:val="NormalWeb"/>
              <w:rPr>
                <w:rFonts w:eastAsia="Times New Roman"/>
                <w:b/>
                <w:bCs/>
                <w:iCs/>
                <w:color w:val="FF0000"/>
              </w:rPr>
            </w:pPr>
            <w:r w:rsidRPr="00FE01CE">
              <w:rPr>
                <w:rFonts w:eastAsia="Times New Roman"/>
                <w:b/>
                <w:bCs/>
                <w:iCs/>
              </w:rPr>
              <w:t>Policy 4.1.6 Grading Practice CURRENT</w:t>
            </w:r>
          </w:p>
        </w:tc>
        <w:tc>
          <w:tcPr>
            <w:tcW w:w="1286" w:type="dxa"/>
          </w:tcPr>
          <w:p w14:paraId="4EFF62CA" w14:textId="77777777" w:rsidR="003E3C4B" w:rsidRDefault="003E3C4B" w:rsidP="003E3C4B">
            <w:pPr>
              <w:rPr>
                <w:b/>
                <w:color w:val="FF0000"/>
              </w:rPr>
            </w:pPr>
            <w:r w:rsidRPr="00087AB5">
              <w:rPr>
                <w:b/>
                <w:color w:val="FF0000"/>
              </w:rPr>
              <w:t>Document Number(s):</w:t>
            </w:r>
          </w:p>
          <w:p w14:paraId="12E97258" w14:textId="2D6351D1" w:rsidR="003E3C4B" w:rsidRPr="003C1DA2" w:rsidRDefault="00FE01CE" w:rsidP="003E3C4B">
            <w:pPr>
              <w:rPr>
                <w:sz w:val="16"/>
                <w:szCs w:val="16"/>
              </w:rPr>
            </w:pPr>
            <w:r w:rsidRPr="00FE01CE">
              <w:rPr>
                <w:rFonts w:eastAsia="Times New Roman"/>
                <w:b/>
                <w:bCs/>
                <w:iCs/>
              </w:rPr>
              <w:t>02.01.18.11</w:t>
            </w:r>
          </w:p>
        </w:tc>
      </w:tr>
    </w:tbl>
    <w:p w14:paraId="72FC4EAD" w14:textId="77777777" w:rsidR="006F2DC1" w:rsidRDefault="006F2DC1" w:rsidP="00AC6B89">
      <w:pPr>
        <w:jc w:val="center"/>
        <w:rPr>
          <w:sz w:val="24"/>
          <w:szCs w:val="24"/>
        </w:rPr>
      </w:pPr>
    </w:p>
    <w:p w14:paraId="5C8B0486" w14:textId="36D05FE9" w:rsidR="00AC6B89" w:rsidRDefault="00AC6B89" w:rsidP="00AC6B89">
      <w:pPr>
        <w:jc w:val="center"/>
        <w:rPr>
          <w:sz w:val="24"/>
          <w:szCs w:val="24"/>
        </w:rPr>
      </w:pPr>
      <w:r>
        <w:rPr>
          <w:noProof/>
        </w:rPr>
        <w:drawing>
          <wp:inline distT="0" distB="0" distL="0" distR="0" wp14:anchorId="7D97DEA0" wp14:editId="46449B88">
            <wp:extent cx="304800" cy="354211"/>
            <wp:effectExtent l="0" t="0" r="0" b="8255"/>
            <wp:docPr id="8" name="Picture 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638CFB7A" w14:textId="77777777" w:rsidTr="00AC6B89">
        <w:tc>
          <w:tcPr>
            <w:tcW w:w="7951" w:type="dxa"/>
          </w:tcPr>
          <w:p w14:paraId="5C3967D6"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1540AA">
              <w:rPr>
                <w:rFonts w:ascii="Times New Roman" w:eastAsia="Times New Roman" w:hAnsi="Times New Roman"/>
                <w:b/>
                <w:sz w:val="24"/>
                <w:szCs w:val="24"/>
              </w:rPr>
              <w:t>Policy 4.1.16 Non-traditional Constituents</w:t>
            </w:r>
          </w:p>
          <w:p w14:paraId="215170CF" w14:textId="1E0BB607" w:rsidR="001540AA" w:rsidRDefault="00AC6B89" w:rsidP="001540AA">
            <w:pPr>
              <w:rPr>
                <w:rFonts w:ascii="Times New Roman" w:eastAsia="Times New Roman" w:hAnsi="Times New Roman"/>
                <w:b/>
                <w:iCs/>
                <w:sz w:val="24"/>
                <w:szCs w:val="24"/>
              </w:rPr>
            </w:pPr>
            <w:r w:rsidRPr="00AC6B89">
              <w:rPr>
                <w:rFonts w:ascii="Times New Roman" w:eastAsia="Times New Roman" w:hAnsi="Times New Roman"/>
                <w:b/>
                <w:bCs/>
                <w:i/>
                <w:iCs/>
                <w:color w:val="FF0000"/>
                <w:sz w:val="24"/>
                <w:szCs w:val="24"/>
              </w:rPr>
              <w:lastRenderedPageBreak/>
              <w:t>Description:</w:t>
            </w:r>
            <w:r w:rsidRPr="00AC6B89">
              <w:rPr>
                <w:rFonts w:ascii="Times New Roman" w:eastAsia="Times New Roman" w:hAnsi="Times New Roman"/>
                <w:bCs/>
                <w:iCs/>
                <w:color w:val="FF0000"/>
                <w:sz w:val="24"/>
                <w:szCs w:val="24"/>
              </w:rPr>
              <w:t xml:space="preserve"> </w:t>
            </w:r>
            <w:r w:rsidR="001540AA">
              <w:rPr>
                <w:rFonts w:ascii="Times New Roman" w:eastAsia="Times New Roman" w:hAnsi="Times New Roman"/>
                <w:b/>
                <w:iCs/>
                <w:sz w:val="24"/>
                <w:szCs w:val="24"/>
              </w:rPr>
              <w:t xml:space="preserve">See </w:t>
            </w:r>
            <w:r w:rsidR="001540AA" w:rsidRPr="00860E10">
              <w:rPr>
                <w:rFonts w:ascii="Times New Roman" w:eastAsia="Times New Roman" w:hAnsi="Times New Roman"/>
                <w:b/>
                <w:iCs/>
                <w:sz w:val="24"/>
                <w:szCs w:val="24"/>
              </w:rPr>
              <w:t>Executive Committee discussion</w:t>
            </w:r>
            <w:r w:rsidR="001540AA">
              <w:rPr>
                <w:rFonts w:ascii="Times New Roman" w:eastAsia="Times New Roman" w:hAnsi="Times New Roman"/>
                <w:b/>
                <w:iCs/>
                <w:sz w:val="24"/>
                <w:szCs w:val="24"/>
              </w:rPr>
              <w:t xml:space="preserve"> in the minutes posted for</w:t>
            </w:r>
            <w:r w:rsidR="001540AA" w:rsidRPr="00860E10">
              <w:rPr>
                <w:rFonts w:ascii="Times New Roman" w:eastAsia="Times New Roman" w:hAnsi="Times New Roman"/>
                <w:b/>
                <w:iCs/>
                <w:sz w:val="24"/>
                <w:szCs w:val="24"/>
              </w:rPr>
              <w:t xml:space="preserve"> 1/26/15 and 2/9/15.</w:t>
            </w:r>
          </w:p>
          <w:p w14:paraId="03041A71" w14:textId="4F7704B7" w:rsidR="0036510E" w:rsidRDefault="0036510E" w:rsidP="0036510E">
            <w:pPr>
              <w:rPr>
                <w:rFonts w:eastAsiaTheme="minorHAnsi"/>
                <w:color w:val="1F497D"/>
              </w:rPr>
            </w:pPr>
            <w:r>
              <w:rPr>
                <w:rFonts w:ascii="Times New Roman" w:eastAsia="Times New Roman" w:hAnsi="Times New Roman"/>
                <w:b/>
                <w:iCs/>
                <w:sz w:val="24"/>
                <w:szCs w:val="24"/>
              </w:rPr>
              <w:t>UPDATE: email from Teri Hammer in Legal to Cera Christensen 11/21/17:</w:t>
            </w:r>
            <w:r>
              <w:rPr>
                <w:color w:val="1F497D"/>
              </w:rPr>
              <w:t xml:space="preserve"> AT is looking at the policy and working with Sam Catanzaro.  Apparently, the policy as currently written needs some revision to get it updated appropriately, so can it be put on hold for now?  It sounds like it will probably take some time.</w:t>
            </w:r>
          </w:p>
          <w:p w14:paraId="76073B1E" w14:textId="28C16CE8" w:rsidR="0036510E" w:rsidRDefault="0036510E" w:rsidP="001540AA">
            <w:pPr>
              <w:rPr>
                <w:rFonts w:ascii="Times New Roman" w:eastAsia="Times New Roman" w:hAnsi="Times New Roman"/>
                <w:b/>
                <w:iCs/>
                <w:sz w:val="24"/>
                <w:szCs w:val="24"/>
              </w:rPr>
            </w:pPr>
          </w:p>
          <w:p w14:paraId="4C617689" w14:textId="4090FD4C" w:rsidR="00AC6B89" w:rsidRPr="007A4C78" w:rsidRDefault="00AC6B89" w:rsidP="0036510E">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0211A4">
              <w:rPr>
                <w:rFonts w:ascii="Times New Roman" w:eastAsia="Times New Roman" w:hAnsi="Times New Roman"/>
                <w:bCs/>
                <w:iCs/>
                <w:color w:val="FF0000"/>
                <w:sz w:val="24"/>
                <w:szCs w:val="24"/>
              </w:rPr>
              <w:t xml:space="preserve"> </w:t>
            </w:r>
            <w:r w:rsidR="0036510E" w:rsidRPr="000211A4">
              <w:rPr>
                <w:rFonts w:ascii="Times New Roman" w:eastAsia="Times New Roman" w:hAnsi="Times New Roman"/>
                <w:b/>
                <w:color w:val="FF0000"/>
                <w:sz w:val="24"/>
                <w:szCs w:val="24"/>
              </w:rPr>
              <w:t>HOLD</w:t>
            </w:r>
          </w:p>
        </w:tc>
        <w:tc>
          <w:tcPr>
            <w:tcW w:w="1363" w:type="dxa"/>
          </w:tcPr>
          <w:p w14:paraId="520D4E98" w14:textId="77777777" w:rsidR="00AC6B89" w:rsidRDefault="00AC6B89" w:rsidP="00AC6B89">
            <w:pPr>
              <w:rPr>
                <w:rFonts w:ascii="Times New Roman" w:eastAsia="Times New Roman" w:hAnsi="Times New Roman"/>
                <w:bCs/>
                <w:iCs/>
                <w:sz w:val="24"/>
                <w:szCs w:val="24"/>
              </w:rPr>
            </w:pPr>
          </w:p>
        </w:tc>
      </w:tr>
      <w:tr w:rsidR="00AC6B89" w14:paraId="7642ADB6" w14:textId="77777777" w:rsidTr="00AC6B89">
        <w:tc>
          <w:tcPr>
            <w:tcW w:w="7951" w:type="dxa"/>
          </w:tcPr>
          <w:p w14:paraId="3298647E"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B540234" w14:textId="77777777" w:rsidR="00AC6B89" w:rsidRPr="00AC6B89" w:rsidRDefault="00CC1D01" w:rsidP="00AC6B89">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Non-traditional Constituents Policy</w:t>
            </w:r>
          </w:p>
        </w:tc>
        <w:tc>
          <w:tcPr>
            <w:tcW w:w="1363" w:type="dxa"/>
          </w:tcPr>
          <w:p w14:paraId="00E542DC" w14:textId="77777777" w:rsidR="00AC6B89" w:rsidRDefault="00AC6B89"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1540AA" w:rsidRPr="00860E10">
              <w:rPr>
                <w:rFonts w:ascii="Times New Roman" w:eastAsia="Times New Roman" w:hAnsi="Times New Roman"/>
                <w:b/>
                <w:iCs/>
                <w:sz w:val="24"/>
                <w:szCs w:val="24"/>
              </w:rPr>
              <w:t>12.18.14.04</w:t>
            </w:r>
          </w:p>
        </w:tc>
      </w:tr>
    </w:tbl>
    <w:p w14:paraId="2FC284E5" w14:textId="77777777" w:rsidR="00BB6854" w:rsidRDefault="00BB6854" w:rsidP="00BB6854">
      <w:pPr>
        <w:jc w:val="center"/>
        <w:rPr>
          <w:sz w:val="24"/>
          <w:szCs w:val="24"/>
        </w:rPr>
      </w:pPr>
      <w:r>
        <w:rPr>
          <w:noProof/>
        </w:rPr>
        <w:drawing>
          <wp:inline distT="0" distB="0" distL="0" distR="0" wp14:anchorId="231A09BB" wp14:editId="38F41F14">
            <wp:extent cx="304800" cy="354211"/>
            <wp:effectExtent l="0" t="0" r="0" b="8255"/>
            <wp:docPr id="12" name="Picture 1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B6854" w14:paraId="1E12BE56" w14:textId="77777777" w:rsidTr="00EF35C0">
        <w:tc>
          <w:tcPr>
            <w:tcW w:w="7951" w:type="dxa"/>
          </w:tcPr>
          <w:p w14:paraId="5471033B" w14:textId="77777777" w:rsidR="00BB6854" w:rsidRPr="00F878BF" w:rsidRDefault="00BB6854" w:rsidP="00EF35C0">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
                <w:bCs/>
                <w:iCs/>
                <w:sz w:val="24"/>
                <w:szCs w:val="24"/>
              </w:rPr>
              <w:t>Review</w:t>
            </w:r>
            <w:r w:rsidRPr="00C7666A">
              <w:rPr>
                <w:rFonts w:ascii="Times New Roman" w:eastAsia="Times New Roman" w:hAnsi="Times New Roman"/>
                <w:bCs/>
                <w:iCs/>
                <w:sz w:val="24"/>
                <w:szCs w:val="24"/>
              </w:rPr>
              <w:t xml:space="preserve"> </w:t>
            </w:r>
            <w:r w:rsidRPr="00C7666A">
              <w:rPr>
                <w:rFonts w:ascii="Times New Roman" w:eastAsia="Times New Roman" w:hAnsi="Times New Roman"/>
                <w:b/>
                <w:bCs/>
                <w:iCs/>
                <w:sz w:val="24"/>
                <w:szCs w:val="24"/>
              </w:rPr>
              <w:t>Policy 4.1.20 Final Course Grade Challenge</w:t>
            </w:r>
          </w:p>
          <w:p w14:paraId="0E95D790" w14:textId="77777777" w:rsidR="00BB6854" w:rsidRDefault="00BB6854" w:rsidP="00EF35C0">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0531AF">
              <w:rPr>
                <w:rFonts w:ascii="Times New Roman" w:eastAsia="Times New Roman" w:hAnsi="Times New Roman"/>
                <w:bCs/>
                <w:iCs/>
                <w:sz w:val="24"/>
                <w:szCs w:val="24"/>
              </w:rPr>
              <w:t>Policy on the policy review cycle.  Executive Committee minutes for the date(s) associated with the numbered documents may have further detail.</w:t>
            </w:r>
          </w:p>
          <w:p w14:paraId="257B5CB9" w14:textId="77777777" w:rsidR="00BB6854" w:rsidRPr="007A4C78" w:rsidRDefault="00BB6854" w:rsidP="00EF35C0">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08A0DB89" w14:textId="77777777" w:rsidR="00BB6854" w:rsidRDefault="00BB6854" w:rsidP="00EF35C0">
            <w:pPr>
              <w:rPr>
                <w:rFonts w:ascii="Times New Roman" w:eastAsia="Times New Roman" w:hAnsi="Times New Roman"/>
                <w:bCs/>
                <w:iCs/>
                <w:sz w:val="24"/>
                <w:szCs w:val="24"/>
              </w:rPr>
            </w:pPr>
          </w:p>
        </w:tc>
      </w:tr>
      <w:tr w:rsidR="00BB6854" w14:paraId="7F98C712" w14:textId="77777777" w:rsidTr="00EF35C0">
        <w:tc>
          <w:tcPr>
            <w:tcW w:w="7951" w:type="dxa"/>
          </w:tcPr>
          <w:p w14:paraId="501C991F" w14:textId="77777777" w:rsidR="00BB6854" w:rsidRDefault="00BB6854" w:rsidP="00EF35C0">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42B16B8" w14:textId="77777777" w:rsidR="00BB6854" w:rsidRPr="00E24F97" w:rsidRDefault="00BB6854" w:rsidP="00EF35C0">
            <w:pPr>
              <w:rPr>
                <w:rFonts w:ascii="Times New Roman" w:eastAsia="Times New Roman" w:hAnsi="Times New Roman"/>
                <w:b/>
                <w:bCs/>
                <w:iCs/>
                <w:color w:val="FF0000"/>
                <w:sz w:val="24"/>
                <w:szCs w:val="24"/>
              </w:rPr>
            </w:pPr>
            <w:r w:rsidRPr="00C7666A">
              <w:rPr>
                <w:rFonts w:ascii="Times New Roman" w:eastAsia="Times New Roman" w:hAnsi="Times New Roman"/>
                <w:b/>
                <w:bCs/>
                <w:iCs/>
                <w:sz w:val="24"/>
                <w:szCs w:val="24"/>
              </w:rPr>
              <w:t>Policy 4.1.20 Final Course Grade Challenge</w:t>
            </w:r>
          </w:p>
        </w:tc>
        <w:tc>
          <w:tcPr>
            <w:tcW w:w="1363" w:type="dxa"/>
          </w:tcPr>
          <w:p w14:paraId="34139698" w14:textId="77777777" w:rsidR="00BB6854" w:rsidRDefault="00BB6854" w:rsidP="00EF35C0">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6E850189" w14:textId="77777777" w:rsidR="00BB6854" w:rsidRPr="00C7666A" w:rsidRDefault="00BB6854" w:rsidP="00EF35C0">
            <w:pPr>
              <w:rPr>
                <w:rFonts w:ascii="Times New Roman" w:eastAsia="Times New Roman" w:hAnsi="Times New Roman"/>
                <w:b/>
                <w:bCs/>
                <w:iCs/>
                <w:sz w:val="24"/>
                <w:szCs w:val="24"/>
              </w:rPr>
            </w:pPr>
            <w:r w:rsidRPr="00C7666A">
              <w:rPr>
                <w:rFonts w:ascii="Times New Roman" w:eastAsia="Times New Roman" w:hAnsi="Times New Roman"/>
                <w:b/>
                <w:bCs/>
                <w:iCs/>
                <w:sz w:val="24"/>
                <w:szCs w:val="24"/>
              </w:rPr>
              <w:t>12.12.16.04</w:t>
            </w:r>
          </w:p>
        </w:tc>
      </w:tr>
    </w:tbl>
    <w:p w14:paraId="02001B4A" w14:textId="77777777" w:rsidR="00BB6854" w:rsidRDefault="00BB6854" w:rsidP="00BB6854">
      <w:pPr>
        <w:jc w:val="center"/>
        <w:rPr>
          <w:sz w:val="24"/>
          <w:szCs w:val="24"/>
        </w:rPr>
      </w:pPr>
      <w:r>
        <w:rPr>
          <w:noProof/>
        </w:rPr>
        <w:drawing>
          <wp:inline distT="0" distB="0" distL="0" distR="0" wp14:anchorId="79891736" wp14:editId="1B4C7897">
            <wp:extent cx="304800" cy="354211"/>
            <wp:effectExtent l="0" t="0" r="0" b="8255"/>
            <wp:docPr id="35" name="Picture 3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B6854" w14:paraId="3CC06A13" w14:textId="77777777" w:rsidTr="00EF35C0">
        <w:tc>
          <w:tcPr>
            <w:tcW w:w="7951" w:type="dxa"/>
          </w:tcPr>
          <w:p w14:paraId="59238A4C" w14:textId="78F6BE30" w:rsidR="00BB6854" w:rsidRPr="00F878BF" w:rsidRDefault="00BB6854" w:rsidP="00EF35C0">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BB6854">
              <w:rPr>
                <w:rFonts w:ascii="Times New Roman" w:eastAsia="Times New Roman" w:hAnsi="Times New Roman"/>
                <w:b/>
                <w:bCs/>
                <w:iCs/>
                <w:sz w:val="24"/>
                <w:szCs w:val="24"/>
              </w:rPr>
              <w:t>Policy 4.1.21 Distance Education</w:t>
            </w:r>
          </w:p>
          <w:p w14:paraId="437D6A17" w14:textId="4B3A3A3B" w:rsidR="00BB6854" w:rsidRDefault="00BB6854" w:rsidP="00EF35C0">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BB6854">
              <w:rPr>
                <w:rFonts w:ascii="Times New Roman" w:eastAsia="Times New Roman" w:hAnsi="Times New Roman"/>
                <w:bCs/>
                <w:iCs/>
                <w:sz w:val="24"/>
                <w:szCs w:val="24"/>
              </w:rPr>
              <w:t>Policy Review assigned 2/12/18.</w:t>
            </w:r>
          </w:p>
          <w:p w14:paraId="3D5BD517" w14:textId="77777777" w:rsidR="00BB6854" w:rsidRPr="007A4C78" w:rsidRDefault="00BB6854" w:rsidP="00EF35C0">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070A99F1" w14:textId="77777777" w:rsidR="00BB6854" w:rsidRDefault="00BB6854" w:rsidP="00EF35C0">
            <w:pPr>
              <w:rPr>
                <w:rFonts w:ascii="Times New Roman" w:eastAsia="Times New Roman" w:hAnsi="Times New Roman"/>
                <w:bCs/>
                <w:iCs/>
                <w:sz w:val="24"/>
                <w:szCs w:val="24"/>
              </w:rPr>
            </w:pPr>
          </w:p>
        </w:tc>
      </w:tr>
      <w:tr w:rsidR="00BB6854" w14:paraId="4BBBAA82" w14:textId="77777777" w:rsidTr="00EF35C0">
        <w:tc>
          <w:tcPr>
            <w:tcW w:w="7951" w:type="dxa"/>
          </w:tcPr>
          <w:p w14:paraId="3CB2253B" w14:textId="77777777" w:rsidR="00BB6854" w:rsidRDefault="00BB6854" w:rsidP="00EF35C0">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94B2978" w14:textId="5BB86A47" w:rsidR="00BB6854" w:rsidRPr="00E24F97" w:rsidRDefault="00FE01CE" w:rsidP="00EF35C0">
            <w:pPr>
              <w:rPr>
                <w:rFonts w:ascii="Times New Roman" w:eastAsia="Times New Roman" w:hAnsi="Times New Roman"/>
                <w:b/>
                <w:bCs/>
                <w:iCs/>
                <w:color w:val="FF0000"/>
                <w:sz w:val="24"/>
                <w:szCs w:val="24"/>
              </w:rPr>
            </w:pPr>
            <w:r w:rsidRPr="00FE01CE">
              <w:rPr>
                <w:rFonts w:ascii="Times New Roman" w:eastAsia="Times New Roman" w:hAnsi="Times New Roman"/>
                <w:b/>
                <w:bCs/>
                <w:iCs/>
                <w:sz w:val="24"/>
                <w:szCs w:val="24"/>
              </w:rPr>
              <w:t>Policy 4.1.21 Distance Education CURRENT</w:t>
            </w:r>
          </w:p>
        </w:tc>
        <w:tc>
          <w:tcPr>
            <w:tcW w:w="1363" w:type="dxa"/>
          </w:tcPr>
          <w:p w14:paraId="73829CAF" w14:textId="77777777" w:rsidR="00BB6854" w:rsidRDefault="00BB6854" w:rsidP="00EF35C0">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74C1D956" w14:textId="06BBE634" w:rsidR="00BB6854" w:rsidRPr="00C7666A" w:rsidRDefault="00FE01CE" w:rsidP="00EF35C0">
            <w:pPr>
              <w:rPr>
                <w:rFonts w:ascii="Times New Roman" w:eastAsia="Times New Roman" w:hAnsi="Times New Roman"/>
                <w:b/>
                <w:bCs/>
                <w:iCs/>
                <w:sz w:val="24"/>
                <w:szCs w:val="24"/>
              </w:rPr>
            </w:pPr>
            <w:r w:rsidRPr="00FE01CE">
              <w:rPr>
                <w:rFonts w:ascii="Times New Roman" w:eastAsia="Times New Roman" w:hAnsi="Times New Roman"/>
                <w:b/>
                <w:bCs/>
                <w:iCs/>
                <w:sz w:val="24"/>
                <w:szCs w:val="24"/>
              </w:rPr>
              <w:t>02.01.18.12</w:t>
            </w:r>
          </w:p>
        </w:tc>
      </w:tr>
    </w:tbl>
    <w:p w14:paraId="253506C6" w14:textId="77777777" w:rsidR="00BB6854" w:rsidRDefault="00BB6854" w:rsidP="00CC1D01">
      <w:pPr>
        <w:jc w:val="center"/>
        <w:rPr>
          <w:sz w:val="24"/>
          <w:szCs w:val="24"/>
        </w:rPr>
      </w:pPr>
    </w:p>
    <w:p w14:paraId="1855DD08" w14:textId="3DB00823" w:rsidR="00CC1D01" w:rsidRDefault="00CC1D01" w:rsidP="00CC1D01">
      <w:pPr>
        <w:jc w:val="center"/>
        <w:rPr>
          <w:sz w:val="24"/>
          <w:szCs w:val="24"/>
        </w:rPr>
      </w:pPr>
      <w:r>
        <w:rPr>
          <w:noProof/>
        </w:rPr>
        <w:drawing>
          <wp:inline distT="0" distB="0" distL="0" distR="0" wp14:anchorId="0B615B26" wp14:editId="30F27555">
            <wp:extent cx="304800" cy="354211"/>
            <wp:effectExtent l="0" t="0" r="0" b="8255"/>
            <wp:docPr id="40" name="Picture 4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64908D97" w14:textId="75E4C74D" w:rsidTr="003E3C4B">
        <w:tc>
          <w:tcPr>
            <w:tcW w:w="7951" w:type="dxa"/>
          </w:tcPr>
          <w:p w14:paraId="310D49C2" w14:textId="085F0A9B" w:rsidR="00CC1D01" w:rsidRPr="00F878BF" w:rsidRDefault="00CC1D0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A0529F">
              <w:rPr>
                <w:rFonts w:ascii="Times New Roman" w:eastAsia="Times New Roman" w:hAnsi="Times New Roman"/>
                <w:b/>
                <w:sz w:val="24"/>
                <w:szCs w:val="24"/>
              </w:rPr>
              <w:t>Policy 7.7.6 Registration Blocks</w:t>
            </w:r>
          </w:p>
          <w:p w14:paraId="65D366C0" w14:textId="5DAF2460" w:rsidR="00CC1D01" w:rsidRDefault="00CC1D01" w:rsidP="003E3C4B">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 xml:space="preserve">Policy on the policy review cycle.  </w:t>
            </w:r>
            <w:r w:rsidR="00FA5F62">
              <w:rPr>
                <w:rFonts w:ascii="Times New Roman" w:eastAsia="Times New Roman" w:hAnsi="Times New Roman"/>
                <w:sz w:val="24"/>
                <w:szCs w:val="24"/>
              </w:rPr>
              <w:t>See Exec minutes 10/12/15 for more clarification:</w:t>
            </w:r>
          </w:p>
          <w:p w14:paraId="6C327C4E" w14:textId="77777777" w:rsidR="00FA5F62" w:rsidRPr="00FA5F62" w:rsidRDefault="00FA5F62" w:rsidP="00FA5F62">
            <w:pPr>
              <w:pStyle w:val="NoSpacing"/>
              <w:rPr>
                <w:rFonts w:ascii="Times New Roman" w:hAnsi="Times New Roman"/>
                <w:i/>
                <w:sz w:val="24"/>
                <w:szCs w:val="24"/>
              </w:rPr>
            </w:pPr>
            <w:r w:rsidRPr="00FA5F62">
              <w:rPr>
                <w:rFonts w:ascii="Times New Roman" w:hAnsi="Times New Roman"/>
                <w:i/>
                <w:sz w:val="24"/>
                <w:szCs w:val="24"/>
              </w:rPr>
              <w:t>President Dietz: If I might make a comment about the Registration Blocks related to sending these to Academic Affairs, the wording of this, I don’t know if this allows for this or not, but we have the potential, according to this policy to put a hold on every MAP recipient for the spring semester. There are 4,300 of them; we don’t plan to do that even though owe us money for the fall semester, we are trying to hold students, Ryan and the rest of the group have been working hard to try to help lobby, as well as the rest of us on this. Right now, I think if we follow this policy to the letter, I think that we would probably put a hold on all of those people. Our plan is not to do that for the spring semester.</w:t>
            </w:r>
          </w:p>
          <w:p w14:paraId="2A776DED" w14:textId="77777777" w:rsidR="00FA5F62" w:rsidRDefault="00FA5F62" w:rsidP="003E3C4B">
            <w:pPr>
              <w:rPr>
                <w:rFonts w:ascii="Times New Roman" w:eastAsia="Times New Roman" w:hAnsi="Times New Roman"/>
                <w:sz w:val="24"/>
                <w:szCs w:val="24"/>
                <w:u w:val="single"/>
              </w:rPr>
            </w:pPr>
          </w:p>
          <w:p w14:paraId="7A19B454" w14:textId="02435737" w:rsidR="00CC1D01" w:rsidRPr="007A4C78" w:rsidRDefault="00CC1D0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727FFE3" w14:textId="6C759512" w:rsidR="00CC1D01" w:rsidRDefault="00CC1D01" w:rsidP="003E3C4B">
            <w:pPr>
              <w:rPr>
                <w:rFonts w:ascii="Times New Roman" w:eastAsia="Times New Roman" w:hAnsi="Times New Roman"/>
                <w:bCs/>
                <w:iCs/>
                <w:sz w:val="24"/>
                <w:szCs w:val="24"/>
              </w:rPr>
            </w:pPr>
          </w:p>
        </w:tc>
      </w:tr>
      <w:tr w:rsidR="00CC1D01" w14:paraId="3E1E39E5" w14:textId="1ACE09C2" w:rsidTr="003E3C4B">
        <w:tc>
          <w:tcPr>
            <w:tcW w:w="7951" w:type="dxa"/>
          </w:tcPr>
          <w:p w14:paraId="1894C9CD" w14:textId="095DE194" w:rsidR="00CC1D01" w:rsidRDefault="00CC1D0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F0E7F30" w14:textId="2E958FB4" w:rsidR="00CC1D01" w:rsidRPr="00AC6B89" w:rsidRDefault="00A0529F" w:rsidP="003E3C4B">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Registration Blocks Policy</w:t>
            </w:r>
          </w:p>
        </w:tc>
        <w:tc>
          <w:tcPr>
            <w:tcW w:w="1363" w:type="dxa"/>
          </w:tcPr>
          <w:p w14:paraId="0A321362" w14:textId="7A9AAC39" w:rsidR="00CC1D01" w:rsidRDefault="00CC1D0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0529F">
              <w:rPr>
                <w:rFonts w:ascii="Times New Roman" w:eastAsia="Times New Roman" w:hAnsi="Times New Roman"/>
                <w:b/>
                <w:bCs/>
                <w:iCs/>
                <w:sz w:val="24"/>
                <w:szCs w:val="24"/>
              </w:rPr>
              <w:t>09.18.15.08</w:t>
            </w:r>
          </w:p>
        </w:tc>
      </w:tr>
    </w:tbl>
    <w:p w14:paraId="45EC2148" w14:textId="77777777" w:rsidR="006D20E8" w:rsidRPr="00BD5862" w:rsidRDefault="006D20E8" w:rsidP="006D20E8">
      <w:pPr>
        <w:jc w:val="center"/>
        <w:rPr>
          <w:sz w:val="24"/>
          <w:szCs w:val="24"/>
        </w:rPr>
      </w:pPr>
      <w:r>
        <w:rPr>
          <w:noProof/>
        </w:rPr>
        <w:drawing>
          <wp:inline distT="0" distB="0" distL="0" distR="0" wp14:anchorId="0EC5A6B1" wp14:editId="4F989E7B">
            <wp:extent cx="304800" cy="354211"/>
            <wp:effectExtent l="0" t="0" r="0" b="8255"/>
            <wp:docPr id="21" name="Picture 2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D20E8" w14:paraId="0AF62EBE" w14:textId="77777777" w:rsidTr="003E3C4B">
        <w:tc>
          <w:tcPr>
            <w:tcW w:w="8028" w:type="dxa"/>
          </w:tcPr>
          <w:p w14:paraId="535C916D" w14:textId="77777777" w:rsidR="006D20E8" w:rsidRPr="005A0381" w:rsidRDefault="006D20E8"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p>
          <w:p w14:paraId="2143F41E" w14:textId="77777777" w:rsidR="006D20E8" w:rsidRPr="00A902C5" w:rsidRDefault="006D20E8"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p>
          <w:p w14:paraId="46F8DD7E" w14:textId="77777777" w:rsidR="006D20E8" w:rsidRPr="00463E7A" w:rsidRDefault="006D20E8" w:rsidP="003E3C4B">
            <w:pPr>
              <w:rPr>
                <w:rFonts w:ascii="Times New Roman" w:eastAsia="Times New Roman" w:hAnsi="Times New Roman"/>
                <w:bCs/>
                <w:i/>
                <w:iCs/>
                <w:color w:val="FF0000"/>
                <w:sz w:val="24"/>
                <w:szCs w:val="24"/>
              </w:rPr>
            </w:pPr>
          </w:p>
          <w:p w14:paraId="54560643" w14:textId="77777777" w:rsidR="006D20E8" w:rsidRPr="007A4C78" w:rsidRDefault="006D20E8"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p>
        </w:tc>
        <w:tc>
          <w:tcPr>
            <w:tcW w:w="1286" w:type="dxa"/>
          </w:tcPr>
          <w:p w14:paraId="033B09DE" w14:textId="77777777" w:rsidR="006D20E8" w:rsidRDefault="006D20E8" w:rsidP="003E3C4B">
            <w:pPr>
              <w:rPr>
                <w:rFonts w:ascii="Times New Roman" w:eastAsia="Times New Roman" w:hAnsi="Times New Roman"/>
                <w:bCs/>
                <w:iCs/>
                <w:sz w:val="24"/>
                <w:szCs w:val="24"/>
              </w:rPr>
            </w:pPr>
          </w:p>
        </w:tc>
      </w:tr>
      <w:tr w:rsidR="006D20E8" w14:paraId="6925DF1E" w14:textId="77777777" w:rsidTr="003E3C4B">
        <w:tc>
          <w:tcPr>
            <w:tcW w:w="8028" w:type="dxa"/>
          </w:tcPr>
          <w:p w14:paraId="216BDF22" w14:textId="77777777" w:rsidR="006D20E8" w:rsidRDefault="006D20E8"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25BD6FC" w14:textId="77777777" w:rsidR="006D20E8" w:rsidRPr="00E24F97" w:rsidRDefault="006D20E8" w:rsidP="003E3C4B">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5853629E" w14:textId="77777777" w:rsidR="006D20E8" w:rsidRDefault="006D20E8" w:rsidP="003E3C4B">
            <w:pPr>
              <w:rPr>
                <w:b/>
                <w:color w:val="FF0000"/>
              </w:rPr>
            </w:pPr>
            <w:r w:rsidRPr="00087AB5">
              <w:rPr>
                <w:b/>
                <w:color w:val="FF0000"/>
              </w:rPr>
              <w:t>Document Number(s):</w:t>
            </w:r>
          </w:p>
          <w:p w14:paraId="11FB1A1F" w14:textId="77777777" w:rsidR="006D20E8" w:rsidRPr="003C1DA2" w:rsidRDefault="006D20E8" w:rsidP="003E3C4B">
            <w:pPr>
              <w:rPr>
                <w:sz w:val="16"/>
                <w:szCs w:val="16"/>
              </w:rPr>
            </w:pPr>
          </w:p>
        </w:tc>
      </w:tr>
    </w:tbl>
    <w:p w14:paraId="6CED6327" w14:textId="77777777" w:rsidR="006D20E8" w:rsidRPr="00BD5862" w:rsidRDefault="006D20E8" w:rsidP="006D20E8">
      <w:pPr>
        <w:jc w:val="center"/>
        <w:rPr>
          <w:sz w:val="24"/>
          <w:szCs w:val="24"/>
        </w:rPr>
      </w:pPr>
      <w:r>
        <w:rPr>
          <w:noProof/>
        </w:rPr>
        <w:drawing>
          <wp:inline distT="0" distB="0" distL="0" distR="0" wp14:anchorId="6A01C687" wp14:editId="612A1084">
            <wp:extent cx="304800" cy="354211"/>
            <wp:effectExtent l="0" t="0" r="0" b="8255"/>
            <wp:docPr id="26" name="Picture 2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47DB5E44" w14:textId="77777777" w:rsidR="005A0381" w:rsidRPr="00BD5862" w:rsidRDefault="005A0381" w:rsidP="005A0381">
      <w:pPr>
        <w:jc w:val="center"/>
        <w:rPr>
          <w:sz w:val="24"/>
          <w:szCs w:val="24"/>
        </w:rPr>
      </w:pPr>
    </w:p>
    <w:p w14:paraId="017BFAEF" w14:textId="77777777" w:rsidR="00087AB5" w:rsidRDefault="00087AB5" w:rsidP="00F433E0">
      <w:pPr>
        <w:jc w:val="center"/>
        <w:rPr>
          <w:sz w:val="24"/>
          <w:szCs w:val="24"/>
        </w:rPr>
      </w:pPr>
    </w:p>
    <w:sectPr w:rsidR="00087AB5" w:rsidSect="002E074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FB4F" w14:textId="77777777" w:rsidR="003E3C4B" w:rsidRDefault="003E3C4B" w:rsidP="00050496">
      <w:pPr>
        <w:spacing w:after="0" w:line="240" w:lineRule="auto"/>
      </w:pPr>
      <w:r>
        <w:separator/>
      </w:r>
    </w:p>
  </w:endnote>
  <w:endnote w:type="continuationSeparator" w:id="0">
    <w:p w14:paraId="7959EB5B" w14:textId="77777777" w:rsidR="003E3C4B" w:rsidRDefault="003E3C4B"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4583"/>
      <w:docPartObj>
        <w:docPartGallery w:val="Page Numbers (Bottom of Page)"/>
        <w:docPartUnique/>
      </w:docPartObj>
    </w:sdtPr>
    <w:sdtEndPr>
      <w:rPr>
        <w:noProof/>
      </w:rPr>
    </w:sdtEndPr>
    <w:sdtContent>
      <w:p w14:paraId="647AE3BA" w14:textId="29C9FF48" w:rsidR="003E3C4B" w:rsidRDefault="003E3C4B">
        <w:pPr>
          <w:pStyle w:val="Footer"/>
          <w:jc w:val="right"/>
        </w:pPr>
        <w:r>
          <w:fldChar w:fldCharType="begin"/>
        </w:r>
        <w:r>
          <w:instrText xml:space="preserve"> PAGE   \* MERGEFORMAT </w:instrText>
        </w:r>
        <w:r>
          <w:fldChar w:fldCharType="separate"/>
        </w:r>
        <w:r w:rsidR="008933B5">
          <w:rPr>
            <w:noProof/>
          </w:rPr>
          <w:t>16</w:t>
        </w:r>
        <w:r>
          <w:rPr>
            <w:noProof/>
          </w:rPr>
          <w:fldChar w:fldCharType="end"/>
        </w:r>
      </w:p>
    </w:sdtContent>
  </w:sdt>
  <w:p w14:paraId="597F4C82" w14:textId="77777777" w:rsidR="003E3C4B" w:rsidRDefault="003E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F63C" w14:textId="77777777" w:rsidR="003E3C4B" w:rsidRDefault="003E3C4B" w:rsidP="00050496">
      <w:pPr>
        <w:spacing w:after="0" w:line="240" w:lineRule="auto"/>
      </w:pPr>
      <w:r>
        <w:separator/>
      </w:r>
    </w:p>
  </w:footnote>
  <w:footnote w:type="continuationSeparator" w:id="0">
    <w:p w14:paraId="643B2CF2" w14:textId="77777777" w:rsidR="003E3C4B" w:rsidRDefault="003E3C4B" w:rsidP="0005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7ED"/>
    <w:multiLevelType w:val="hybridMultilevel"/>
    <w:tmpl w:val="7B1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Cera">
    <w15:presenceInfo w15:providerId="AD" w15:userId="S-1-5-21-1275210071-1715567821-682003330-450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F"/>
    <w:rsid w:val="00016025"/>
    <w:rsid w:val="000211A4"/>
    <w:rsid w:val="000220E1"/>
    <w:rsid w:val="00050496"/>
    <w:rsid w:val="000531AF"/>
    <w:rsid w:val="00062D16"/>
    <w:rsid w:val="0007051B"/>
    <w:rsid w:val="00071C87"/>
    <w:rsid w:val="00080C31"/>
    <w:rsid w:val="00087AB5"/>
    <w:rsid w:val="00100918"/>
    <w:rsid w:val="001073C9"/>
    <w:rsid w:val="001146E3"/>
    <w:rsid w:val="001540AA"/>
    <w:rsid w:val="00162306"/>
    <w:rsid w:val="001709EA"/>
    <w:rsid w:val="00177451"/>
    <w:rsid w:val="00180513"/>
    <w:rsid w:val="001875BD"/>
    <w:rsid w:val="00190159"/>
    <w:rsid w:val="001926A5"/>
    <w:rsid w:val="0019733C"/>
    <w:rsid w:val="001E4989"/>
    <w:rsid w:val="001E65EF"/>
    <w:rsid w:val="00224673"/>
    <w:rsid w:val="002256B6"/>
    <w:rsid w:val="00242DCD"/>
    <w:rsid w:val="002C11E6"/>
    <w:rsid w:val="002D32CC"/>
    <w:rsid w:val="002D35E1"/>
    <w:rsid w:val="002E074A"/>
    <w:rsid w:val="002E54AA"/>
    <w:rsid w:val="0036510E"/>
    <w:rsid w:val="00380017"/>
    <w:rsid w:val="00381340"/>
    <w:rsid w:val="003C1DA2"/>
    <w:rsid w:val="003D6EBB"/>
    <w:rsid w:val="003E3C4B"/>
    <w:rsid w:val="004104FB"/>
    <w:rsid w:val="00425E5B"/>
    <w:rsid w:val="00433A6B"/>
    <w:rsid w:val="00444C85"/>
    <w:rsid w:val="00463E7A"/>
    <w:rsid w:val="004643F3"/>
    <w:rsid w:val="00483E20"/>
    <w:rsid w:val="004966C1"/>
    <w:rsid w:val="004B5E2C"/>
    <w:rsid w:val="004D302E"/>
    <w:rsid w:val="004D36CA"/>
    <w:rsid w:val="00522823"/>
    <w:rsid w:val="00535885"/>
    <w:rsid w:val="005514F7"/>
    <w:rsid w:val="005543B6"/>
    <w:rsid w:val="0057557F"/>
    <w:rsid w:val="005A0381"/>
    <w:rsid w:val="005B5CAA"/>
    <w:rsid w:val="00655F46"/>
    <w:rsid w:val="006722EE"/>
    <w:rsid w:val="00680797"/>
    <w:rsid w:val="00683775"/>
    <w:rsid w:val="006949B9"/>
    <w:rsid w:val="00697D75"/>
    <w:rsid w:val="006C1759"/>
    <w:rsid w:val="006D20E8"/>
    <w:rsid w:val="006D50E8"/>
    <w:rsid w:val="006F2DC1"/>
    <w:rsid w:val="00706C9E"/>
    <w:rsid w:val="00716CA6"/>
    <w:rsid w:val="00721936"/>
    <w:rsid w:val="00721ACD"/>
    <w:rsid w:val="00731050"/>
    <w:rsid w:val="00787A5D"/>
    <w:rsid w:val="007A4C78"/>
    <w:rsid w:val="007E7171"/>
    <w:rsid w:val="0080180A"/>
    <w:rsid w:val="0082266B"/>
    <w:rsid w:val="00826680"/>
    <w:rsid w:val="00837B5D"/>
    <w:rsid w:val="00856121"/>
    <w:rsid w:val="008933B5"/>
    <w:rsid w:val="008B2E0C"/>
    <w:rsid w:val="008E3556"/>
    <w:rsid w:val="008F2453"/>
    <w:rsid w:val="00910DB1"/>
    <w:rsid w:val="009220B3"/>
    <w:rsid w:val="00991380"/>
    <w:rsid w:val="009B0A0F"/>
    <w:rsid w:val="009C1FF3"/>
    <w:rsid w:val="009C4352"/>
    <w:rsid w:val="009E6B5B"/>
    <w:rsid w:val="00A0529F"/>
    <w:rsid w:val="00A07A18"/>
    <w:rsid w:val="00A902C5"/>
    <w:rsid w:val="00A928DB"/>
    <w:rsid w:val="00AA7660"/>
    <w:rsid w:val="00AC4EAC"/>
    <w:rsid w:val="00AC6B89"/>
    <w:rsid w:val="00AE00DA"/>
    <w:rsid w:val="00B02383"/>
    <w:rsid w:val="00B244FD"/>
    <w:rsid w:val="00B51DCD"/>
    <w:rsid w:val="00B77062"/>
    <w:rsid w:val="00BA6425"/>
    <w:rsid w:val="00BB4143"/>
    <w:rsid w:val="00BB6854"/>
    <w:rsid w:val="00BC41CB"/>
    <w:rsid w:val="00BD5862"/>
    <w:rsid w:val="00C05039"/>
    <w:rsid w:val="00C05079"/>
    <w:rsid w:val="00C40E92"/>
    <w:rsid w:val="00C722A8"/>
    <w:rsid w:val="00C7666A"/>
    <w:rsid w:val="00CB6D99"/>
    <w:rsid w:val="00CC1D01"/>
    <w:rsid w:val="00CD5242"/>
    <w:rsid w:val="00CE5003"/>
    <w:rsid w:val="00D27F01"/>
    <w:rsid w:val="00D45A5C"/>
    <w:rsid w:val="00D8311C"/>
    <w:rsid w:val="00D97B38"/>
    <w:rsid w:val="00DA7076"/>
    <w:rsid w:val="00DB6A47"/>
    <w:rsid w:val="00DC53C1"/>
    <w:rsid w:val="00DE356B"/>
    <w:rsid w:val="00E24F97"/>
    <w:rsid w:val="00E42D7E"/>
    <w:rsid w:val="00E5534A"/>
    <w:rsid w:val="00E5621E"/>
    <w:rsid w:val="00E65D47"/>
    <w:rsid w:val="00E759AD"/>
    <w:rsid w:val="00E8453F"/>
    <w:rsid w:val="00E97491"/>
    <w:rsid w:val="00EA2052"/>
    <w:rsid w:val="00EC60DC"/>
    <w:rsid w:val="00ED7702"/>
    <w:rsid w:val="00F039FF"/>
    <w:rsid w:val="00F05FA1"/>
    <w:rsid w:val="00F433E0"/>
    <w:rsid w:val="00F477FE"/>
    <w:rsid w:val="00F63C22"/>
    <w:rsid w:val="00F878BF"/>
    <w:rsid w:val="00FA5F62"/>
    <w:rsid w:val="00FA71C5"/>
    <w:rsid w:val="00FC706C"/>
    <w:rsid w:val="00FE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8DDBFB70-2506-41D1-A7C9-BEEA9B41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iPriority w:val="99"/>
    <w:unhideWhenUsed/>
    <w:rsid w:val="002E54AA"/>
    <w:pPr>
      <w:spacing w:line="240" w:lineRule="auto"/>
    </w:pPr>
    <w:rPr>
      <w:sz w:val="20"/>
      <w:szCs w:val="20"/>
    </w:rPr>
  </w:style>
  <w:style w:type="character" w:customStyle="1" w:styleId="CommentTextChar">
    <w:name w:val="Comment Text Char"/>
    <w:basedOn w:val="DefaultParagraphFont"/>
    <w:link w:val="CommentText"/>
    <w:uiPriority w:val="99"/>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character" w:styleId="Strong">
    <w:name w:val="Strong"/>
    <w:basedOn w:val="DefaultParagraphFont"/>
    <w:uiPriority w:val="22"/>
    <w:qFormat/>
    <w:rsid w:val="008B2E0C"/>
    <w:rPr>
      <w:b/>
      <w:bCs/>
    </w:rPr>
  </w:style>
  <w:style w:type="paragraph" w:styleId="NormalWeb">
    <w:name w:val="Normal (Web)"/>
    <w:basedOn w:val="Normal"/>
    <w:uiPriority w:val="99"/>
    <w:unhideWhenUsed/>
    <w:rsid w:val="00A928DB"/>
    <w:pPr>
      <w:spacing w:after="0" w:line="240" w:lineRule="auto"/>
    </w:pPr>
    <w:rPr>
      <w:rFonts w:ascii="Times New Roman" w:eastAsiaTheme="minorHAnsi" w:hAnsi="Times New Roman"/>
      <w:sz w:val="24"/>
      <w:szCs w:val="24"/>
    </w:rPr>
  </w:style>
  <w:style w:type="paragraph" w:styleId="ListParagraph">
    <w:name w:val="List Paragraph"/>
    <w:basedOn w:val="Normal"/>
    <w:uiPriority w:val="34"/>
    <w:qFormat/>
    <w:rsid w:val="001E4989"/>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6686">
      <w:bodyDiv w:val="1"/>
      <w:marLeft w:val="0"/>
      <w:marRight w:val="0"/>
      <w:marTop w:val="0"/>
      <w:marBottom w:val="0"/>
      <w:divBdr>
        <w:top w:val="none" w:sz="0" w:space="0" w:color="auto"/>
        <w:left w:val="none" w:sz="0" w:space="0" w:color="auto"/>
        <w:bottom w:val="none" w:sz="0" w:space="0" w:color="auto"/>
        <w:right w:val="none" w:sz="0" w:space="0" w:color="auto"/>
      </w:divBdr>
    </w:div>
    <w:div w:id="379399380">
      <w:bodyDiv w:val="1"/>
      <w:marLeft w:val="0"/>
      <w:marRight w:val="0"/>
      <w:marTop w:val="0"/>
      <w:marBottom w:val="0"/>
      <w:divBdr>
        <w:top w:val="none" w:sz="0" w:space="0" w:color="auto"/>
        <w:left w:val="none" w:sz="0" w:space="0" w:color="auto"/>
        <w:bottom w:val="none" w:sz="0" w:space="0" w:color="auto"/>
        <w:right w:val="none" w:sz="0" w:space="0" w:color="auto"/>
      </w:divBdr>
    </w:div>
    <w:div w:id="530725109">
      <w:bodyDiv w:val="1"/>
      <w:marLeft w:val="0"/>
      <w:marRight w:val="0"/>
      <w:marTop w:val="0"/>
      <w:marBottom w:val="0"/>
      <w:divBdr>
        <w:top w:val="none" w:sz="0" w:space="0" w:color="auto"/>
        <w:left w:val="none" w:sz="0" w:space="0" w:color="auto"/>
        <w:bottom w:val="none" w:sz="0" w:space="0" w:color="auto"/>
        <w:right w:val="none" w:sz="0" w:space="0" w:color="auto"/>
      </w:divBdr>
    </w:div>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787356706">
      <w:bodyDiv w:val="1"/>
      <w:marLeft w:val="0"/>
      <w:marRight w:val="0"/>
      <w:marTop w:val="0"/>
      <w:marBottom w:val="0"/>
      <w:divBdr>
        <w:top w:val="none" w:sz="0" w:space="0" w:color="auto"/>
        <w:left w:val="none" w:sz="0" w:space="0" w:color="auto"/>
        <w:bottom w:val="none" w:sz="0" w:space="0" w:color="auto"/>
        <w:right w:val="none" w:sz="0" w:space="0" w:color="auto"/>
      </w:divBdr>
    </w:div>
    <w:div w:id="894775628">
      <w:bodyDiv w:val="1"/>
      <w:marLeft w:val="0"/>
      <w:marRight w:val="0"/>
      <w:marTop w:val="0"/>
      <w:marBottom w:val="0"/>
      <w:divBdr>
        <w:top w:val="none" w:sz="0" w:space="0" w:color="auto"/>
        <w:left w:val="none" w:sz="0" w:space="0" w:color="auto"/>
        <w:bottom w:val="none" w:sz="0" w:space="0" w:color="auto"/>
        <w:right w:val="none" w:sz="0" w:space="0" w:color="auto"/>
      </w:divBdr>
    </w:div>
    <w:div w:id="1064108318">
      <w:bodyDiv w:val="1"/>
      <w:marLeft w:val="0"/>
      <w:marRight w:val="0"/>
      <w:marTop w:val="0"/>
      <w:marBottom w:val="0"/>
      <w:divBdr>
        <w:top w:val="none" w:sz="0" w:space="0" w:color="auto"/>
        <w:left w:val="none" w:sz="0" w:space="0" w:color="auto"/>
        <w:bottom w:val="none" w:sz="0" w:space="0" w:color="auto"/>
        <w:right w:val="none" w:sz="0" w:space="0" w:color="auto"/>
      </w:divBdr>
    </w:div>
    <w:div w:id="1133140425">
      <w:bodyDiv w:val="1"/>
      <w:marLeft w:val="0"/>
      <w:marRight w:val="0"/>
      <w:marTop w:val="0"/>
      <w:marBottom w:val="0"/>
      <w:divBdr>
        <w:top w:val="none" w:sz="0" w:space="0" w:color="auto"/>
        <w:left w:val="none" w:sz="0" w:space="0" w:color="auto"/>
        <w:bottom w:val="none" w:sz="0" w:space="0" w:color="auto"/>
        <w:right w:val="none" w:sz="0" w:space="0" w:color="auto"/>
      </w:divBdr>
    </w:div>
    <w:div w:id="1742631200">
      <w:bodyDiv w:val="1"/>
      <w:marLeft w:val="0"/>
      <w:marRight w:val="0"/>
      <w:marTop w:val="0"/>
      <w:marBottom w:val="0"/>
      <w:divBdr>
        <w:top w:val="none" w:sz="0" w:space="0" w:color="auto"/>
        <w:left w:val="none" w:sz="0" w:space="0" w:color="auto"/>
        <w:bottom w:val="none" w:sz="0" w:space="0" w:color="auto"/>
        <w:right w:val="none" w:sz="0" w:space="0" w:color="auto"/>
      </w:divBdr>
    </w:div>
    <w:div w:id="20699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p.org/report/history-uses-and-abuses-title-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senate@ilstu.edu"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3E1E-6E2B-46B7-B8A8-F4C2222D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13</cp:revision>
  <cp:lastPrinted>2018-02-13T18:09:00Z</cp:lastPrinted>
  <dcterms:created xsi:type="dcterms:W3CDTF">2018-02-05T15:34:00Z</dcterms:created>
  <dcterms:modified xsi:type="dcterms:W3CDTF">2018-02-13T18:39:00Z</dcterms:modified>
</cp:coreProperties>
</file>