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047B" w14:textId="14C1739F" w:rsidR="007F3D9E" w:rsidRPr="004A7EF1" w:rsidRDefault="007F3D9E" w:rsidP="007F3D9E">
      <w:pPr>
        <w:spacing w:before="100" w:beforeAutospacing="1" w:after="100" w:afterAutospacing="1" w:line="240" w:lineRule="auto"/>
        <w:jc w:val="center"/>
        <w:rPr>
          <w:rFonts w:ascii="Cambria" w:eastAsia="Times New Roman" w:hAnsi="Cambria"/>
          <w:b/>
          <w:bCs/>
          <w:color w:val="000000"/>
          <w:sz w:val="27"/>
          <w:szCs w:val="27"/>
        </w:rPr>
      </w:pPr>
      <w:r w:rsidRPr="004A7EF1">
        <w:rPr>
          <w:rFonts w:ascii="Cambria" w:eastAsia="Times New Roman" w:hAnsi="Cambria"/>
          <w:b/>
          <w:bCs/>
          <w:color w:val="000000"/>
          <w:sz w:val="32"/>
          <w:szCs w:val="32"/>
        </w:rPr>
        <w:t>202</w:t>
      </w:r>
      <w:r w:rsidR="00AB1792">
        <w:rPr>
          <w:rFonts w:ascii="Cambria" w:eastAsia="Times New Roman" w:hAnsi="Cambria"/>
          <w:b/>
          <w:bCs/>
          <w:color w:val="000000"/>
          <w:sz w:val="32"/>
          <w:szCs w:val="32"/>
        </w:rPr>
        <w:t>2</w:t>
      </w:r>
      <w:r w:rsidRPr="004A7EF1">
        <w:rPr>
          <w:rFonts w:ascii="Cambria" w:eastAsia="Times New Roman" w:hAnsi="Cambria"/>
          <w:b/>
          <w:bCs/>
          <w:color w:val="000000"/>
          <w:sz w:val="32"/>
          <w:szCs w:val="32"/>
        </w:rPr>
        <w:t>-202</w:t>
      </w:r>
      <w:r w:rsidR="00AB1792">
        <w:rPr>
          <w:rFonts w:ascii="Cambria" w:eastAsia="Times New Roman" w:hAnsi="Cambria"/>
          <w:b/>
          <w:bCs/>
          <w:color w:val="000000"/>
          <w:sz w:val="32"/>
          <w:szCs w:val="32"/>
        </w:rPr>
        <w:t>3</w:t>
      </w:r>
      <w:r w:rsidRPr="004A7EF1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r w:rsidRPr="004A7EF1">
        <w:rPr>
          <w:rFonts w:ascii="Cambria" w:eastAsia="Times New Roman" w:hAnsi="Cambria"/>
          <w:b/>
          <w:color w:val="000000"/>
          <w:sz w:val="32"/>
          <w:szCs w:val="32"/>
        </w:rPr>
        <w:t xml:space="preserve">Academic Senate </w:t>
      </w:r>
      <w:r w:rsidR="00B06374">
        <w:rPr>
          <w:rFonts w:ascii="Cambria" w:eastAsia="Times New Roman" w:hAnsi="Cambria"/>
          <w:b/>
          <w:bCs/>
          <w:color w:val="000000"/>
          <w:sz w:val="32"/>
          <w:szCs w:val="32"/>
        </w:rPr>
        <w:t>Student Caucus of the Student Government Association</w:t>
      </w:r>
      <w:r w:rsidRPr="004A7EF1">
        <w:rPr>
          <w:rFonts w:ascii="Cambria" w:eastAsia="Times New Roman" w:hAnsi="Cambria"/>
          <w:b/>
          <w:bCs/>
          <w:color w:val="000000"/>
          <w:sz w:val="27"/>
          <w:szCs w:val="27"/>
        </w:rPr>
        <w:t xml:space="preserve"> </w:t>
      </w:r>
    </w:p>
    <w:p w14:paraId="704FCE34" w14:textId="77777777" w:rsidR="007F3D9E" w:rsidRPr="004A7EF1" w:rsidRDefault="007F3D9E" w:rsidP="007F3D9E">
      <w:pPr>
        <w:spacing w:before="100" w:beforeAutospacing="1" w:after="100" w:afterAutospacing="1" w:line="240" w:lineRule="auto"/>
        <w:jc w:val="center"/>
        <w:rPr>
          <w:rFonts w:ascii="Cambria" w:eastAsia="Times New Roman" w:hAnsi="Cambria"/>
          <w:b/>
          <w:bCs/>
          <w:i/>
          <w:iCs/>
          <w:color w:val="000000"/>
          <w:sz w:val="24"/>
          <w:szCs w:val="24"/>
        </w:rPr>
      </w:pPr>
      <w:r w:rsidRPr="004A7EF1">
        <w:rPr>
          <w:rFonts w:ascii="Cambria" w:eastAsia="Times New Roman" w:hAnsi="Cambria"/>
          <w:b/>
          <w:bCs/>
          <w:i/>
          <w:iCs/>
          <w:color w:val="000000"/>
          <w:sz w:val="24"/>
          <w:szCs w:val="24"/>
        </w:rPr>
        <w:t>Issues Pending List</w:t>
      </w:r>
    </w:p>
    <w:p w14:paraId="40A693D5" w14:textId="77777777" w:rsidR="007F3D9E" w:rsidRPr="004A7EF1" w:rsidRDefault="007F3D9E" w:rsidP="007F3D9E">
      <w:pPr>
        <w:spacing w:after="0" w:line="240" w:lineRule="auto"/>
        <w:rPr>
          <w:rFonts w:ascii="Cambria" w:eastAsia="Times New Roman" w:hAnsi="Cambria"/>
          <w:bCs/>
          <w:iCs/>
          <w:sz w:val="24"/>
          <w:szCs w:val="24"/>
        </w:rPr>
      </w:pPr>
      <w:r w:rsidRPr="004A7EF1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Note to the Committee Chair:</w:t>
      </w:r>
      <w:r w:rsidRPr="004A7EF1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</w:t>
      </w:r>
      <w:r w:rsidRPr="004A7EF1">
        <w:rPr>
          <w:rFonts w:ascii="Cambria" w:eastAsia="Times New Roman" w:hAnsi="Cambria"/>
          <w:bCs/>
          <w:iCs/>
          <w:sz w:val="24"/>
          <w:szCs w:val="24"/>
        </w:rPr>
        <w:t xml:space="preserve">Please do not remove any item from this list.  If you wish to have an item removed, please send an email to </w:t>
      </w:r>
      <w:hyperlink r:id="rId8" w:history="1">
        <w:r w:rsidRPr="004A7EF1">
          <w:rPr>
            <w:rStyle w:val="Hyperlink"/>
            <w:rFonts w:ascii="Cambria" w:eastAsia="Times New Roman" w:hAnsi="Cambria"/>
            <w:bCs/>
            <w:iCs/>
            <w:sz w:val="24"/>
            <w:szCs w:val="24"/>
          </w:rPr>
          <w:t>acsenate@ilstu.edu</w:t>
        </w:r>
      </w:hyperlink>
      <w:r w:rsidRPr="004A7EF1">
        <w:rPr>
          <w:rFonts w:ascii="Cambria" w:eastAsia="Times New Roman" w:hAnsi="Cambria"/>
          <w:bCs/>
          <w:iCs/>
          <w:sz w:val="24"/>
          <w:szCs w:val="24"/>
        </w:rPr>
        <w:t xml:space="preserve"> and attach this Issues Pending List with the item(s) highlighted in yellow.</w:t>
      </w:r>
    </w:p>
    <w:p w14:paraId="51821E6E" w14:textId="77777777" w:rsidR="007F3D9E" w:rsidRPr="004A7EF1" w:rsidRDefault="007F3D9E" w:rsidP="007F3D9E">
      <w:pPr>
        <w:spacing w:after="0" w:line="240" w:lineRule="auto"/>
        <w:rPr>
          <w:rFonts w:ascii="Cambria" w:eastAsia="Times New Roman" w:hAnsi="Cambria"/>
          <w:bCs/>
          <w:iCs/>
          <w:sz w:val="24"/>
          <w:szCs w:val="24"/>
        </w:rPr>
      </w:pPr>
    </w:p>
    <w:p w14:paraId="07D649D1" w14:textId="77777777" w:rsidR="007F3D9E" w:rsidRPr="004A7EF1" w:rsidRDefault="007F3D9E" w:rsidP="007F3D9E">
      <w:pPr>
        <w:spacing w:after="0" w:line="240" w:lineRule="auto"/>
        <w:rPr>
          <w:rFonts w:ascii="Cambria" w:eastAsia="Times New Roman" w:hAnsi="Cambria"/>
          <w:bCs/>
          <w:iCs/>
          <w:sz w:val="24"/>
          <w:szCs w:val="24"/>
        </w:rPr>
      </w:pPr>
      <w:r w:rsidRPr="004A7EF1">
        <w:rPr>
          <w:rFonts w:ascii="Cambria" w:eastAsia="Times New Roman" w:hAnsi="Cambria"/>
          <w:bCs/>
          <w:iCs/>
          <w:sz w:val="24"/>
          <w:szCs w:val="24"/>
        </w:rPr>
        <w:t>The Executive Committee must approve the proposed removal of any item.  If it does not approve the proposed removal, it will advise the committee regarding how to proceed.</w:t>
      </w:r>
    </w:p>
    <w:p w14:paraId="42DA80F6" w14:textId="77777777" w:rsidR="007F3D9E" w:rsidRPr="004A7EF1" w:rsidRDefault="007F3D9E" w:rsidP="007F3D9E">
      <w:pPr>
        <w:spacing w:after="0" w:line="240" w:lineRule="auto"/>
        <w:rPr>
          <w:rFonts w:ascii="Cambria" w:eastAsia="Times New Roman" w:hAnsi="Cambria"/>
          <w:bCs/>
          <w:iCs/>
          <w:sz w:val="24"/>
          <w:szCs w:val="24"/>
        </w:rPr>
      </w:pPr>
    </w:p>
    <w:p w14:paraId="53923362" w14:textId="77777777" w:rsidR="007F3D9E" w:rsidRPr="004A7EF1" w:rsidRDefault="007F3D9E" w:rsidP="007F3D9E">
      <w:pPr>
        <w:spacing w:after="0" w:line="240" w:lineRule="auto"/>
        <w:rPr>
          <w:rFonts w:ascii="Cambria" w:eastAsia="Times New Roman" w:hAnsi="Cambria"/>
          <w:bCs/>
          <w:iCs/>
          <w:sz w:val="24"/>
          <w:szCs w:val="24"/>
        </w:rPr>
      </w:pPr>
      <w:r w:rsidRPr="004A7EF1">
        <w:rPr>
          <w:rFonts w:ascii="Cambria" w:eastAsia="Times New Roman" w:hAnsi="Cambria"/>
          <w:bCs/>
          <w:iCs/>
          <w:sz w:val="24"/>
          <w:szCs w:val="24"/>
        </w:rPr>
        <w:t>Please keep this list updated as you proceed.  Annually in late spring, and on an as-needed basis as Exec adds or removes items and as the Committee adds items, the Senate office administrator will update the list for the current and following years’ committee.</w:t>
      </w:r>
    </w:p>
    <w:p w14:paraId="2ACA2486" w14:textId="77777777" w:rsidR="007F3D9E" w:rsidRPr="004A7EF1" w:rsidRDefault="007F3D9E" w:rsidP="007F3D9E">
      <w:pPr>
        <w:spacing w:after="0" w:line="240" w:lineRule="auto"/>
        <w:rPr>
          <w:rFonts w:ascii="Cambria" w:eastAsia="Times New Roman" w:hAnsi="Cambria"/>
          <w:bCs/>
          <w:iCs/>
          <w:sz w:val="24"/>
          <w:szCs w:val="24"/>
        </w:rPr>
      </w:pPr>
    </w:p>
    <w:p w14:paraId="27E7EE11" w14:textId="69BE2293" w:rsidR="007F3D9E" w:rsidRPr="004A7EF1" w:rsidRDefault="007F3D9E" w:rsidP="007F3D9E">
      <w:pPr>
        <w:spacing w:after="0" w:line="240" w:lineRule="auto"/>
        <w:rPr>
          <w:rFonts w:ascii="Cambria" w:eastAsia="Times New Roman" w:hAnsi="Cambria"/>
          <w:bCs/>
          <w:iCs/>
          <w:sz w:val="24"/>
          <w:szCs w:val="24"/>
        </w:rPr>
      </w:pPr>
      <w:r w:rsidRPr="004A7EF1">
        <w:rPr>
          <w:rFonts w:ascii="Cambria" w:eastAsia="Times New Roman" w:hAnsi="Cambria"/>
          <w:bCs/>
          <w:iCs/>
          <w:sz w:val="24"/>
          <w:szCs w:val="24"/>
        </w:rPr>
        <w:t xml:space="preserve">**For your reference the policies on policy review can be found </w:t>
      </w:r>
      <w:hyperlink r:id="rId9" w:history="1">
        <w:r w:rsidRPr="004A7EF1">
          <w:rPr>
            <w:rStyle w:val="Hyperlink"/>
            <w:rFonts w:ascii="Cambria" w:eastAsia="Times New Roman" w:hAnsi="Cambria"/>
            <w:bCs/>
            <w:iCs/>
            <w:sz w:val="24"/>
            <w:szCs w:val="24"/>
          </w:rPr>
          <w:t>here</w:t>
        </w:r>
      </w:hyperlink>
      <w:r w:rsidRPr="004A7EF1">
        <w:rPr>
          <w:rFonts w:ascii="Cambria" w:eastAsia="Times New Roman" w:hAnsi="Cambria"/>
          <w:bCs/>
          <w:iCs/>
          <w:sz w:val="24"/>
          <w:szCs w:val="24"/>
        </w:rPr>
        <w:t>.</w:t>
      </w:r>
    </w:p>
    <w:p w14:paraId="3E415851" w14:textId="6BE5E47A" w:rsidR="007F3D9E" w:rsidRPr="004A7EF1" w:rsidRDefault="007F3D9E" w:rsidP="007F3D9E">
      <w:pPr>
        <w:spacing w:after="0" w:line="240" w:lineRule="auto"/>
        <w:rPr>
          <w:rFonts w:ascii="Cambria" w:eastAsia="Times New Roman" w:hAnsi="Cambria"/>
          <w:bCs/>
          <w:iCs/>
          <w:sz w:val="24"/>
          <w:szCs w:val="24"/>
        </w:rPr>
      </w:pPr>
    </w:p>
    <w:sdt>
      <w:sdtPr>
        <w:rPr>
          <w:rFonts w:ascii="Cambria" w:eastAsia="Calibri" w:hAnsi="Cambria" w:cs="Times New Roman"/>
          <w:color w:val="auto"/>
          <w:sz w:val="22"/>
          <w:szCs w:val="22"/>
        </w:rPr>
        <w:id w:val="-16981508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DDB7843" w14:textId="4734E6F6" w:rsidR="007F3D9E" w:rsidRPr="004A7EF1" w:rsidRDefault="007F3D9E">
          <w:pPr>
            <w:pStyle w:val="TOCHeading"/>
            <w:rPr>
              <w:rFonts w:ascii="Cambria" w:hAnsi="Cambria"/>
            </w:rPr>
          </w:pPr>
          <w:r w:rsidRPr="004A7EF1">
            <w:rPr>
              <w:rFonts w:ascii="Cambria" w:hAnsi="Cambria"/>
            </w:rPr>
            <w:t>Contents</w:t>
          </w:r>
        </w:p>
        <w:p w14:paraId="1DE95DF5" w14:textId="23CD7B71" w:rsidR="00E45563" w:rsidRDefault="007F3D9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r w:rsidRPr="004A7EF1">
            <w:rPr>
              <w:rFonts w:ascii="Cambria" w:hAnsi="Cambria"/>
            </w:rPr>
            <w:fldChar w:fldCharType="begin"/>
          </w:r>
          <w:r w:rsidRPr="004A7EF1">
            <w:rPr>
              <w:rFonts w:ascii="Cambria" w:hAnsi="Cambria"/>
            </w:rPr>
            <w:instrText xml:space="preserve"> TOC \o "1-3" \h \z \u </w:instrText>
          </w:r>
          <w:r w:rsidRPr="004A7EF1">
            <w:rPr>
              <w:rFonts w:ascii="Cambria" w:hAnsi="Cambria"/>
            </w:rPr>
            <w:fldChar w:fldCharType="separate"/>
          </w:r>
          <w:hyperlink w:anchor="_Toc144817248" w:history="1">
            <w:r w:rsidR="00E45563" w:rsidRPr="00390214">
              <w:rPr>
                <w:rStyle w:val="Hyperlink"/>
                <w:rFonts w:ascii="Cambria" w:eastAsia="Times New Roman" w:hAnsi="Cambria"/>
                <w:noProof/>
              </w:rPr>
              <w:t>Yearly Committee Charge Duties:</w:t>
            </w:r>
            <w:r w:rsidR="00E45563">
              <w:rPr>
                <w:noProof/>
                <w:webHidden/>
              </w:rPr>
              <w:tab/>
            </w:r>
            <w:r w:rsidR="00E45563">
              <w:rPr>
                <w:noProof/>
                <w:webHidden/>
              </w:rPr>
              <w:fldChar w:fldCharType="begin"/>
            </w:r>
            <w:r w:rsidR="00E45563">
              <w:rPr>
                <w:noProof/>
                <w:webHidden/>
              </w:rPr>
              <w:instrText xml:space="preserve"> PAGEREF _Toc144817248 \h </w:instrText>
            </w:r>
            <w:r w:rsidR="00E45563">
              <w:rPr>
                <w:noProof/>
                <w:webHidden/>
              </w:rPr>
            </w:r>
            <w:r w:rsidR="00E45563">
              <w:rPr>
                <w:noProof/>
                <w:webHidden/>
              </w:rPr>
              <w:fldChar w:fldCharType="separate"/>
            </w:r>
            <w:r w:rsidR="00E45563">
              <w:rPr>
                <w:noProof/>
                <w:webHidden/>
              </w:rPr>
              <w:t>2</w:t>
            </w:r>
            <w:r w:rsidR="00E45563">
              <w:rPr>
                <w:noProof/>
                <w:webHidden/>
              </w:rPr>
              <w:fldChar w:fldCharType="end"/>
            </w:r>
          </w:hyperlink>
        </w:p>
        <w:p w14:paraId="1CC6307C" w14:textId="790B6F3A" w:rsidR="00E45563" w:rsidRDefault="00867727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4817249" w:history="1">
            <w:r w:rsidR="00E45563" w:rsidRPr="00390214">
              <w:rPr>
                <w:rStyle w:val="Hyperlink"/>
                <w:rFonts w:eastAsia="Times New Roman"/>
                <w:noProof/>
              </w:rPr>
              <w:t>1.</w:t>
            </w:r>
            <w:r w:rsidR="00E4556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563" w:rsidRPr="00390214">
              <w:rPr>
                <w:rStyle w:val="Hyperlink"/>
                <w:rFonts w:eastAsia="Times New Roman"/>
                <w:noProof/>
              </w:rPr>
              <w:t>Review Committee Functions</w:t>
            </w:r>
            <w:r w:rsidR="00E45563">
              <w:rPr>
                <w:noProof/>
                <w:webHidden/>
              </w:rPr>
              <w:tab/>
            </w:r>
            <w:r w:rsidR="00E45563">
              <w:rPr>
                <w:noProof/>
                <w:webHidden/>
              </w:rPr>
              <w:fldChar w:fldCharType="begin"/>
            </w:r>
            <w:r w:rsidR="00E45563">
              <w:rPr>
                <w:noProof/>
                <w:webHidden/>
              </w:rPr>
              <w:instrText xml:space="preserve"> PAGEREF _Toc144817249 \h </w:instrText>
            </w:r>
            <w:r w:rsidR="00E45563">
              <w:rPr>
                <w:noProof/>
                <w:webHidden/>
              </w:rPr>
            </w:r>
            <w:r w:rsidR="00E45563">
              <w:rPr>
                <w:noProof/>
                <w:webHidden/>
              </w:rPr>
              <w:fldChar w:fldCharType="separate"/>
            </w:r>
            <w:r w:rsidR="00E45563">
              <w:rPr>
                <w:noProof/>
                <w:webHidden/>
              </w:rPr>
              <w:t>2</w:t>
            </w:r>
            <w:r w:rsidR="00E45563">
              <w:rPr>
                <w:noProof/>
                <w:webHidden/>
              </w:rPr>
              <w:fldChar w:fldCharType="end"/>
            </w:r>
          </w:hyperlink>
        </w:p>
        <w:p w14:paraId="7A3ECC86" w14:textId="11EA5E75" w:rsidR="00E45563" w:rsidRDefault="00867727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4817250" w:history="1">
            <w:r w:rsidR="00E45563" w:rsidRPr="00390214">
              <w:rPr>
                <w:rStyle w:val="Hyperlink"/>
                <w:rFonts w:eastAsia="Times New Roman"/>
                <w:noProof/>
              </w:rPr>
              <w:t>2.</w:t>
            </w:r>
            <w:r w:rsidR="00E4556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563" w:rsidRPr="00390214">
              <w:rPr>
                <w:rStyle w:val="Hyperlink"/>
                <w:rFonts w:eastAsia="Times New Roman"/>
                <w:noProof/>
              </w:rPr>
              <w:t>Create Committee Minutes</w:t>
            </w:r>
            <w:r w:rsidR="00E45563">
              <w:rPr>
                <w:noProof/>
                <w:webHidden/>
              </w:rPr>
              <w:tab/>
            </w:r>
            <w:r w:rsidR="00E45563">
              <w:rPr>
                <w:noProof/>
                <w:webHidden/>
              </w:rPr>
              <w:fldChar w:fldCharType="begin"/>
            </w:r>
            <w:r w:rsidR="00E45563">
              <w:rPr>
                <w:noProof/>
                <w:webHidden/>
              </w:rPr>
              <w:instrText xml:space="preserve"> PAGEREF _Toc144817250 \h </w:instrText>
            </w:r>
            <w:r w:rsidR="00E45563">
              <w:rPr>
                <w:noProof/>
                <w:webHidden/>
              </w:rPr>
            </w:r>
            <w:r w:rsidR="00E45563">
              <w:rPr>
                <w:noProof/>
                <w:webHidden/>
              </w:rPr>
              <w:fldChar w:fldCharType="separate"/>
            </w:r>
            <w:r w:rsidR="00E45563">
              <w:rPr>
                <w:noProof/>
                <w:webHidden/>
              </w:rPr>
              <w:t>2</w:t>
            </w:r>
            <w:r w:rsidR="00E45563">
              <w:rPr>
                <w:noProof/>
                <w:webHidden/>
              </w:rPr>
              <w:fldChar w:fldCharType="end"/>
            </w:r>
          </w:hyperlink>
        </w:p>
        <w:p w14:paraId="56393BD2" w14:textId="2CBB1472" w:rsidR="00E45563" w:rsidRDefault="00867727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4817251" w:history="1">
            <w:r w:rsidR="00E45563" w:rsidRPr="00390214">
              <w:rPr>
                <w:rStyle w:val="Hyperlink"/>
                <w:noProof/>
              </w:rPr>
              <w:t>3.</w:t>
            </w:r>
            <w:r w:rsidR="00E4556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563" w:rsidRPr="00390214">
              <w:rPr>
                <w:rStyle w:val="Hyperlink"/>
                <w:noProof/>
              </w:rPr>
              <w:t xml:space="preserve">Policy </w:t>
            </w:r>
            <w:r w:rsidR="00E45563" w:rsidRPr="00390214">
              <w:rPr>
                <w:rStyle w:val="Hyperlink"/>
                <w:rFonts w:ascii="Cambria" w:hAnsi="Cambria"/>
                <w:noProof/>
              </w:rPr>
              <w:t>2.1.17 Residency Status</w:t>
            </w:r>
            <w:r w:rsidR="00E45563">
              <w:rPr>
                <w:noProof/>
                <w:webHidden/>
              </w:rPr>
              <w:tab/>
            </w:r>
            <w:r w:rsidR="00E45563">
              <w:rPr>
                <w:noProof/>
                <w:webHidden/>
              </w:rPr>
              <w:fldChar w:fldCharType="begin"/>
            </w:r>
            <w:r w:rsidR="00E45563">
              <w:rPr>
                <w:noProof/>
                <w:webHidden/>
              </w:rPr>
              <w:instrText xml:space="preserve"> PAGEREF _Toc144817251 \h </w:instrText>
            </w:r>
            <w:r w:rsidR="00E45563">
              <w:rPr>
                <w:noProof/>
                <w:webHidden/>
              </w:rPr>
            </w:r>
            <w:r w:rsidR="00E45563">
              <w:rPr>
                <w:noProof/>
                <w:webHidden/>
              </w:rPr>
              <w:fldChar w:fldCharType="separate"/>
            </w:r>
            <w:r w:rsidR="00E45563">
              <w:rPr>
                <w:noProof/>
                <w:webHidden/>
              </w:rPr>
              <w:t>2</w:t>
            </w:r>
            <w:r w:rsidR="00E45563">
              <w:rPr>
                <w:noProof/>
                <w:webHidden/>
              </w:rPr>
              <w:fldChar w:fldCharType="end"/>
            </w:r>
          </w:hyperlink>
        </w:p>
        <w:p w14:paraId="6CB8CCF7" w14:textId="07E9E75C" w:rsidR="00E45563" w:rsidRDefault="00867727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4817252" w:history="1">
            <w:r w:rsidR="00E45563" w:rsidRPr="00390214">
              <w:rPr>
                <w:rStyle w:val="Hyperlink"/>
                <w:noProof/>
              </w:rPr>
              <w:t>4.</w:t>
            </w:r>
            <w:r w:rsidR="00E4556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563" w:rsidRPr="00390214">
              <w:rPr>
                <w:rStyle w:val="Hyperlink"/>
                <w:noProof/>
              </w:rPr>
              <w:t>Policy 2.1.27 Student Bereavement Policy</w:t>
            </w:r>
            <w:r w:rsidR="00E45563">
              <w:rPr>
                <w:noProof/>
                <w:webHidden/>
              </w:rPr>
              <w:tab/>
            </w:r>
            <w:r w:rsidR="00E45563">
              <w:rPr>
                <w:noProof/>
                <w:webHidden/>
              </w:rPr>
              <w:fldChar w:fldCharType="begin"/>
            </w:r>
            <w:r w:rsidR="00E45563">
              <w:rPr>
                <w:noProof/>
                <w:webHidden/>
              </w:rPr>
              <w:instrText xml:space="preserve"> PAGEREF _Toc144817252 \h </w:instrText>
            </w:r>
            <w:r w:rsidR="00E45563">
              <w:rPr>
                <w:noProof/>
                <w:webHidden/>
              </w:rPr>
            </w:r>
            <w:r w:rsidR="00E45563">
              <w:rPr>
                <w:noProof/>
                <w:webHidden/>
              </w:rPr>
              <w:fldChar w:fldCharType="separate"/>
            </w:r>
            <w:r w:rsidR="00E45563">
              <w:rPr>
                <w:noProof/>
                <w:webHidden/>
              </w:rPr>
              <w:t>2</w:t>
            </w:r>
            <w:r w:rsidR="00E45563">
              <w:rPr>
                <w:noProof/>
                <w:webHidden/>
              </w:rPr>
              <w:fldChar w:fldCharType="end"/>
            </w:r>
          </w:hyperlink>
        </w:p>
        <w:p w14:paraId="089C0C3B" w14:textId="0C56FEB1" w:rsidR="00E45563" w:rsidRDefault="00867727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4817253" w:history="1">
            <w:r w:rsidR="00E45563" w:rsidRPr="00390214">
              <w:rPr>
                <w:rStyle w:val="Hyperlink"/>
                <w:noProof/>
              </w:rPr>
              <w:t>5.</w:t>
            </w:r>
            <w:r w:rsidR="00E4556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563" w:rsidRPr="00390214">
              <w:rPr>
                <w:rStyle w:val="Hyperlink"/>
                <w:noProof/>
              </w:rPr>
              <w:t>Policy 5.1.13 Anti-Hazing</w:t>
            </w:r>
            <w:r w:rsidR="00E45563">
              <w:rPr>
                <w:noProof/>
                <w:webHidden/>
              </w:rPr>
              <w:tab/>
            </w:r>
            <w:r w:rsidR="00E45563">
              <w:rPr>
                <w:noProof/>
                <w:webHidden/>
              </w:rPr>
              <w:fldChar w:fldCharType="begin"/>
            </w:r>
            <w:r w:rsidR="00E45563">
              <w:rPr>
                <w:noProof/>
                <w:webHidden/>
              </w:rPr>
              <w:instrText xml:space="preserve"> PAGEREF _Toc144817253 \h </w:instrText>
            </w:r>
            <w:r w:rsidR="00E45563">
              <w:rPr>
                <w:noProof/>
                <w:webHidden/>
              </w:rPr>
            </w:r>
            <w:r w:rsidR="00E45563">
              <w:rPr>
                <w:noProof/>
                <w:webHidden/>
              </w:rPr>
              <w:fldChar w:fldCharType="separate"/>
            </w:r>
            <w:r w:rsidR="00E45563">
              <w:rPr>
                <w:noProof/>
                <w:webHidden/>
              </w:rPr>
              <w:t>2</w:t>
            </w:r>
            <w:r w:rsidR="00E45563">
              <w:rPr>
                <w:noProof/>
                <w:webHidden/>
              </w:rPr>
              <w:fldChar w:fldCharType="end"/>
            </w:r>
          </w:hyperlink>
        </w:p>
        <w:p w14:paraId="658DE782" w14:textId="5CEC6F2C" w:rsidR="00E45563" w:rsidRDefault="00867727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4817254" w:history="1">
            <w:r w:rsidR="00E45563" w:rsidRPr="00390214">
              <w:rPr>
                <w:rStyle w:val="Hyperlink"/>
                <w:rFonts w:eastAsia="Times New Roman"/>
                <w:noProof/>
              </w:rPr>
              <w:t>6.</w:t>
            </w:r>
            <w:r w:rsidR="00E4556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45563" w:rsidRPr="00390214">
              <w:rPr>
                <w:rStyle w:val="Hyperlink"/>
                <w:rFonts w:eastAsia="Times New Roman"/>
                <w:noProof/>
              </w:rPr>
              <w:t>Code of Student Conduct</w:t>
            </w:r>
            <w:r w:rsidR="00E45563">
              <w:rPr>
                <w:noProof/>
                <w:webHidden/>
              </w:rPr>
              <w:tab/>
            </w:r>
            <w:r w:rsidR="00E45563">
              <w:rPr>
                <w:noProof/>
                <w:webHidden/>
              </w:rPr>
              <w:fldChar w:fldCharType="begin"/>
            </w:r>
            <w:r w:rsidR="00E45563">
              <w:rPr>
                <w:noProof/>
                <w:webHidden/>
              </w:rPr>
              <w:instrText xml:space="preserve"> PAGEREF _Toc144817254 \h </w:instrText>
            </w:r>
            <w:r w:rsidR="00E45563">
              <w:rPr>
                <w:noProof/>
                <w:webHidden/>
              </w:rPr>
            </w:r>
            <w:r w:rsidR="00E45563">
              <w:rPr>
                <w:noProof/>
                <w:webHidden/>
              </w:rPr>
              <w:fldChar w:fldCharType="separate"/>
            </w:r>
            <w:r w:rsidR="00E45563">
              <w:rPr>
                <w:noProof/>
                <w:webHidden/>
              </w:rPr>
              <w:t>3</w:t>
            </w:r>
            <w:r w:rsidR="00E45563">
              <w:rPr>
                <w:noProof/>
                <w:webHidden/>
              </w:rPr>
              <w:fldChar w:fldCharType="end"/>
            </w:r>
          </w:hyperlink>
        </w:p>
        <w:p w14:paraId="17A19E6D" w14:textId="0FF74949" w:rsidR="007F3D9E" w:rsidRPr="004A7EF1" w:rsidRDefault="007F3D9E">
          <w:pPr>
            <w:rPr>
              <w:rFonts w:ascii="Cambria" w:hAnsi="Cambria"/>
            </w:rPr>
          </w:pPr>
          <w:r w:rsidRPr="004A7EF1">
            <w:rPr>
              <w:rFonts w:ascii="Cambria" w:hAnsi="Cambria"/>
              <w:b/>
              <w:bCs/>
              <w:noProof/>
            </w:rPr>
            <w:fldChar w:fldCharType="end"/>
          </w:r>
        </w:p>
      </w:sdtContent>
    </w:sdt>
    <w:p w14:paraId="6D7B2057" w14:textId="6FA27230" w:rsidR="007F3D9E" w:rsidRPr="004A7EF1" w:rsidRDefault="007F3D9E" w:rsidP="007F3D9E">
      <w:pPr>
        <w:spacing w:after="0" w:line="240" w:lineRule="auto"/>
        <w:rPr>
          <w:rFonts w:ascii="Cambria" w:eastAsia="Times New Roman" w:hAnsi="Cambria"/>
          <w:bCs/>
          <w:iCs/>
          <w:sz w:val="24"/>
          <w:szCs w:val="24"/>
        </w:rPr>
      </w:pPr>
    </w:p>
    <w:p w14:paraId="46037F8B" w14:textId="0F40C4C0" w:rsidR="007F3D9E" w:rsidRPr="004A7EF1" w:rsidRDefault="007F3D9E" w:rsidP="007F3D9E">
      <w:pPr>
        <w:spacing w:after="0" w:line="240" w:lineRule="auto"/>
        <w:rPr>
          <w:rFonts w:ascii="Cambria" w:eastAsia="Times New Roman" w:hAnsi="Cambria"/>
          <w:bCs/>
          <w:iCs/>
          <w:sz w:val="24"/>
          <w:szCs w:val="24"/>
        </w:rPr>
      </w:pPr>
    </w:p>
    <w:p w14:paraId="42C8B7A4" w14:textId="0D90AFC0" w:rsidR="007F3D9E" w:rsidRPr="004A7EF1" w:rsidRDefault="007F3D9E">
      <w:pPr>
        <w:spacing w:after="160" w:line="259" w:lineRule="auto"/>
        <w:rPr>
          <w:rFonts w:ascii="Cambria" w:eastAsia="Times New Roman" w:hAnsi="Cambria"/>
          <w:bCs/>
          <w:iCs/>
          <w:sz w:val="24"/>
          <w:szCs w:val="24"/>
        </w:rPr>
      </w:pPr>
      <w:r w:rsidRPr="004A7EF1">
        <w:rPr>
          <w:rFonts w:ascii="Cambria" w:eastAsia="Times New Roman" w:hAnsi="Cambria"/>
          <w:bCs/>
          <w:iCs/>
          <w:sz w:val="24"/>
          <w:szCs w:val="24"/>
        </w:rPr>
        <w:br w:type="page"/>
      </w:r>
    </w:p>
    <w:p w14:paraId="10AF26CE" w14:textId="6EE54601" w:rsidR="001A3EC6" w:rsidRDefault="001A3EC6" w:rsidP="001A3EC6">
      <w:pPr>
        <w:pStyle w:val="Heading1"/>
        <w:rPr>
          <w:rFonts w:ascii="Cambria" w:eastAsia="Times New Roman" w:hAnsi="Cambria"/>
        </w:rPr>
      </w:pPr>
      <w:bookmarkStart w:id="0" w:name="_Toc144817248"/>
      <w:r>
        <w:rPr>
          <w:rFonts w:ascii="Cambria" w:eastAsia="Times New Roman" w:hAnsi="Cambria"/>
        </w:rPr>
        <w:lastRenderedPageBreak/>
        <w:t>Yearly Committee Charge Duties:</w:t>
      </w:r>
      <w:bookmarkEnd w:id="0"/>
    </w:p>
    <w:p w14:paraId="6FB09086" w14:textId="2A802243" w:rsidR="007F3D9E" w:rsidRPr="004A7EF1" w:rsidRDefault="007F3D9E" w:rsidP="001A3EC6">
      <w:pPr>
        <w:pStyle w:val="Heading2"/>
        <w:numPr>
          <w:ilvl w:val="0"/>
          <w:numId w:val="8"/>
        </w:numPr>
        <w:rPr>
          <w:rFonts w:eastAsia="Times New Roman"/>
        </w:rPr>
      </w:pPr>
      <w:bookmarkStart w:id="1" w:name="_Toc144817249"/>
      <w:r w:rsidRPr="004A7EF1">
        <w:rPr>
          <w:rFonts w:eastAsia="Times New Roman"/>
        </w:rPr>
        <w:t>Review Committee Functions</w:t>
      </w:r>
      <w:bookmarkEnd w:id="1"/>
    </w:p>
    <w:p w14:paraId="335A04D7" w14:textId="01B47677" w:rsidR="007F3D9E" w:rsidRPr="004A7EF1" w:rsidRDefault="007F3D9E" w:rsidP="007F3D9E">
      <w:pPr>
        <w:rPr>
          <w:rFonts w:ascii="Cambria" w:eastAsia="Times New Roman" w:hAnsi="Cambria"/>
          <w:sz w:val="24"/>
          <w:szCs w:val="24"/>
          <w:u w:val="single"/>
        </w:rPr>
      </w:pPr>
      <w:r w:rsidRPr="004A7EF1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Description:</w:t>
      </w:r>
      <w:r w:rsidRPr="004A7EF1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</w:t>
      </w:r>
      <w:r w:rsidRPr="004A7EF1">
        <w:rPr>
          <w:rFonts w:ascii="Cambria" w:eastAsia="Times New Roman" w:hAnsi="Cambria"/>
          <w:sz w:val="24"/>
          <w:szCs w:val="24"/>
        </w:rPr>
        <w:t xml:space="preserve">At the start of every academic year, the committee should review and carry out the functions of the committee as detailed in the </w:t>
      </w:r>
      <w:bookmarkStart w:id="2" w:name="_Hlk135212003"/>
      <w:r w:rsidR="00B06374">
        <w:rPr>
          <w:rFonts w:ascii="Cambria" w:eastAsia="Times New Roman" w:hAnsi="Cambria"/>
          <w:sz w:val="24"/>
          <w:szCs w:val="24"/>
        </w:rPr>
        <w:t xml:space="preserve">Academic Senate Bylaws, Appendix II found here: </w:t>
      </w:r>
      <w:hyperlink r:id="rId10" w:anchor="Appendix-Two" w:history="1">
        <w:r w:rsidR="00B06374" w:rsidRPr="00314F0C">
          <w:rPr>
            <w:rStyle w:val="Hyperlink"/>
            <w:rFonts w:ascii="Cambria" w:eastAsia="Times New Roman" w:hAnsi="Cambria"/>
            <w:sz w:val="24"/>
            <w:szCs w:val="24"/>
          </w:rPr>
          <w:t>https://academicsenate.illinoisstate.edu/about/bylaws/#Appendix-Two</w:t>
        </w:r>
      </w:hyperlink>
      <w:r w:rsidR="00B06374">
        <w:rPr>
          <w:rFonts w:ascii="Cambria" w:eastAsia="Times New Roman" w:hAnsi="Cambria"/>
          <w:sz w:val="24"/>
          <w:szCs w:val="24"/>
        </w:rPr>
        <w:t xml:space="preserve"> </w:t>
      </w:r>
      <w:bookmarkEnd w:id="2"/>
    </w:p>
    <w:p w14:paraId="149694F2" w14:textId="77777777" w:rsidR="00B06374" w:rsidRDefault="007F3D9E" w:rsidP="007F3D9E">
      <w:pPr>
        <w:pBdr>
          <w:bottom w:val="single" w:sz="6" w:space="1" w:color="auto"/>
        </w:pBdr>
        <w:rPr>
          <w:rFonts w:ascii="Cambria" w:eastAsia="Times New Roman" w:hAnsi="Cambria"/>
          <w:bCs/>
          <w:sz w:val="24"/>
          <w:szCs w:val="24"/>
        </w:rPr>
      </w:pPr>
      <w:r w:rsidRPr="004A7EF1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Status:</w:t>
      </w:r>
      <w:r w:rsidRPr="004A7EF1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 </w:t>
      </w:r>
      <w:r w:rsidRPr="004A7EF1">
        <w:rPr>
          <w:rFonts w:ascii="Cambria" w:eastAsia="Times New Roman" w:hAnsi="Cambria"/>
          <w:bCs/>
          <w:sz w:val="24"/>
          <w:szCs w:val="24"/>
        </w:rPr>
        <w:t>Pending Annually</w:t>
      </w:r>
    </w:p>
    <w:p w14:paraId="5B3E52E9" w14:textId="704AD0EE" w:rsidR="007F3D9E" w:rsidRPr="004A7EF1" w:rsidRDefault="007F3D9E" w:rsidP="001A3EC6">
      <w:pPr>
        <w:pStyle w:val="Heading2"/>
        <w:numPr>
          <w:ilvl w:val="0"/>
          <w:numId w:val="8"/>
        </w:numPr>
        <w:rPr>
          <w:rFonts w:eastAsia="Times New Roman"/>
        </w:rPr>
      </w:pPr>
      <w:bookmarkStart w:id="3" w:name="_Toc144817250"/>
      <w:r w:rsidRPr="004A7EF1">
        <w:rPr>
          <w:rFonts w:eastAsia="Times New Roman"/>
        </w:rPr>
        <w:t>Create Committee Minutes</w:t>
      </w:r>
      <w:bookmarkEnd w:id="3"/>
    </w:p>
    <w:p w14:paraId="0872BB0C" w14:textId="3EEEBC47" w:rsidR="007F3D9E" w:rsidRPr="004A7EF1" w:rsidRDefault="007F3D9E" w:rsidP="007F3D9E">
      <w:pPr>
        <w:rPr>
          <w:rFonts w:ascii="Cambria" w:eastAsia="Times New Roman" w:hAnsi="Cambria"/>
          <w:sz w:val="24"/>
          <w:szCs w:val="24"/>
        </w:rPr>
      </w:pPr>
      <w:r w:rsidRPr="004A7EF1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Description:</w:t>
      </w:r>
      <w:r w:rsidRPr="004A7EF1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</w:t>
      </w:r>
      <w:r w:rsidRPr="004A7EF1">
        <w:rPr>
          <w:rFonts w:ascii="Cambria" w:eastAsia="Times New Roman" w:hAnsi="Cambria"/>
          <w:sz w:val="24"/>
          <w:szCs w:val="24"/>
        </w:rPr>
        <w:t>Submit Approved Committee Minutes from the previous meeting to the Senate Office Administrator by email (</w:t>
      </w:r>
      <w:hyperlink r:id="rId11" w:history="1">
        <w:r w:rsidRPr="004A7EF1">
          <w:rPr>
            <w:rStyle w:val="Hyperlink"/>
            <w:rFonts w:ascii="Cambria" w:eastAsia="Times New Roman" w:hAnsi="Cambria"/>
            <w:sz w:val="24"/>
            <w:szCs w:val="24"/>
          </w:rPr>
          <w:t>acsenate@ilstu.edu</w:t>
        </w:r>
      </w:hyperlink>
      <w:r w:rsidRPr="004A7EF1">
        <w:rPr>
          <w:rFonts w:ascii="Cambria" w:eastAsia="Times New Roman" w:hAnsi="Cambria"/>
          <w:sz w:val="24"/>
          <w:szCs w:val="24"/>
        </w:rPr>
        <w:t xml:space="preserve">) following each meeting. Per the </w:t>
      </w:r>
      <w:r w:rsidR="00B06374">
        <w:rPr>
          <w:rFonts w:ascii="Cambria" w:eastAsia="Times New Roman" w:hAnsi="Cambria"/>
          <w:sz w:val="24"/>
          <w:szCs w:val="24"/>
        </w:rPr>
        <w:t>Academic Senate Bylaws</w:t>
      </w:r>
      <w:r w:rsidRPr="004A7EF1">
        <w:rPr>
          <w:rFonts w:ascii="Cambria" w:eastAsia="Times New Roman" w:hAnsi="Cambria"/>
          <w:sz w:val="24"/>
          <w:szCs w:val="24"/>
        </w:rPr>
        <w:t>, the minutes should be reasonably detailed including a reflection of the deliberative process involved in decision-making.  They should not be verbatim unless a recording was made of the meeting and the transcription checked for accuracy.</w:t>
      </w:r>
    </w:p>
    <w:p w14:paraId="013E3BA4" w14:textId="7D08B852" w:rsidR="007F3D9E" w:rsidRDefault="007F3D9E" w:rsidP="007F3D9E">
      <w:pPr>
        <w:pBdr>
          <w:bottom w:val="single" w:sz="6" w:space="1" w:color="auto"/>
        </w:pBdr>
        <w:rPr>
          <w:rFonts w:ascii="Cambria" w:eastAsia="Times New Roman" w:hAnsi="Cambria"/>
          <w:bCs/>
          <w:sz w:val="24"/>
          <w:szCs w:val="24"/>
        </w:rPr>
      </w:pPr>
      <w:r w:rsidRPr="004A7EF1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Status:</w:t>
      </w:r>
      <w:r w:rsidRPr="004A7EF1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 </w:t>
      </w:r>
      <w:r w:rsidRPr="004A7EF1">
        <w:rPr>
          <w:rFonts w:ascii="Cambria" w:eastAsia="Times New Roman" w:hAnsi="Cambria"/>
          <w:bCs/>
          <w:sz w:val="24"/>
          <w:szCs w:val="24"/>
        </w:rPr>
        <w:t>Pending Bi-Monthly</w:t>
      </w:r>
    </w:p>
    <w:p w14:paraId="52941913" w14:textId="1692CE57" w:rsidR="00B06374" w:rsidRDefault="00B06374" w:rsidP="007F3D9E">
      <w:pPr>
        <w:pBdr>
          <w:bottom w:val="single" w:sz="6" w:space="1" w:color="auto"/>
        </w:pBdr>
        <w:rPr>
          <w:rFonts w:ascii="Cambria" w:eastAsia="Times New Roman" w:hAnsi="Cambria"/>
          <w:bCs/>
          <w:sz w:val="24"/>
          <w:szCs w:val="24"/>
        </w:rPr>
      </w:pPr>
    </w:p>
    <w:p w14:paraId="11810D6F" w14:textId="77777777" w:rsidR="00B06374" w:rsidRPr="007E76E4" w:rsidRDefault="00B06374" w:rsidP="00B06374">
      <w:pPr>
        <w:pStyle w:val="Heading2"/>
        <w:numPr>
          <w:ilvl w:val="0"/>
          <w:numId w:val="8"/>
        </w:numPr>
      </w:pPr>
      <w:bookmarkStart w:id="4" w:name="_Toc133479374"/>
      <w:bookmarkStart w:id="5" w:name="_Toc144817251"/>
      <w:r>
        <w:t xml:space="preserve">Policy </w:t>
      </w:r>
      <w:hyperlink r:id="rId12" w:history="1">
        <w:r w:rsidRPr="007E76E4">
          <w:rPr>
            <w:rStyle w:val="Hyperlink"/>
            <w:rFonts w:ascii="Cambria" w:hAnsi="Cambria"/>
          </w:rPr>
          <w:t>2.1.17 Residency Status</w:t>
        </w:r>
        <w:bookmarkEnd w:id="4"/>
        <w:bookmarkEnd w:id="5"/>
      </w:hyperlink>
    </w:p>
    <w:p w14:paraId="1EED2428" w14:textId="5FB803A8" w:rsidR="00B06374" w:rsidRPr="004A7EF1" w:rsidRDefault="00B06374" w:rsidP="00B06374">
      <w:pPr>
        <w:rPr>
          <w:rFonts w:ascii="Cambria" w:eastAsia="Times New Roman" w:hAnsi="Cambria"/>
          <w:sz w:val="24"/>
          <w:szCs w:val="24"/>
        </w:rPr>
      </w:pPr>
      <w:r w:rsidRPr="004A7EF1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Description:</w:t>
      </w:r>
      <w:r w:rsidRPr="004A7EF1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</w:t>
      </w:r>
      <w:r>
        <w:rPr>
          <w:rFonts w:ascii="Cambria" w:eastAsia="Times New Roman" w:hAnsi="Cambria"/>
          <w:bCs/>
          <w:iCs/>
          <w:sz w:val="24"/>
          <w:szCs w:val="24"/>
        </w:rPr>
        <w:t xml:space="preserve">Policy Review. Issues pointed out by Exec were that it was poorly laid out, </w:t>
      </w:r>
      <w:r>
        <w:rPr>
          <w:rFonts w:ascii="Cambria" w:hAnsi="Cambria"/>
          <w:sz w:val="24"/>
          <w:szCs w:val="24"/>
        </w:rPr>
        <w:t>gender pronouns, bullet/colon structures, structure of determination sections. There’s Determination of Residency for dependent student, Determination of independent status, and the language is identical.</w:t>
      </w:r>
    </w:p>
    <w:p w14:paraId="0A90DB4A" w14:textId="77777777" w:rsidR="00B06374" w:rsidRDefault="00B06374" w:rsidP="00B06374">
      <w:pPr>
        <w:rPr>
          <w:rFonts w:ascii="Cambria" w:eastAsia="Times New Roman" w:hAnsi="Cambria"/>
          <w:bCs/>
          <w:iCs/>
          <w:sz w:val="24"/>
          <w:szCs w:val="24"/>
        </w:rPr>
      </w:pPr>
      <w:r w:rsidRPr="004A7EF1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Status:</w:t>
      </w:r>
      <w:r w:rsidRPr="004A7EF1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 </w:t>
      </w:r>
      <w:r>
        <w:rPr>
          <w:rFonts w:ascii="Cambria" w:eastAsia="Times New Roman" w:hAnsi="Cambria"/>
          <w:bCs/>
          <w:iCs/>
          <w:sz w:val="24"/>
          <w:szCs w:val="24"/>
        </w:rPr>
        <w:t>Pending</w:t>
      </w:r>
    </w:p>
    <w:p w14:paraId="723967AB" w14:textId="4E48AFDA" w:rsidR="00B06374" w:rsidRPr="00B06374" w:rsidRDefault="00B06374" w:rsidP="00B06374">
      <w:pPr>
        <w:rPr>
          <w:rFonts w:ascii="Cambria" w:eastAsia="Times New Roman" w:hAnsi="Cambria"/>
          <w:bCs/>
          <w:iCs/>
          <w:sz w:val="24"/>
          <w:szCs w:val="24"/>
        </w:rPr>
      </w:pPr>
      <w:r w:rsidRPr="001F1C29">
        <w:rPr>
          <w:rFonts w:ascii="Cambria" w:eastAsia="Times New Roman" w:hAnsi="Cambria"/>
          <w:b/>
          <w:i/>
          <w:color w:val="FF0000"/>
          <w:sz w:val="24"/>
          <w:szCs w:val="24"/>
        </w:rPr>
        <w:t>Legal Contact:</w:t>
      </w:r>
      <w:r>
        <w:rPr>
          <w:rFonts w:ascii="Cambria" w:eastAsia="Times New Roman" w:hAnsi="Cambria"/>
          <w:b/>
          <w:i/>
          <w:color w:val="FF0000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Cambria" w:hAnsi="Cambria"/>
            <w:sz w:val="24"/>
            <w:szCs w:val="24"/>
          </w:rPr>
          <w:t>GeneralCounsel@ilstu.edu</w:t>
        </w:r>
      </w:hyperlink>
    </w:p>
    <w:p w14:paraId="1F4AF765" w14:textId="5FECFA5C" w:rsidR="00B06374" w:rsidRDefault="00B06374" w:rsidP="00B06374">
      <w:pPr>
        <w:pBdr>
          <w:bottom w:val="single" w:sz="6" w:space="1" w:color="auto"/>
        </w:pBdr>
        <w:rPr>
          <w:rFonts w:ascii="Cambria" w:eastAsia="Times New Roman" w:hAnsi="Cambria"/>
          <w:sz w:val="24"/>
          <w:szCs w:val="24"/>
        </w:rPr>
      </w:pPr>
      <w:r w:rsidRPr="004A7EF1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Assigned:</w:t>
      </w:r>
      <w:r w:rsidRPr="004A7EF1">
        <w:rPr>
          <w:rFonts w:ascii="Cambria" w:eastAsia="Times New Roman" w:hAnsi="Cambria"/>
          <w:sz w:val="24"/>
          <w:szCs w:val="24"/>
        </w:rPr>
        <w:t xml:space="preserve"> Exec </w:t>
      </w:r>
      <w:r>
        <w:rPr>
          <w:rFonts w:ascii="Cambria" w:eastAsia="Times New Roman" w:hAnsi="Cambria"/>
          <w:sz w:val="24"/>
          <w:szCs w:val="24"/>
        </w:rPr>
        <w:t>01/24/22 (Conversation and Assigned to AAC), 05/01/23 (Assigned to SC)</w:t>
      </w:r>
      <w:r w:rsidR="00867727">
        <w:rPr>
          <w:rFonts w:ascii="Cambria" w:eastAsia="Times New Roman" w:hAnsi="Cambria"/>
          <w:sz w:val="24"/>
          <w:szCs w:val="24"/>
        </w:rPr>
        <w:t xml:space="preserve">. See folder: Policy 2.1.17 Residency Status </w:t>
      </w:r>
    </w:p>
    <w:p w14:paraId="325F005D" w14:textId="2077F254" w:rsidR="00B06374" w:rsidRPr="007E76E4" w:rsidRDefault="00B06374" w:rsidP="00B06374">
      <w:pPr>
        <w:pStyle w:val="Heading2"/>
        <w:numPr>
          <w:ilvl w:val="0"/>
          <w:numId w:val="8"/>
        </w:numPr>
      </w:pPr>
      <w:bookmarkStart w:id="6" w:name="_Toc144817252"/>
      <w:r>
        <w:t xml:space="preserve">Policy </w:t>
      </w:r>
      <w:hyperlink r:id="rId14" w:history="1">
        <w:r w:rsidRPr="00B06374">
          <w:rPr>
            <w:rStyle w:val="Hyperlink"/>
          </w:rPr>
          <w:t>2.1.27 Student Bereavement Policy</w:t>
        </w:r>
        <w:bookmarkEnd w:id="6"/>
      </w:hyperlink>
    </w:p>
    <w:p w14:paraId="019DBE8A" w14:textId="6F5D88EE" w:rsidR="00B06374" w:rsidRPr="004A7EF1" w:rsidRDefault="00B06374" w:rsidP="00B06374">
      <w:pPr>
        <w:rPr>
          <w:rFonts w:ascii="Cambria" w:eastAsia="Times New Roman" w:hAnsi="Cambria"/>
          <w:sz w:val="24"/>
          <w:szCs w:val="24"/>
        </w:rPr>
      </w:pPr>
      <w:r w:rsidRPr="004A7EF1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Description:</w:t>
      </w:r>
      <w:r w:rsidRPr="004A7EF1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</w:t>
      </w:r>
      <w:r>
        <w:rPr>
          <w:rFonts w:ascii="Cambria" w:eastAsia="Times New Roman" w:hAnsi="Cambria"/>
          <w:bCs/>
          <w:iCs/>
          <w:sz w:val="24"/>
          <w:szCs w:val="24"/>
        </w:rPr>
        <w:t xml:space="preserve">Policy Review. </w:t>
      </w:r>
    </w:p>
    <w:p w14:paraId="1BA363F1" w14:textId="77777777" w:rsidR="00B06374" w:rsidRDefault="00B06374" w:rsidP="00B06374">
      <w:pPr>
        <w:rPr>
          <w:rFonts w:ascii="Cambria" w:eastAsia="Times New Roman" w:hAnsi="Cambria"/>
          <w:bCs/>
          <w:iCs/>
          <w:sz w:val="24"/>
          <w:szCs w:val="24"/>
        </w:rPr>
      </w:pPr>
      <w:r w:rsidRPr="004A7EF1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Status:</w:t>
      </w:r>
      <w:r w:rsidRPr="004A7EF1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 </w:t>
      </w:r>
      <w:r>
        <w:rPr>
          <w:rFonts w:ascii="Cambria" w:eastAsia="Times New Roman" w:hAnsi="Cambria"/>
          <w:bCs/>
          <w:iCs/>
          <w:sz w:val="24"/>
          <w:szCs w:val="24"/>
        </w:rPr>
        <w:t>Pending</w:t>
      </w:r>
    </w:p>
    <w:p w14:paraId="663DC3AE" w14:textId="77777777" w:rsidR="00B06374" w:rsidRPr="00B06374" w:rsidRDefault="00B06374" w:rsidP="00B06374">
      <w:pPr>
        <w:rPr>
          <w:rFonts w:ascii="Cambria" w:eastAsia="Times New Roman" w:hAnsi="Cambria"/>
          <w:bCs/>
          <w:iCs/>
          <w:sz w:val="24"/>
          <w:szCs w:val="24"/>
        </w:rPr>
      </w:pPr>
      <w:r w:rsidRPr="001F1C29">
        <w:rPr>
          <w:rFonts w:ascii="Cambria" w:eastAsia="Times New Roman" w:hAnsi="Cambria"/>
          <w:b/>
          <w:i/>
          <w:color w:val="FF0000"/>
          <w:sz w:val="24"/>
          <w:szCs w:val="24"/>
        </w:rPr>
        <w:t>Legal Contact:</w:t>
      </w:r>
      <w:r>
        <w:rPr>
          <w:rFonts w:ascii="Cambria" w:eastAsia="Times New Roman" w:hAnsi="Cambria"/>
          <w:b/>
          <w:i/>
          <w:color w:val="FF0000"/>
          <w:sz w:val="24"/>
          <w:szCs w:val="24"/>
        </w:rPr>
        <w:t xml:space="preserve"> </w:t>
      </w:r>
      <w:hyperlink r:id="rId15" w:history="1">
        <w:r>
          <w:rPr>
            <w:rStyle w:val="Hyperlink"/>
            <w:rFonts w:ascii="Cambria" w:hAnsi="Cambria"/>
            <w:sz w:val="24"/>
            <w:szCs w:val="24"/>
          </w:rPr>
          <w:t>GeneralCounsel@ilstu.edu</w:t>
        </w:r>
      </w:hyperlink>
    </w:p>
    <w:p w14:paraId="6A88D937" w14:textId="4AC9510C" w:rsidR="00B06374" w:rsidRDefault="00B06374" w:rsidP="00B06374">
      <w:pPr>
        <w:pBdr>
          <w:bottom w:val="single" w:sz="6" w:space="1" w:color="auto"/>
        </w:pBdr>
        <w:rPr>
          <w:rFonts w:ascii="Cambria" w:eastAsia="Times New Roman" w:hAnsi="Cambria"/>
          <w:sz w:val="24"/>
          <w:szCs w:val="24"/>
        </w:rPr>
      </w:pPr>
      <w:r w:rsidRPr="004A7EF1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Assigned:</w:t>
      </w:r>
      <w:r w:rsidRPr="004A7EF1">
        <w:rPr>
          <w:rFonts w:ascii="Cambria" w:eastAsia="Times New Roman" w:hAnsi="Cambria"/>
          <w:sz w:val="24"/>
          <w:szCs w:val="24"/>
        </w:rPr>
        <w:t xml:space="preserve"> Exec </w:t>
      </w:r>
      <w:r>
        <w:rPr>
          <w:rFonts w:ascii="Cambria" w:eastAsia="Times New Roman" w:hAnsi="Cambria"/>
          <w:sz w:val="24"/>
          <w:szCs w:val="24"/>
        </w:rPr>
        <w:t>05/01/23</w:t>
      </w:r>
    </w:p>
    <w:p w14:paraId="62C107C9" w14:textId="52C963F0" w:rsidR="00B06374" w:rsidRPr="007E76E4" w:rsidRDefault="00B06374" w:rsidP="00B06374">
      <w:pPr>
        <w:pStyle w:val="Heading2"/>
        <w:numPr>
          <w:ilvl w:val="0"/>
          <w:numId w:val="8"/>
        </w:numPr>
      </w:pPr>
      <w:bookmarkStart w:id="7" w:name="_Toc144817253"/>
      <w:r>
        <w:t>Policy</w:t>
      </w:r>
      <w:r w:rsidRPr="00B06374">
        <w:rPr>
          <w:rFonts w:ascii="Calibri" w:eastAsia="Calibri" w:hAnsi="Calibri" w:cs="Times New Roman"/>
          <w:color w:val="auto"/>
          <w:sz w:val="22"/>
          <w:szCs w:val="22"/>
        </w:rPr>
        <w:t xml:space="preserve"> </w:t>
      </w:r>
      <w:hyperlink r:id="rId16" w:history="1">
        <w:r w:rsidRPr="00B06374">
          <w:rPr>
            <w:rStyle w:val="Hyperlink"/>
          </w:rPr>
          <w:t>5.1.13 Anti-Hazing</w:t>
        </w:r>
        <w:bookmarkEnd w:id="7"/>
      </w:hyperlink>
    </w:p>
    <w:p w14:paraId="2254891B" w14:textId="77777777" w:rsidR="00B06374" w:rsidRPr="004A7EF1" w:rsidRDefault="00B06374" w:rsidP="00B06374">
      <w:pPr>
        <w:rPr>
          <w:rFonts w:ascii="Cambria" w:eastAsia="Times New Roman" w:hAnsi="Cambria"/>
          <w:sz w:val="24"/>
          <w:szCs w:val="24"/>
        </w:rPr>
      </w:pPr>
      <w:r w:rsidRPr="004A7EF1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Description:</w:t>
      </w:r>
      <w:r w:rsidRPr="004A7EF1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</w:t>
      </w:r>
      <w:r>
        <w:rPr>
          <w:rFonts w:ascii="Cambria" w:eastAsia="Times New Roman" w:hAnsi="Cambria"/>
          <w:bCs/>
          <w:iCs/>
          <w:sz w:val="24"/>
          <w:szCs w:val="24"/>
        </w:rPr>
        <w:t xml:space="preserve">Policy Review. </w:t>
      </w:r>
    </w:p>
    <w:p w14:paraId="201C978B" w14:textId="77777777" w:rsidR="00B06374" w:rsidRDefault="00B06374" w:rsidP="00B06374">
      <w:pPr>
        <w:rPr>
          <w:rFonts w:ascii="Cambria" w:eastAsia="Times New Roman" w:hAnsi="Cambria"/>
          <w:bCs/>
          <w:iCs/>
          <w:sz w:val="24"/>
          <w:szCs w:val="24"/>
        </w:rPr>
      </w:pPr>
      <w:r w:rsidRPr="004A7EF1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lastRenderedPageBreak/>
        <w:t>Status:</w:t>
      </w:r>
      <w:r w:rsidRPr="004A7EF1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 </w:t>
      </w:r>
      <w:r>
        <w:rPr>
          <w:rFonts w:ascii="Cambria" w:eastAsia="Times New Roman" w:hAnsi="Cambria"/>
          <w:bCs/>
          <w:iCs/>
          <w:sz w:val="24"/>
          <w:szCs w:val="24"/>
        </w:rPr>
        <w:t>Pending</w:t>
      </w:r>
    </w:p>
    <w:p w14:paraId="03EE74F5" w14:textId="77777777" w:rsidR="00B06374" w:rsidRPr="00B06374" w:rsidRDefault="00B06374" w:rsidP="00B06374">
      <w:pPr>
        <w:rPr>
          <w:rFonts w:ascii="Cambria" w:eastAsia="Times New Roman" w:hAnsi="Cambria"/>
          <w:bCs/>
          <w:iCs/>
          <w:sz w:val="24"/>
          <w:szCs w:val="24"/>
        </w:rPr>
      </w:pPr>
      <w:r w:rsidRPr="001F1C29">
        <w:rPr>
          <w:rFonts w:ascii="Cambria" w:eastAsia="Times New Roman" w:hAnsi="Cambria"/>
          <w:b/>
          <w:i/>
          <w:color w:val="FF0000"/>
          <w:sz w:val="24"/>
          <w:szCs w:val="24"/>
        </w:rPr>
        <w:t>Legal Contact:</w:t>
      </w:r>
      <w:r>
        <w:rPr>
          <w:rFonts w:ascii="Cambria" w:eastAsia="Times New Roman" w:hAnsi="Cambria"/>
          <w:b/>
          <w:i/>
          <w:color w:val="FF0000"/>
          <w:sz w:val="24"/>
          <w:szCs w:val="24"/>
        </w:rPr>
        <w:t xml:space="preserve"> </w:t>
      </w:r>
      <w:hyperlink r:id="rId17" w:history="1">
        <w:r>
          <w:rPr>
            <w:rStyle w:val="Hyperlink"/>
            <w:rFonts w:ascii="Cambria" w:hAnsi="Cambria"/>
            <w:sz w:val="24"/>
            <w:szCs w:val="24"/>
          </w:rPr>
          <w:t>GeneralCounsel@ilstu.edu</w:t>
        </w:r>
      </w:hyperlink>
    </w:p>
    <w:p w14:paraId="6E099D17" w14:textId="2C683FE3" w:rsidR="00B06374" w:rsidRDefault="00B06374" w:rsidP="00B06374">
      <w:pPr>
        <w:pBdr>
          <w:bottom w:val="single" w:sz="6" w:space="1" w:color="auto"/>
        </w:pBdr>
        <w:rPr>
          <w:rFonts w:ascii="Cambria" w:eastAsia="Times New Roman" w:hAnsi="Cambria"/>
          <w:sz w:val="24"/>
          <w:szCs w:val="24"/>
        </w:rPr>
      </w:pPr>
      <w:r w:rsidRPr="004A7EF1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Assigned:</w:t>
      </w:r>
      <w:r w:rsidRPr="004A7EF1">
        <w:rPr>
          <w:rFonts w:ascii="Cambria" w:eastAsia="Times New Roman" w:hAnsi="Cambria"/>
          <w:sz w:val="24"/>
          <w:szCs w:val="24"/>
        </w:rPr>
        <w:t xml:space="preserve"> Exec </w:t>
      </w:r>
      <w:r>
        <w:rPr>
          <w:rFonts w:ascii="Cambria" w:eastAsia="Times New Roman" w:hAnsi="Cambria"/>
          <w:sz w:val="24"/>
          <w:szCs w:val="24"/>
        </w:rPr>
        <w:t>05/01/23</w:t>
      </w:r>
    </w:p>
    <w:p w14:paraId="2ADF35D2" w14:textId="7CF6518F" w:rsidR="00B06374" w:rsidRDefault="00B06374" w:rsidP="00B06374">
      <w:pPr>
        <w:pBdr>
          <w:bottom w:val="single" w:sz="6" w:space="1" w:color="auto"/>
        </w:pBdr>
        <w:rPr>
          <w:rFonts w:ascii="Cambria" w:eastAsia="Times New Roman" w:hAnsi="Cambria"/>
          <w:sz w:val="24"/>
          <w:szCs w:val="24"/>
        </w:rPr>
      </w:pPr>
    </w:p>
    <w:p w14:paraId="7B03E2ED" w14:textId="77777777" w:rsidR="00080410" w:rsidRPr="004A7EF1" w:rsidRDefault="00080410" w:rsidP="00080410">
      <w:pPr>
        <w:pStyle w:val="Heading2"/>
        <w:numPr>
          <w:ilvl w:val="0"/>
          <w:numId w:val="8"/>
        </w:numPr>
        <w:ind w:left="360"/>
        <w:rPr>
          <w:rFonts w:eastAsia="Times New Roman"/>
        </w:rPr>
      </w:pPr>
      <w:r>
        <w:rPr>
          <w:rFonts w:eastAsia="Times New Roman"/>
        </w:rPr>
        <w:t xml:space="preserve">       </w:t>
      </w:r>
      <w:bookmarkStart w:id="8" w:name="_Toc144817254"/>
      <w:r w:rsidRPr="004A7EF1">
        <w:rPr>
          <w:rFonts w:eastAsia="Times New Roman"/>
        </w:rPr>
        <w:t>Code of Student Conduct</w:t>
      </w:r>
      <w:bookmarkEnd w:id="8"/>
    </w:p>
    <w:p w14:paraId="5F259AC7" w14:textId="77777777" w:rsidR="00080410" w:rsidRPr="00772E56" w:rsidRDefault="00080410" w:rsidP="00080410">
      <w:pPr>
        <w:rPr>
          <w:rFonts w:ascii="Cambria" w:eastAsia="Times New Roman" w:hAnsi="Cambria"/>
          <w:bCs/>
          <w:iCs/>
          <w:color w:val="000000" w:themeColor="text1"/>
          <w:sz w:val="24"/>
          <w:szCs w:val="24"/>
          <w:u w:val="single"/>
        </w:rPr>
      </w:pPr>
      <w:r w:rsidRPr="004A7EF1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Description:</w:t>
      </w:r>
      <w:r w:rsidRPr="004A7EF1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</w:t>
      </w:r>
      <w:r w:rsidRPr="00772E56">
        <w:rPr>
          <w:rFonts w:ascii="Cambria" w:eastAsia="Times New Roman" w:hAnsi="Cambria"/>
          <w:bCs/>
          <w:iCs/>
          <w:color w:val="000000" w:themeColor="text1"/>
          <w:sz w:val="24"/>
          <w:szCs w:val="24"/>
        </w:rPr>
        <w:t>Determine if Student Code of Conduct Definition of Plagiarism Should be Revised Due to CHAT GPT</w:t>
      </w:r>
    </w:p>
    <w:p w14:paraId="40AFA7B9" w14:textId="77777777" w:rsidR="00080410" w:rsidRPr="004A7EF1" w:rsidRDefault="00080410" w:rsidP="00080410">
      <w:pPr>
        <w:rPr>
          <w:rFonts w:ascii="Cambria" w:eastAsia="Times New Roman" w:hAnsi="Cambria"/>
          <w:b/>
          <w:bCs/>
          <w:i/>
          <w:iCs/>
          <w:sz w:val="24"/>
          <w:szCs w:val="24"/>
        </w:rPr>
      </w:pPr>
      <w:r w:rsidRPr="004A7EF1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Status:</w:t>
      </w:r>
      <w:r w:rsidRPr="004A7EF1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</w:t>
      </w:r>
      <w:r>
        <w:rPr>
          <w:rFonts w:ascii="Cambria" w:eastAsia="Times New Roman" w:hAnsi="Cambria"/>
          <w:bCs/>
          <w:iCs/>
          <w:sz w:val="24"/>
          <w:szCs w:val="24"/>
        </w:rPr>
        <w:t xml:space="preserve">pending  </w:t>
      </w:r>
    </w:p>
    <w:p w14:paraId="2DC23F79" w14:textId="77777777" w:rsidR="00080410" w:rsidRPr="007E6200" w:rsidRDefault="00080410" w:rsidP="00080410">
      <w:pPr>
        <w:pBdr>
          <w:bottom w:val="single" w:sz="6" w:space="1" w:color="auto"/>
        </w:pBdr>
        <w:rPr>
          <w:rFonts w:ascii="Cambria" w:eastAsia="Times New Roman" w:hAnsi="Cambria"/>
          <w:sz w:val="24"/>
          <w:szCs w:val="24"/>
        </w:rPr>
      </w:pPr>
      <w:r w:rsidRPr="004A7EF1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 xml:space="preserve">Associated Document(s): </w:t>
      </w:r>
      <w:r w:rsidRPr="00772E56">
        <w:rPr>
          <w:rFonts w:ascii="Cambria" w:eastAsia="Times New Roman" w:hAnsi="Cambria"/>
          <w:sz w:val="24"/>
          <w:szCs w:val="24"/>
        </w:rPr>
        <w:t>See minutes of January 17,2023 Executive committee and Section VI. Regulations of the student Code of Conduct.</w:t>
      </w:r>
    </w:p>
    <w:p w14:paraId="10A3E7E4" w14:textId="77777777" w:rsidR="00080410" w:rsidRPr="00080410" w:rsidRDefault="00080410" w:rsidP="00080410">
      <w:pPr>
        <w:rPr>
          <w:rFonts w:ascii="Cambria" w:eastAsia="Times New Roman" w:hAnsi="Cambria"/>
          <w:sz w:val="24"/>
          <w:szCs w:val="24"/>
        </w:rPr>
      </w:pPr>
    </w:p>
    <w:sectPr w:rsidR="00080410" w:rsidRPr="0008041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3924" w14:textId="77777777" w:rsidR="00D56E30" w:rsidRDefault="00D56E30" w:rsidP="007F3D9E">
      <w:pPr>
        <w:spacing w:after="0" w:line="240" w:lineRule="auto"/>
      </w:pPr>
      <w:r>
        <w:separator/>
      </w:r>
    </w:p>
  </w:endnote>
  <w:endnote w:type="continuationSeparator" w:id="0">
    <w:p w14:paraId="35C2D5A9" w14:textId="77777777" w:rsidR="00D56E30" w:rsidRDefault="00D56E30" w:rsidP="007F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644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F7C91" w14:textId="12A00113" w:rsidR="0072172A" w:rsidRDefault="007217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00059D" w14:textId="77777777" w:rsidR="0072172A" w:rsidRDefault="00721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5866" w14:textId="77777777" w:rsidR="00D56E30" w:rsidRDefault="00D56E30" w:rsidP="007F3D9E">
      <w:pPr>
        <w:spacing w:after="0" w:line="240" w:lineRule="auto"/>
      </w:pPr>
      <w:r>
        <w:separator/>
      </w:r>
    </w:p>
  </w:footnote>
  <w:footnote w:type="continuationSeparator" w:id="0">
    <w:p w14:paraId="3E233473" w14:textId="77777777" w:rsidR="00D56E30" w:rsidRDefault="00D56E30" w:rsidP="007F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1DEC" w14:textId="73CBCC59" w:rsidR="00D56E30" w:rsidRDefault="00D56E30">
    <w:pPr>
      <w:pStyle w:val="Header"/>
    </w:pPr>
    <w:r>
      <w:t xml:space="preserve">Update: </w:t>
    </w:r>
    <w:r w:rsidR="00867727">
      <w:t>10</w:t>
    </w:r>
    <w:r w:rsidR="00E2741C">
      <w:t>/</w:t>
    </w:r>
    <w:r w:rsidR="00867727">
      <w:t>05</w:t>
    </w:r>
    <w:r w:rsidR="00BA683E">
      <w:t>/2</w:t>
    </w:r>
    <w:r w:rsidR="008819D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D6C"/>
    <w:multiLevelType w:val="hybridMultilevel"/>
    <w:tmpl w:val="C5A0385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B3F"/>
    <w:multiLevelType w:val="hybridMultilevel"/>
    <w:tmpl w:val="08F28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228E"/>
    <w:multiLevelType w:val="hybridMultilevel"/>
    <w:tmpl w:val="C886417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49A19BB"/>
    <w:multiLevelType w:val="hybridMultilevel"/>
    <w:tmpl w:val="F52C35F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395B"/>
    <w:multiLevelType w:val="hybridMultilevel"/>
    <w:tmpl w:val="493E1F4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D1F13"/>
    <w:multiLevelType w:val="hybridMultilevel"/>
    <w:tmpl w:val="0E76267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D3AAA"/>
    <w:multiLevelType w:val="hybridMultilevel"/>
    <w:tmpl w:val="ACD8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25AD3"/>
    <w:multiLevelType w:val="hybridMultilevel"/>
    <w:tmpl w:val="4A82D02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2494702"/>
    <w:multiLevelType w:val="hybridMultilevel"/>
    <w:tmpl w:val="AE1E5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735"/>
    <w:multiLevelType w:val="hybridMultilevel"/>
    <w:tmpl w:val="1BC2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16618"/>
    <w:multiLevelType w:val="hybridMultilevel"/>
    <w:tmpl w:val="72F48B8E"/>
    <w:lvl w:ilvl="0" w:tplc="A204E24A">
      <w:start w:val="1"/>
      <w:numFmt w:val="decimal"/>
      <w:lvlText w:val="%1."/>
      <w:lvlJc w:val="left"/>
      <w:pPr>
        <w:ind w:left="720" w:hanging="360"/>
      </w:pPr>
      <w:rPr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30F82"/>
    <w:multiLevelType w:val="hybridMultilevel"/>
    <w:tmpl w:val="2554793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944F0"/>
    <w:multiLevelType w:val="hybridMultilevel"/>
    <w:tmpl w:val="F3B4F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77F96"/>
    <w:multiLevelType w:val="hybridMultilevel"/>
    <w:tmpl w:val="C8E8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557D2"/>
    <w:multiLevelType w:val="hybridMultilevel"/>
    <w:tmpl w:val="A65CC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0E61D5"/>
    <w:multiLevelType w:val="hybridMultilevel"/>
    <w:tmpl w:val="371A40A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45913"/>
    <w:multiLevelType w:val="hybridMultilevel"/>
    <w:tmpl w:val="6B74C1FC"/>
    <w:lvl w:ilvl="0" w:tplc="4D763BF2">
      <w:start w:val="1"/>
      <w:numFmt w:val="decimal"/>
      <w:lvlText w:val="%1."/>
      <w:lvlJc w:val="left"/>
      <w:pPr>
        <w:ind w:left="360" w:hanging="360"/>
      </w:pPr>
      <w:rPr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45677"/>
    <w:multiLevelType w:val="hybridMultilevel"/>
    <w:tmpl w:val="2C505D9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F4D06"/>
    <w:multiLevelType w:val="hybridMultilevel"/>
    <w:tmpl w:val="89F8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C7EDE"/>
    <w:multiLevelType w:val="hybridMultilevel"/>
    <w:tmpl w:val="D24E948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05971">
    <w:abstractNumId w:val="16"/>
  </w:num>
  <w:num w:numId="2" w16cid:durableId="582303619">
    <w:abstractNumId w:val="14"/>
  </w:num>
  <w:num w:numId="3" w16cid:durableId="302348763">
    <w:abstractNumId w:val="18"/>
  </w:num>
  <w:num w:numId="4" w16cid:durableId="446436248">
    <w:abstractNumId w:val="7"/>
  </w:num>
  <w:num w:numId="5" w16cid:durableId="1959946395">
    <w:abstractNumId w:val="9"/>
  </w:num>
  <w:num w:numId="6" w16cid:durableId="263149904">
    <w:abstractNumId w:val="12"/>
  </w:num>
  <w:num w:numId="7" w16cid:durableId="1420370247">
    <w:abstractNumId w:val="8"/>
  </w:num>
  <w:num w:numId="8" w16cid:durableId="1355116259">
    <w:abstractNumId w:val="10"/>
  </w:num>
  <w:num w:numId="9" w16cid:durableId="1002780367">
    <w:abstractNumId w:val="5"/>
  </w:num>
  <w:num w:numId="10" w16cid:durableId="169179759">
    <w:abstractNumId w:val="15"/>
  </w:num>
  <w:num w:numId="11" w16cid:durableId="590554978">
    <w:abstractNumId w:val="1"/>
  </w:num>
  <w:num w:numId="12" w16cid:durableId="2054963447">
    <w:abstractNumId w:val="13"/>
  </w:num>
  <w:num w:numId="13" w16cid:durableId="945505240">
    <w:abstractNumId w:val="0"/>
  </w:num>
  <w:num w:numId="14" w16cid:durableId="1608541578">
    <w:abstractNumId w:val="19"/>
  </w:num>
  <w:num w:numId="15" w16cid:durableId="1569997122">
    <w:abstractNumId w:val="3"/>
  </w:num>
  <w:num w:numId="16" w16cid:durableId="203760596">
    <w:abstractNumId w:val="6"/>
  </w:num>
  <w:num w:numId="17" w16cid:durableId="213857006">
    <w:abstractNumId w:val="2"/>
  </w:num>
  <w:num w:numId="18" w16cid:durableId="417215476">
    <w:abstractNumId w:val="11"/>
  </w:num>
  <w:num w:numId="19" w16cid:durableId="377052373">
    <w:abstractNumId w:val="4"/>
  </w:num>
  <w:num w:numId="20" w16cid:durableId="17358843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9E"/>
    <w:rsid w:val="00016D56"/>
    <w:rsid w:val="00026891"/>
    <w:rsid w:val="00036B52"/>
    <w:rsid w:val="00080410"/>
    <w:rsid w:val="00083FA6"/>
    <w:rsid w:val="000A2CEB"/>
    <w:rsid w:val="001313C8"/>
    <w:rsid w:val="0014389F"/>
    <w:rsid w:val="001954FD"/>
    <w:rsid w:val="001A3EC6"/>
    <w:rsid w:val="001C060B"/>
    <w:rsid w:val="001F1C29"/>
    <w:rsid w:val="00256552"/>
    <w:rsid w:val="00297E98"/>
    <w:rsid w:val="003356D9"/>
    <w:rsid w:val="00382B62"/>
    <w:rsid w:val="004354AB"/>
    <w:rsid w:val="004460B2"/>
    <w:rsid w:val="00450E28"/>
    <w:rsid w:val="004979F0"/>
    <w:rsid w:val="004A7EF1"/>
    <w:rsid w:val="004E6021"/>
    <w:rsid w:val="005108A0"/>
    <w:rsid w:val="00522998"/>
    <w:rsid w:val="00555AE8"/>
    <w:rsid w:val="00590F1F"/>
    <w:rsid w:val="005C0BCD"/>
    <w:rsid w:val="005D6CBF"/>
    <w:rsid w:val="005E4402"/>
    <w:rsid w:val="00656CE9"/>
    <w:rsid w:val="006706A0"/>
    <w:rsid w:val="00694A5E"/>
    <w:rsid w:val="00697776"/>
    <w:rsid w:val="006D6625"/>
    <w:rsid w:val="006E4193"/>
    <w:rsid w:val="0071791B"/>
    <w:rsid w:val="0072172A"/>
    <w:rsid w:val="00724C07"/>
    <w:rsid w:val="00784AE7"/>
    <w:rsid w:val="007E6200"/>
    <w:rsid w:val="007E76E4"/>
    <w:rsid w:val="007F3D9E"/>
    <w:rsid w:val="007F577E"/>
    <w:rsid w:val="008125AE"/>
    <w:rsid w:val="00836591"/>
    <w:rsid w:val="008608AE"/>
    <w:rsid w:val="00867727"/>
    <w:rsid w:val="008819DD"/>
    <w:rsid w:val="008B7A9C"/>
    <w:rsid w:val="0093484C"/>
    <w:rsid w:val="00990E64"/>
    <w:rsid w:val="009E1DCA"/>
    <w:rsid w:val="009F49C1"/>
    <w:rsid w:val="00A56F7E"/>
    <w:rsid w:val="00A60F6D"/>
    <w:rsid w:val="00A64F06"/>
    <w:rsid w:val="00A73CB8"/>
    <w:rsid w:val="00A8112F"/>
    <w:rsid w:val="00AB1792"/>
    <w:rsid w:val="00AC0560"/>
    <w:rsid w:val="00AE0E2D"/>
    <w:rsid w:val="00AE5D05"/>
    <w:rsid w:val="00B06374"/>
    <w:rsid w:val="00B860E8"/>
    <w:rsid w:val="00BA683E"/>
    <w:rsid w:val="00BB2378"/>
    <w:rsid w:val="00BB2F76"/>
    <w:rsid w:val="00C34904"/>
    <w:rsid w:val="00D13DEB"/>
    <w:rsid w:val="00D30FF3"/>
    <w:rsid w:val="00D46CBB"/>
    <w:rsid w:val="00D56E30"/>
    <w:rsid w:val="00D61FEB"/>
    <w:rsid w:val="00DD78FA"/>
    <w:rsid w:val="00DF40F2"/>
    <w:rsid w:val="00E2741C"/>
    <w:rsid w:val="00E45563"/>
    <w:rsid w:val="00EA76E7"/>
    <w:rsid w:val="00F035A1"/>
    <w:rsid w:val="00F15C8D"/>
    <w:rsid w:val="00F41109"/>
    <w:rsid w:val="00F615F1"/>
    <w:rsid w:val="00F621B7"/>
    <w:rsid w:val="00F77F1A"/>
    <w:rsid w:val="00F9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C533"/>
  <w15:chartTrackingRefBased/>
  <w15:docId w15:val="{F7A895F0-C06C-4E54-9F57-7EE21F15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9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D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3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9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F3D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F3D9E"/>
    <w:pPr>
      <w:spacing w:line="259" w:lineRule="auto"/>
      <w:outlineLvl w:val="9"/>
    </w:pPr>
  </w:style>
  <w:style w:type="paragraph" w:styleId="ListParagraph">
    <w:name w:val="List Paragraph"/>
    <w:basedOn w:val="Normal"/>
    <w:uiPriority w:val="34"/>
    <w:qFormat/>
    <w:rsid w:val="007F3D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3D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B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0FF3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D30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FF3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D30FF3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D46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56E30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297E98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4A7EF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enate@ilstu.edu" TargetMode="External"/><Relationship Id="rId13" Type="http://schemas.openxmlformats.org/officeDocument/2006/relationships/hyperlink" Target="mailto:GeneralCounsel@ilstu.ed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licy.illinoisstate.edu/students/2-1-17.shtml" TargetMode="External"/><Relationship Id="rId17" Type="http://schemas.openxmlformats.org/officeDocument/2006/relationships/hyperlink" Target="mailto:GeneralCounsel@ilst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licy.illinoisstate.edu/health-safety/5-1-13.s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senate@ilst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neralCounsel@ilstu.edu" TargetMode="External"/><Relationship Id="rId10" Type="http://schemas.openxmlformats.org/officeDocument/2006/relationships/hyperlink" Target="https://academicsenate.illinoisstate.edu/about/bylaw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cademicsenate.illinoisstate.edu/documents/" TargetMode="External"/><Relationship Id="rId14" Type="http://schemas.openxmlformats.org/officeDocument/2006/relationships/hyperlink" Target="https://policy.illinoisstate.edu/students/2-1-27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A99A-6EC8-4407-A3FC-460B195A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Digema, Norsule</cp:lastModifiedBy>
  <cp:revision>5</cp:revision>
  <dcterms:created xsi:type="dcterms:W3CDTF">2023-08-07T20:52:00Z</dcterms:created>
  <dcterms:modified xsi:type="dcterms:W3CDTF">2023-10-05T20:26:00Z</dcterms:modified>
</cp:coreProperties>
</file>