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BDF" w:rsidRDefault="00316BDF" w:rsidP="00594B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Senate Rules Committee</w:t>
      </w:r>
    </w:p>
    <w:p w:rsidR="00316BDF" w:rsidRDefault="00316BDF" w:rsidP="00594B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Illinois State University</w:t>
      </w:r>
    </w:p>
    <w:p w:rsidR="00316BDF" w:rsidRDefault="00316BDF" w:rsidP="00594B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1/22/2025</w:t>
      </w:r>
    </w:p>
    <w:p w:rsidR="00316BDF" w:rsidRDefault="00316BDF" w:rsidP="00594B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:rsidR="00316BDF" w:rsidRDefault="00316BDF" w:rsidP="00594BA9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</w:p>
    <w:p w:rsidR="00AB59FE" w:rsidRPr="00AB59FE" w:rsidRDefault="00316BDF" w:rsidP="00AB59FE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Meeting called to order at </w:t>
      </w:r>
      <w:r w:rsidR="00AB59FE">
        <w:rPr>
          <w:rFonts w:ascii="Times" w:hAnsi="Times"/>
          <w:color w:val="000000"/>
        </w:rPr>
        <w:t>6:05pm</w:t>
      </w:r>
    </w:p>
    <w:p w:rsidR="00AB59FE" w:rsidRDefault="00AB59FE" w:rsidP="00594BA9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316BDF" w:rsidRDefault="00316BDF" w:rsidP="00594BA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Attendance: </w:t>
      </w:r>
    </w:p>
    <w:p w:rsidR="00316BDF" w:rsidRPr="00CF3FF1" w:rsidRDefault="00316BDF" w:rsidP="00594BA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John McHale</w:t>
      </w:r>
    </w:p>
    <w:p w:rsidR="00316BDF" w:rsidRPr="00CF3FF1" w:rsidRDefault="00316BDF" w:rsidP="00594BA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Rick Valentin</w:t>
      </w:r>
    </w:p>
    <w:p w:rsidR="00316BDF" w:rsidRPr="00CF3FF1" w:rsidRDefault="00316BDF" w:rsidP="00594BA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Tom Hammond</w:t>
      </w:r>
    </w:p>
    <w:p w:rsidR="00316BDF" w:rsidRPr="00CF3FF1" w:rsidRDefault="00316BDF" w:rsidP="00594BA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proofErr w:type="spellStart"/>
      <w:r w:rsidRPr="00CF3FF1">
        <w:rPr>
          <w:rFonts w:ascii="Times" w:hAnsi="Times"/>
          <w:color w:val="000000"/>
        </w:rPr>
        <w:t>Nesrin</w:t>
      </w:r>
      <w:proofErr w:type="spellEnd"/>
      <w:r w:rsidRPr="00CF3FF1">
        <w:rPr>
          <w:rFonts w:ascii="Times" w:hAnsi="Times"/>
          <w:color w:val="000000"/>
        </w:rPr>
        <w:t xml:space="preserve"> </w:t>
      </w:r>
      <w:proofErr w:type="spellStart"/>
      <w:r w:rsidRPr="00CF3FF1">
        <w:rPr>
          <w:rFonts w:ascii="Times" w:hAnsi="Times"/>
          <w:color w:val="000000"/>
        </w:rPr>
        <w:t>Ozalp</w:t>
      </w:r>
      <w:proofErr w:type="spellEnd"/>
    </w:p>
    <w:p w:rsidR="00316BDF" w:rsidRPr="00CF3FF1" w:rsidRDefault="00316BDF" w:rsidP="00594BA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Senator Greg Braswell</w:t>
      </w:r>
    </w:p>
    <w:p w:rsidR="00316BDF" w:rsidRPr="00CF3FF1" w:rsidRDefault="00316BDF" w:rsidP="00594BA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Mitchell Ruffin</w:t>
      </w:r>
    </w:p>
    <w:p w:rsidR="00316BDF" w:rsidRPr="00CF3FF1" w:rsidRDefault="00316BDF" w:rsidP="00594BA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Braden Beasley</w:t>
      </w:r>
    </w:p>
    <w:p w:rsidR="00316BDF" w:rsidRPr="00AB59FE" w:rsidRDefault="00316BDF" w:rsidP="00594BA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strike/>
          <w:color w:val="000000"/>
        </w:rPr>
      </w:pPr>
      <w:r w:rsidRPr="00AB59FE">
        <w:rPr>
          <w:rFonts w:ascii="Times" w:hAnsi="Times"/>
          <w:strike/>
          <w:color w:val="000000"/>
        </w:rPr>
        <w:t xml:space="preserve">Senator Alondra </w:t>
      </w:r>
      <w:proofErr w:type="spellStart"/>
      <w:r w:rsidRPr="00AB59FE">
        <w:rPr>
          <w:rFonts w:ascii="Times" w:hAnsi="Times"/>
          <w:strike/>
          <w:color w:val="000000"/>
        </w:rPr>
        <w:t>Zagal</w:t>
      </w:r>
      <w:proofErr w:type="spellEnd"/>
    </w:p>
    <w:p w:rsidR="00316BDF" w:rsidRDefault="00316BDF" w:rsidP="00594BA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Provost </w:t>
      </w:r>
      <w:r w:rsidR="00AB59FE">
        <w:rPr>
          <w:rFonts w:ascii="Times" w:hAnsi="Times"/>
          <w:color w:val="000000"/>
        </w:rPr>
        <w:t>Representative</w:t>
      </w:r>
      <w:r>
        <w:rPr>
          <w:rFonts w:ascii="Times" w:hAnsi="Times"/>
          <w:color w:val="000000"/>
        </w:rPr>
        <w:t xml:space="preserve"> </w:t>
      </w:r>
      <w:r w:rsidRPr="00CF3FF1">
        <w:rPr>
          <w:rFonts w:ascii="Times" w:hAnsi="Times"/>
          <w:color w:val="000000"/>
        </w:rPr>
        <w:t>Sue Hildebrandt</w:t>
      </w:r>
    </w:p>
    <w:p w:rsidR="00316BDF" w:rsidRDefault="00316BDF" w:rsidP="00594BA9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Absences: </w:t>
      </w:r>
      <w:r w:rsidR="00AB59FE">
        <w:rPr>
          <w:rFonts w:ascii="Times" w:hAnsi="Times"/>
          <w:color w:val="000000"/>
        </w:rPr>
        <w:t>1</w:t>
      </w:r>
    </w:p>
    <w:p w:rsidR="00316BDF" w:rsidRDefault="00316BDF" w:rsidP="00594BA9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</w:p>
    <w:p w:rsidR="00316BDF" w:rsidRDefault="00316BDF" w:rsidP="00594BA9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Public Speakers:</w:t>
      </w:r>
    </w:p>
    <w:p w:rsidR="00316BDF" w:rsidRDefault="00AB59FE" w:rsidP="00594BA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None</w:t>
      </w:r>
    </w:p>
    <w:p w:rsidR="00316BDF" w:rsidRDefault="00316BDF" w:rsidP="00594BA9">
      <w:pPr>
        <w:spacing w:line="360" w:lineRule="auto"/>
        <w:rPr>
          <w:rFonts w:ascii="Times New Roman" w:hAnsi="Times New Roman" w:cs="Times New Roman"/>
        </w:rPr>
      </w:pPr>
    </w:p>
    <w:p w:rsidR="00316BDF" w:rsidRDefault="00316BDF" w:rsidP="00594BA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Approval of </w:t>
      </w:r>
      <w:r w:rsidR="00594BA9">
        <w:rPr>
          <w:rFonts w:ascii="Times New Roman" w:hAnsi="Times New Roman" w:cs="Times New Roman"/>
          <w:b/>
          <w:bCs/>
        </w:rPr>
        <w:t>11/20/2024</w:t>
      </w:r>
      <w:r>
        <w:rPr>
          <w:rFonts w:ascii="Times New Roman" w:hAnsi="Times New Roman" w:cs="Times New Roman"/>
          <w:b/>
          <w:bCs/>
        </w:rPr>
        <w:t xml:space="preserve"> minutes:</w:t>
      </w:r>
    </w:p>
    <w:p w:rsidR="00316BDF" w:rsidRDefault="00B10758" w:rsidP="00594B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proofErr w:type="spellStart"/>
      <w:r w:rsidR="00AB59FE">
        <w:rPr>
          <w:rFonts w:ascii="Times New Roman" w:hAnsi="Times New Roman" w:cs="Times New Roman"/>
        </w:rPr>
        <w:t>Ozalp</w:t>
      </w:r>
      <w:proofErr w:type="spellEnd"/>
    </w:p>
    <w:p w:rsidR="00B10758" w:rsidRDefault="00B10758" w:rsidP="00594B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r w:rsidR="00AB59FE">
        <w:rPr>
          <w:rFonts w:ascii="Times New Roman" w:hAnsi="Times New Roman" w:cs="Times New Roman"/>
        </w:rPr>
        <w:t>Ruffin</w:t>
      </w:r>
    </w:p>
    <w:p w:rsidR="00B10758" w:rsidRDefault="00B10758" w:rsidP="00594B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Passed</w:t>
      </w:r>
    </w:p>
    <w:p w:rsidR="00316BDF" w:rsidRDefault="00316BDF" w:rsidP="00594BA9">
      <w:pPr>
        <w:spacing w:line="360" w:lineRule="auto"/>
        <w:rPr>
          <w:rFonts w:ascii="Times New Roman" w:hAnsi="Times New Roman" w:cs="Times New Roman"/>
        </w:rPr>
      </w:pPr>
    </w:p>
    <w:p w:rsidR="00316BDF" w:rsidRDefault="00316BDF" w:rsidP="00594BA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Agenda:</w:t>
      </w:r>
    </w:p>
    <w:p w:rsidR="00594BA9" w:rsidRDefault="00594BA9" w:rsidP="00AB59F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</w:rPr>
        <w:t>SAR #0030: Public Comment Time Frame for Int. and Ext. Committees</w:t>
      </w:r>
      <w:r>
        <w:rPr>
          <w:rStyle w:val="eop"/>
        </w:rPr>
        <w:t> </w:t>
      </w:r>
    </w:p>
    <w:p w:rsidR="00EA2B8F" w:rsidRDefault="00AB59FE" w:rsidP="00AB59F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Academic Senate Bylaws Article 6.6</w:t>
      </w:r>
    </w:p>
    <w:p w:rsidR="00AB59FE" w:rsidRDefault="00EA2B8F" w:rsidP="00AB59F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Academic Senate Bylaws Article </w:t>
      </w:r>
      <w:r w:rsidR="009F73FB">
        <w:t>5.4</w:t>
      </w:r>
    </w:p>
    <w:p w:rsidR="00AB59FE" w:rsidRDefault="009F73FB" w:rsidP="00AB59FE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lastRenderedPageBreak/>
        <w:t>Removing term “requests” as it indicates possibility for rejection of public comment</w:t>
      </w:r>
    </w:p>
    <w:p w:rsidR="009F73FB" w:rsidRDefault="009F73FB" w:rsidP="00AB59FE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Replacing term “sign” for “adding name to” in regards to applying for public comment to remove legal implications</w:t>
      </w:r>
    </w:p>
    <w:p w:rsidR="009F73FB" w:rsidRDefault="009F73FB" w:rsidP="00AB59FE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Hammond: In regards to the 10% of allotted meeting time for public comment, does it have to be for that amount or is it up to committee discretion?</w:t>
      </w:r>
    </w:p>
    <w:p w:rsidR="009F73FB" w:rsidRDefault="009F73FB" w:rsidP="00AB59FE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Valentin: It should be followed as such</w:t>
      </w:r>
    </w:p>
    <w:p w:rsidR="00AB59FE" w:rsidRDefault="00093BC3" w:rsidP="009F73FB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Meetings can be attended remotely but do not count for quorum</w:t>
      </w:r>
    </w:p>
    <w:p w:rsidR="00093BC3" w:rsidRDefault="00093BC3" w:rsidP="00AB796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Motion to approve changes to both articles</w:t>
      </w:r>
    </w:p>
    <w:p w:rsidR="00093BC3" w:rsidRDefault="00093BC3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First: McHale</w:t>
      </w:r>
    </w:p>
    <w:p w:rsidR="00093BC3" w:rsidRDefault="00093BC3" w:rsidP="00093BC3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Second: Hammond</w:t>
      </w:r>
    </w:p>
    <w:p w:rsidR="00093BC3" w:rsidRDefault="00093BC3" w:rsidP="00093BC3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Approved</w:t>
      </w:r>
    </w:p>
    <w:p w:rsidR="00594BA9" w:rsidRDefault="00594BA9" w:rsidP="00AB59F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</w:rPr>
        <w:t>SAR #0162: Changes to Ex-Officio Members of Senate Internal Committees</w:t>
      </w:r>
      <w:r>
        <w:rPr>
          <w:rStyle w:val="eop"/>
        </w:rPr>
        <w:t> </w:t>
      </w:r>
    </w:p>
    <w:p w:rsidR="00594BA9" w:rsidRDefault="00AB59FE" w:rsidP="00AB59F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Academic Senate Bylaws Appendix II.B Ex Officio</w:t>
      </w:r>
    </w:p>
    <w:p w:rsidR="00AB59FE" w:rsidRDefault="00AB59FE" w:rsidP="00AB59F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Academic Senate Bylaws</w:t>
      </w:r>
      <w:r w:rsidR="00212A55">
        <w:t xml:space="preserve"> Article 6.7 Ex Officio</w:t>
      </w:r>
    </w:p>
    <w:p w:rsidR="00212A55" w:rsidRDefault="00212A55" w:rsidP="00212A55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Add in Chief Equity and Inclusion Officer/Designee</w:t>
      </w:r>
    </w:p>
    <w:p w:rsidR="00212A55" w:rsidRDefault="00212A55" w:rsidP="00212A55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Adding language regarding Ex officio members having experience regarding their positions regarding designees</w:t>
      </w:r>
    </w:p>
    <w:p w:rsidR="00212A55" w:rsidRDefault="00212A55" w:rsidP="00212A55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Adding Vice President for Academic Affairs and provost for Administrative Affairs</w:t>
      </w:r>
    </w:p>
    <w:p w:rsidR="00212A55" w:rsidRDefault="00212A55" w:rsidP="00212A55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Hammond: Formatting differences for Academic Affairs and Administrative Affairs to be fixed</w:t>
      </w:r>
    </w:p>
    <w:p w:rsidR="00212A55" w:rsidRDefault="00212A55" w:rsidP="00212A55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Hildebrandt: Add “with expertise relevant to the duties of the committee” to ex officio position for all committees including that position</w:t>
      </w:r>
    </w:p>
    <w:p w:rsidR="00212A55" w:rsidRDefault="00212A55" w:rsidP="00212A55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Braswell: What does it mean to have expertise in these committees?</w:t>
      </w:r>
    </w:p>
    <w:p w:rsidR="00212A55" w:rsidRDefault="00212A55" w:rsidP="00212A55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Valentin: </w:t>
      </w:r>
      <w:r w:rsidR="00AB7968">
        <w:t>A response to just plugging in a designee who has no connection to the affairs of the committee</w:t>
      </w:r>
    </w:p>
    <w:p w:rsidR="00AB7968" w:rsidRDefault="00AB7968" w:rsidP="00AB796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Motion to approve changes to articles:</w:t>
      </w:r>
    </w:p>
    <w:p w:rsidR="00AB7968" w:rsidRDefault="00AB7968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First: McHale</w:t>
      </w:r>
    </w:p>
    <w:p w:rsidR="00AB7968" w:rsidRDefault="00AB7968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Second: Hammond</w:t>
      </w:r>
    </w:p>
    <w:p w:rsidR="00AB7968" w:rsidRDefault="00AB7968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Approved</w:t>
      </w:r>
    </w:p>
    <w:p w:rsidR="00316BDF" w:rsidRDefault="00594BA9" w:rsidP="00AB59F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</w:rPr>
        <w:lastRenderedPageBreak/>
        <w:t>SAR #0181: Appendix II Update Re: Faculty Affairs Committee</w:t>
      </w:r>
      <w:r>
        <w:rPr>
          <w:rStyle w:val="eop"/>
        </w:rPr>
        <w:t> </w:t>
      </w:r>
    </w:p>
    <w:p w:rsidR="00AB7968" w:rsidRDefault="00AB7968" w:rsidP="00AB59F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Academic Senate Bylaws Article 6.7 Faculty Affairs</w:t>
      </w:r>
    </w:p>
    <w:p w:rsidR="00AB7968" w:rsidRDefault="00AB7968" w:rsidP="00AB796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Academic Senate Bylaws A</w:t>
      </w:r>
      <w:r>
        <w:rPr>
          <w:rStyle w:val="eop"/>
        </w:rPr>
        <w:t>ppendix II.B</w:t>
      </w:r>
      <w:r>
        <w:rPr>
          <w:rStyle w:val="eop"/>
        </w:rPr>
        <w:t xml:space="preserve"> Faculty Affairs</w:t>
      </w:r>
    </w:p>
    <w:p w:rsidR="00594BA9" w:rsidRDefault="00AB7968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Adding a committee on committees</w:t>
      </w:r>
    </w:p>
    <w:p w:rsidR="00AB7968" w:rsidRDefault="00AB7968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Lots of universities have committees of this type across the country</w:t>
      </w:r>
    </w:p>
    <w:p w:rsidR="00C20A2F" w:rsidRDefault="00C20A2F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Replacing committee members who resign during the school year</w:t>
      </w:r>
    </w:p>
    <w:p w:rsidR="00C20A2F" w:rsidRPr="00704481" w:rsidRDefault="00C20A2F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  <w:color w:val="000000" w:themeColor="text1"/>
        </w:rPr>
      </w:pPr>
      <w:r w:rsidRPr="00704481">
        <w:rPr>
          <w:rStyle w:val="eop"/>
          <w:color w:val="000000" w:themeColor="text1"/>
        </w:rPr>
        <w:t>Review</w:t>
      </w:r>
      <w:r w:rsidR="00704481" w:rsidRPr="00704481">
        <w:rPr>
          <w:rStyle w:val="eop"/>
          <w:color w:val="000000" w:themeColor="text1"/>
        </w:rPr>
        <w:t xml:space="preserve"> committee structure and function</w:t>
      </w:r>
    </w:p>
    <w:p w:rsidR="00704481" w:rsidRPr="00704481" w:rsidRDefault="00704481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  <w:color w:val="000000" w:themeColor="text1"/>
        </w:rPr>
      </w:pPr>
      <w:r w:rsidRPr="00704481">
        <w:rPr>
          <w:rStyle w:val="eop"/>
          <w:color w:val="000000" w:themeColor="text1"/>
        </w:rPr>
        <w:t>Review Senate policies</w:t>
      </w:r>
    </w:p>
    <w:p w:rsidR="00704481" w:rsidRPr="00704481" w:rsidRDefault="00704481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  <w:color w:val="000000" w:themeColor="text1"/>
        </w:rPr>
      </w:pPr>
      <w:r w:rsidRPr="00704481">
        <w:rPr>
          <w:rStyle w:val="eop"/>
          <w:color w:val="000000" w:themeColor="text1"/>
        </w:rPr>
        <w:t>Review functions of membership</w:t>
      </w:r>
    </w:p>
    <w:p w:rsidR="00704481" w:rsidRPr="00704481" w:rsidRDefault="00704481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  <w:color w:val="000000" w:themeColor="text1"/>
        </w:rPr>
      </w:pPr>
      <w:r w:rsidRPr="00704481">
        <w:rPr>
          <w:rStyle w:val="eop"/>
          <w:color w:val="000000" w:themeColor="text1"/>
        </w:rPr>
        <w:t>Consider proposals for creation/dissolution of committees</w:t>
      </w:r>
    </w:p>
    <w:p w:rsidR="00AB7968" w:rsidRDefault="00C20A2F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Hammond: Better ways to reference articles and sections (grammatical order)</w:t>
      </w:r>
    </w:p>
    <w:p w:rsidR="00C20A2F" w:rsidRDefault="00C20A2F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Hammond: </w:t>
      </w:r>
      <w:r w:rsidR="00D435D4">
        <w:rPr>
          <w:rStyle w:val="eop"/>
        </w:rPr>
        <w:t>“review committee structure and function” and “review policies” are very similar jobs</w:t>
      </w:r>
    </w:p>
    <w:p w:rsidR="00D435D4" w:rsidRDefault="00D435D4" w:rsidP="00AB796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Hammond: Renumber functions of reviewing committees so that the more specific tasks are further down the list</w:t>
      </w:r>
    </w:p>
    <w:p w:rsidR="00733586" w:rsidRDefault="009F6049" w:rsidP="00733586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General grammar markups</w:t>
      </w:r>
    </w:p>
    <w:p w:rsidR="009F6049" w:rsidRDefault="00733586" w:rsidP="00733586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Motion to approve changes in documents:</w:t>
      </w:r>
    </w:p>
    <w:p w:rsidR="00733586" w:rsidRDefault="00733586" w:rsidP="00733586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First: </w:t>
      </w:r>
      <w:r w:rsidR="00352F40">
        <w:rPr>
          <w:rStyle w:val="eop"/>
        </w:rPr>
        <w:t>Ruffin</w:t>
      </w:r>
    </w:p>
    <w:p w:rsidR="00733586" w:rsidRDefault="00733586" w:rsidP="00733586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Second: </w:t>
      </w:r>
      <w:r w:rsidR="00352F40">
        <w:rPr>
          <w:rStyle w:val="eop"/>
        </w:rPr>
        <w:t>Braswell</w:t>
      </w:r>
    </w:p>
    <w:p w:rsidR="00733586" w:rsidRDefault="00352F40" w:rsidP="00733586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Approved</w:t>
      </w:r>
    </w:p>
    <w:p w:rsidR="00594BA9" w:rsidRPr="00594BA9" w:rsidRDefault="00594BA9" w:rsidP="00594BA9">
      <w:pPr>
        <w:pStyle w:val="paragraph"/>
        <w:spacing w:before="0" w:beforeAutospacing="0" w:after="0" w:afterAutospacing="0" w:line="360" w:lineRule="auto"/>
        <w:textAlignment w:val="baseline"/>
      </w:pPr>
    </w:p>
    <w:p w:rsidR="00316BDF" w:rsidRDefault="00316BDF" w:rsidP="00594BA9">
      <w:pPr>
        <w:spacing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Adjournment:</w:t>
      </w:r>
    </w:p>
    <w:p w:rsidR="00316BDF" w:rsidRDefault="00316BDF" w:rsidP="00594B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r w:rsidR="006E7A53">
        <w:rPr>
          <w:rFonts w:ascii="Times New Roman" w:hAnsi="Times New Roman" w:cs="Times New Roman"/>
        </w:rPr>
        <w:t>McHale</w:t>
      </w:r>
    </w:p>
    <w:p w:rsidR="00316BDF" w:rsidRDefault="00316BDF" w:rsidP="00594B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r w:rsidR="006E7A53">
        <w:rPr>
          <w:rFonts w:ascii="Times New Roman" w:hAnsi="Times New Roman" w:cs="Times New Roman"/>
        </w:rPr>
        <w:t>Hammond</w:t>
      </w:r>
    </w:p>
    <w:p w:rsidR="00316BDF" w:rsidRPr="00316BDF" w:rsidRDefault="00316BDF" w:rsidP="00594B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6E7A53">
        <w:rPr>
          <w:rFonts w:ascii="Times New Roman" w:hAnsi="Times New Roman" w:cs="Times New Roman"/>
        </w:rPr>
        <w:t>6:40</w:t>
      </w:r>
    </w:p>
    <w:sectPr w:rsidR="00316BDF" w:rsidRPr="00316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55B"/>
    <w:multiLevelType w:val="hybridMultilevel"/>
    <w:tmpl w:val="499AFF58"/>
    <w:lvl w:ilvl="0" w:tplc="421CC23E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0DDE"/>
    <w:multiLevelType w:val="multilevel"/>
    <w:tmpl w:val="75CA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60249"/>
    <w:multiLevelType w:val="multilevel"/>
    <w:tmpl w:val="D04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41CB5"/>
    <w:multiLevelType w:val="multilevel"/>
    <w:tmpl w:val="F7644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475F9"/>
    <w:multiLevelType w:val="multilevel"/>
    <w:tmpl w:val="54C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CB4E8B"/>
    <w:multiLevelType w:val="multilevel"/>
    <w:tmpl w:val="F640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0626B6"/>
    <w:multiLevelType w:val="multilevel"/>
    <w:tmpl w:val="93E89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756B5"/>
    <w:multiLevelType w:val="multilevel"/>
    <w:tmpl w:val="71F4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292338"/>
    <w:multiLevelType w:val="hybridMultilevel"/>
    <w:tmpl w:val="93B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01DFB"/>
    <w:multiLevelType w:val="multilevel"/>
    <w:tmpl w:val="CD4E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6C4815"/>
    <w:multiLevelType w:val="multilevel"/>
    <w:tmpl w:val="34B8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9182527">
    <w:abstractNumId w:val="8"/>
  </w:num>
  <w:num w:numId="2" w16cid:durableId="807010584">
    <w:abstractNumId w:val="0"/>
  </w:num>
  <w:num w:numId="3" w16cid:durableId="542400921">
    <w:abstractNumId w:val="1"/>
  </w:num>
  <w:num w:numId="4" w16cid:durableId="1073821581">
    <w:abstractNumId w:val="7"/>
  </w:num>
  <w:num w:numId="5" w16cid:durableId="14550010">
    <w:abstractNumId w:val="5"/>
  </w:num>
  <w:num w:numId="6" w16cid:durableId="41489987">
    <w:abstractNumId w:val="3"/>
  </w:num>
  <w:num w:numId="7" w16cid:durableId="1011027697">
    <w:abstractNumId w:val="10"/>
  </w:num>
  <w:num w:numId="8" w16cid:durableId="1859267479">
    <w:abstractNumId w:val="4"/>
  </w:num>
  <w:num w:numId="9" w16cid:durableId="414479853">
    <w:abstractNumId w:val="6"/>
  </w:num>
  <w:num w:numId="10" w16cid:durableId="1307199026">
    <w:abstractNumId w:val="9"/>
  </w:num>
  <w:num w:numId="11" w16cid:durableId="175317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DF"/>
    <w:rsid w:val="00093BC3"/>
    <w:rsid w:val="00212A55"/>
    <w:rsid w:val="00316BDF"/>
    <w:rsid w:val="00352F40"/>
    <w:rsid w:val="00594BA9"/>
    <w:rsid w:val="006E7A53"/>
    <w:rsid w:val="00704481"/>
    <w:rsid w:val="00733586"/>
    <w:rsid w:val="00816550"/>
    <w:rsid w:val="009F6049"/>
    <w:rsid w:val="009F73FB"/>
    <w:rsid w:val="00AB59FE"/>
    <w:rsid w:val="00AB7968"/>
    <w:rsid w:val="00B10758"/>
    <w:rsid w:val="00C20A2F"/>
    <w:rsid w:val="00D435D4"/>
    <w:rsid w:val="00EA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064CE"/>
  <w15:chartTrackingRefBased/>
  <w15:docId w15:val="{8CD133CD-9118-CE49-B089-4114C1B6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16BDF"/>
    <w:pPr>
      <w:ind w:left="720"/>
      <w:contextualSpacing/>
    </w:pPr>
  </w:style>
  <w:style w:type="paragraph" w:customStyle="1" w:styleId="paragraph">
    <w:name w:val="paragraph"/>
    <w:basedOn w:val="Normal"/>
    <w:rsid w:val="00594B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94BA9"/>
  </w:style>
  <w:style w:type="character" w:customStyle="1" w:styleId="eop">
    <w:name w:val="eop"/>
    <w:basedOn w:val="DefaultParagraphFont"/>
    <w:rsid w:val="0059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23E46-5DF0-477E-98F9-129F2B350050}"/>
</file>

<file path=customXml/itemProps2.xml><?xml version="1.0" encoding="utf-8"?>
<ds:datastoreItem xmlns:ds="http://schemas.openxmlformats.org/officeDocument/2006/customXml" ds:itemID="{D2F83EAA-B67C-4D08-BD58-95FF92FEC7F6}"/>
</file>

<file path=customXml/itemProps3.xml><?xml version="1.0" encoding="utf-8"?>
<ds:datastoreItem xmlns:ds="http://schemas.openxmlformats.org/officeDocument/2006/customXml" ds:itemID="{F5900DE9-FB1D-4295-B5C0-D7D323039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Ruffin</dc:creator>
  <cp:keywords/>
  <dc:description/>
  <cp:lastModifiedBy>Mitchell Ruffin</cp:lastModifiedBy>
  <cp:revision>17</cp:revision>
  <dcterms:created xsi:type="dcterms:W3CDTF">2025-01-22T18:47:00Z</dcterms:created>
  <dcterms:modified xsi:type="dcterms:W3CDTF">2025-01-23T00:48:00Z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