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B4AC" w14:textId="77777777" w:rsidR="00F97169" w:rsidRPr="00F97169" w:rsidRDefault="00F97169" w:rsidP="00F9716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7169">
        <w:rPr>
          <w:noProof/>
        </w:rPr>
        <w:drawing>
          <wp:anchor distT="0" distB="0" distL="114300" distR="114300" simplePos="0" relativeHeight="251658240" behindDoc="0" locked="0" layoutInCell="1" allowOverlap="1" wp14:anchorId="6AA2DC6A" wp14:editId="5F87A23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39340" cy="609600"/>
            <wp:effectExtent l="0" t="0" r="381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7169">
        <w:rPr>
          <w:rFonts w:ascii="Garamond" w:eastAsia="Times New Roman" w:hAnsi="Garamond" w:cs="Segoe UI"/>
          <w:b/>
          <w:bCs/>
          <w:color w:val="000000"/>
        </w:rPr>
        <w:t>Academic Senate Rules Committee</w:t>
      </w:r>
      <w:r w:rsidRPr="00F97169">
        <w:rPr>
          <w:rFonts w:ascii="Garamond" w:eastAsia="Times New Roman" w:hAnsi="Garamond" w:cs="Segoe UI"/>
          <w:color w:val="000000"/>
        </w:rPr>
        <w:t> </w:t>
      </w:r>
    </w:p>
    <w:p w14:paraId="61FC1F12" w14:textId="77777777" w:rsidR="00F97169" w:rsidRPr="00F97169" w:rsidRDefault="00F97169" w:rsidP="00F9716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7169">
        <w:rPr>
          <w:rFonts w:ascii="Garamond" w:eastAsia="Times New Roman" w:hAnsi="Garamond" w:cs="Segoe UI"/>
          <w:b/>
          <w:bCs/>
          <w:color w:val="000000"/>
        </w:rPr>
        <w:t>Illinois State University</w:t>
      </w:r>
      <w:r w:rsidRPr="00F97169">
        <w:rPr>
          <w:rFonts w:ascii="Garamond" w:eastAsia="Times New Roman" w:hAnsi="Garamond" w:cs="Segoe UI"/>
          <w:color w:val="000000"/>
        </w:rPr>
        <w:t> </w:t>
      </w:r>
    </w:p>
    <w:p w14:paraId="2040E7A8" w14:textId="0B7ED6C0" w:rsidR="00F97169" w:rsidRPr="00F97169" w:rsidRDefault="00F97169" w:rsidP="00F9716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7169">
        <w:rPr>
          <w:rFonts w:ascii="Garamond" w:eastAsia="Times New Roman" w:hAnsi="Garamond" w:cs="Segoe UI"/>
          <w:b/>
          <w:bCs/>
          <w:i/>
          <w:iCs/>
          <w:color w:val="000000"/>
        </w:rPr>
        <w:t>1</w:t>
      </w:r>
      <w:r>
        <w:rPr>
          <w:rFonts w:ascii="Garamond" w:eastAsia="Times New Roman" w:hAnsi="Garamond" w:cs="Segoe UI"/>
          <w:b/>
          <w:bCs/>
          <w:i/>
          <w:iCs/>
          <w:color w:val="000000"/>
        </w:rPr>
        <w:t>1/3</w:t>
      </w:r>
      <w:r w:rsidRPr="00F97169">
        <w:rPr>
          <w:rFonts w:ascii="Garamond" w:eastAsia="Times New Roman" w:hAnsi="Garamond" w:cs="Segoe UI"/>
          <w:b/>
          <w:bCs/>
          <w:i/>
          <w:iCs/>
          <w:color w:val="000000"/>
        </w:rPr>
        <w:t>/2021</w:t>
      </w:r>
      <w:r w:rsidRPr="00F97169">
        <w:rPr>
          <w:rFonts w:ascii="Garamond" w:eastAsia="Times New Roman" w:hAnsi="Garamond" w:cs="Segoe UI"/>
          <w:color w:val="000000"/>
        </w:rPr>
        <w:t> </w:t>
      </w:r>
    </w:p>
    <w:p w14:paraId="7503E401" w14:textId="77777777" w:rsidR="00F97169" w:rsidRPr="00F97169" w:rsidRDefault="00F97169" w:rsidP="00F9716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7169">
        <w:rPr>
          <w:rFonts w:ascii="Garamond" w:eastAsia="Times New Roman" w:hAnsi="Garamond" w:cs="Segoe UI"/>
          <w:b/>
          <w:bCs/>
          <w:color w:val="000000"/>
        </w:rPr>
        <w:t>Minutes</w:t>
      </w:r>
      <w:r w:rsidRPr="00F97169">
        <w:rPr>
          <w:rFonts w:ascii="Garamond" w:eastAsia="Times New Roman" w:hAnsi="Garamond" w:cs="Segoe UI"/>
          <w:color w:val="000000"/>
        </w:rPr>
        <w:t> </w:t>
      </w:r>
    </w:p>
    <w:p w14:paraId="314F019C" w14:textId="77777777" w:rsidR="00F97169" w:rsidRPr="00F97169" w:rsidRDefault="00F97169" w:rsidP="00F971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7169">
        <w:rPr>
          <w:rFonts w:ascii="Garamond" w:eastAsia="Times New Roman" w:hAnsi="Garamond" w:cs="Segoe UI"/>
          <w:b/>
          <w:bCs/>
          <w:color w:val="000000"/>
        </w:rPr>
        <w:t>Attendance:</w:t>
      </w:r>
      <w:r w:rsidRPr="00F97169">
        <w:rPr>
          <w:rFonts w:ascii="Garamond" w:eastAsia="Times New Roman" w:hAnsi="Garamond" w:cs="Segoe UI"/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F97169" w:rsidRPr="00F97169" w14:paraId="4D9A9AF7" w14:textId="77777777" w:rsidTr="00F97169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D9244" w14:textId="75B520E9" w:rsidR="00F97169" w:rsidRPr="00F97169" w:rsidRDefault="00F97169" w:rsidP="00F971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69">
              <w:rPr>
                <w:rFonts w:ascii="Garamond" w:eastAsia="Times New Roman" w:hAnsi="Garamond" w:cs="Times New Roman"/>
                <w:shd w:val="clear" w:color="auto" w:fill="FFFF00"/>
              </w:rPr>
              <w:t>Todd Stewar</w:t>
            </w:r>
            <w:r w:rsidR="00EF7170">
              <w:rPr>
                <w:rFonts w:ascii="Garamond" w:eastAsia="Times New Roman" w:hAnsi="Garamond" w:cs="Times New Roman"/>
                <w:shd w:val="clear" w:color="auto" w:fill="FFFF00"/>
              </w:rPr>
              <w:t>t</w:t>
            </w:r>
            <w:r w:rsidRPr="00F97169">
              <w:rPr>
                <w:rFonts w:ascii="Garamond" w:eastAsia="Times New Roman" w:hAnsi="Garamond" w:cs="Times New Roman"/>
                <w:shd w:val="clear" w:color="auto" w:fill="FFFF00"/>
              </w:rPr>
              <w:t xml:space="preserve"> (chair)</w:t>
            </w:r>
            <w:r w:rsidRPr="00F97169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11751" w14:textId="77777777" w:rsidR="00F97169" w:rsidRPr="00F97169" w:rsidRDefault="00F97169" w:rsidP="00F971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69">
              <w:rPr>
                <w:rFonts w:ascii="Garamond" w:eastAsia="Times New Roman" w:hAnsi="Garamond" w:cs="Times New Roman"/>
                <w:shd w:val="clear" w:color="auto" w:fill="FFFF00"/>
              </w:rPr>
              <w:t>Chloe Miller (co-secretary)</w:t>
            </w:r>
            <w:r w:rsidRPr="00F97169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84561" w14:textId="05081C7B" w:rsidR="00F97169" w:rsidRPr="00F97169" w:rsidRDefault="00F97169" w:rsidP="00F9716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Sophia Zoltek (co-secretary)</w:t>
            </w:r>
          </w:p>
        </w:tc>
      </w:tr>
      <w:tr w:rsidR="00F97169" w:rsidRPr="00F97169" w14:paraId="034E5FF2" w14:textId="77777777" w:rsidTr="00F97169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37D1F8" w14:textId="0D06C9C0" w:rsidR="00F97169" w:rsidRPr="00F97169" w:rsidRDefault="00F97169" w:rsidP="00F971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Dylan Toth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EE192" w14:textId="77777777" w:rsidR="00F97169" w:rsidRPr="00F97169" w:rsidRDefault="00F97169" w:rsidP="00F971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69">
              <w:rPr>
                <w:rFonts w:ascii="Garamond" w:eastAsia="Times New Roman" w:hAnsi="Garamond" w:cs="Times New Roman"/>
                <w:shd w:val="clear" w:color="auto" w:fill="FFFF00"/>
              </w:rPr>
              <w:t>Lawrence Landfair</w:t>
            </w:r>
            <w:r w:rsidRPr="00F97169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08D02" w14:textId="77777777" w:rsidR="00F97169" w:rsidRPr="00F97169" w:rsidRDefault="00F97169" w:rsidP="00F971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69">
              <w:rPr>
                <w:rFonts w:ascii="Garamond" w:eastAsia="Times New Roman" w:hAnsi="Garamond" w:cs="Times New Roman"/>
                <w:shd w:val="clear" w:color="auto" w:fill="FFFF00"/>
              </w:rPr>
              <w:t>Lucky Deutsch</w:t>
            </w:r>
            <w:r w:rsidRPr="00F97169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97169" w:rsidRPr="00F97169" w14:paraId="52FD3817" w14:textId="77777777" w:rsidTr="00F97169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C36EB3" w14:textId="77777777" w:rsidR="00F97169" w:rsidRPr="00F97169" w:rsidRDefault="00F97169" w:rsidP="00F971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69">
              <w:rPr>
                <w:rFonts w:ascii="Garamond" w:eastAsia="Times New Roman" w:hAnsi="Garamond" w:cs="Times New Roman"/>
                <w:shd w:val="clear" w:color="auto" w:fill="FFFF00"/>
              </w:rPr>
              <w:t>Steven Peters</w:t>
            </w:r>
            <w:r w:rsidRPr="00F97169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AB42E" w14:textId="77777777" w:rsidR="00F97169" w:rsidRPr="00F97169" w:rsidRDefault="00F97169" w:rsidP="00F971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69">
              <w:rPr>
                <w:rFonts w:ascii="Garamond" w:eastAsia="Times New Roman" w:hAnsi="Garamond" w:cs="Times New Roman"/>
                <w:shd w:val="clear" w:color="auto" w:fill="FFFF00"/>
              </w:rPr>
              <w:t>Matt Aldeman</w:t>
            </w:r>
            <w:r w:rsidRPr="00F97169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F0986" w14:textId="6FEBE5F6" w:rsidR="00F97169" w:rsidRPr="00F97169" w:rsidRDefault="00F97169" w:rsidP="00F9716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D5CE0">
              <w:rPr>
                <w:rFonts w:ascii="Garamond" w:eastAsia="Times New Roman" w:hAnsi="Garamond" w:cs="Times New Roman"/>
                <w:sz w:val="24"/>
                <w:szCs w:val="24"/>
                <w:highlight w:val="yellow"/>
              </w:rPr>
              <w:t>Bahae Samhan</w:t>
            </w:r>
          </w:p>
        </w:tc>
      </w:tr>
      <w:tr w:rsidR="00F97169" w:rsidRPr="00F97169" w14:paraId="003932CB" w14:textId="77777777" w:rsidTr="00F97169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5D9F19" w14:textId="77777777" w:rsidR="00F97169" w:rsidRPr="00F97169" w:rsidRDefault="00F97169" w:rsidP="00F971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69">
              <w:rPr>
                <w:rFonts w:ascii="Garamond" w:eastAsia="Times New Roman" w:hAnsi="Garamond" w:cs="Times New Roman"/>
                <w:shd w:val="clear" w:color="auto" w:fill="FFFF00"/>
              </w:rPr>
              <w:t>Craig Blum</w:t>
            </w:r>
            <w:r w:rsidRPr="00F97169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D6CA1" w14:textId="77777777" w:rsidR="00F97169" w:rsidRPr="00F97169" w:rsidRDefault="00F97169" w:rsidP="00F971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69">
              <w:rPr>
                <w:rFonts w:ascii="Garamond" w:eastAsia="Times New Roman" w:hAnsi="Garamond" w:cs="Times New Roman"/>
                <w:shd w:val="clear" w:color="auto" w:fill="FFFF00"/>
              </w:rPr>
              <w:t>Roberta Trites</w:t>
            </w:r>
            <w:r w:rsidRPr="00F97169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D4191" w14:textId="77777777" w:rsidR="00F97169" w:rsidRPr="00F97169" w:rsidRDefault="00F97169" w:rsidP="00F971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69">
              <w:rPr>
                <w:rFonts w:ascii="Garamond" w:eastAsia="Times New Roman" w:hAnsi="Garamond" w:cs="Times New Roman"/>
              </w:rPr>
              <w:t> </w:t>
            </w:r>
          </w:p>
        </w:tc>
      </w:tr>
    </w:tbl>
    <w:p w14:paraId="2D5E446E" w14:textId="0AE07F99" w:rsidR="00F97169" w:rsidRPr="00F97169" w:rsidRDefault="00F97169" w:rsidP="00F971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7169">
        <w:rPr>
          <w:rFonts w:ascii="Garamond" w:eastAsia="Times New Roman" w:hAnsi="Garamond" w:cs="Segoe UI"/>
          <w:b/>
          <w:bCs/>
          <w:color w:val="000000"/>
        </w:rPr>
        <w:t>Absences:</w:t>
      </w:r>
      <w:r>
        <w:rPr>
          <w:rFonts w:ascii="Garamond" w:eastAsia="Times New Roman" w:hAnsi="Garamond" w:cs="Segoe UI"/>
          <w:b/>
          <w:bCs/>
          <w:color w:val="000000"/>
        </w:rPr>
        <w:t xml:space="preserve"> </w:t>
      </w:r>
      <w:r>
        <w:rPr>
          <w:rFonts w:ascii="Garamond" w:eastAsia="Times New Roman" w:hAnsi="Garamond" w:cs="Segoe UI"/>
          <w:color w:val="000000"/>
        </w:rPr>
        <w:t>Toth, Zoltek</w:t>
      </w:r>
    </w:p>
    <w:p w14:paraId="1473E9A9" w14:textId="5AFD7F56" w:rsidR="00F97169" w:rsidRDefault="00F97169" w:rsidP="00F97169">
      <w:pPr>
        <w:spacing w:after="0" w:line="240" w:lineRule="auto"/>
        <w:textAlignment w:val="baseline"/>
        <w:rPr>
          <w:rFonts w:ascii="Garamond" w:eastAsia="Times New Roman" w:hAnsi="Garamond" w:cs="Segoe UI"/>
          <w:color w:val="000000"/>
        </w:rPr>
      </w:pPr>
      <w:r w:rsidRPr="00F97169">
        <w:rPr>
          <w:rFonts w:ascii="Garamond" w:eastAsia="Times New Roman" w:hAnsi="Garamond" w:cs="Segoe UI"/>
          <w:b/>
          <w:bCs/>
          <w:color w:val="000000"/>
        </w:rPr>
        <w:t>Meeting called at </w:t>
      </w:r>
      <w:r w:rsidRPr="00F97169">
        <w:rPr>
          <w:rFonts w:ascii="Garamond" w:eastAsia="Times New Roman" w:hAnsi="Garamond" w:cs="Segoe UI"/>
          <w:b/>
          <w:bCs/>
          <w:i/>
          <w:iCs/>
          <w:color w:val="000000"/>
        </w:rPr>
        <w:t>6:0</w:t>
      </w:r>
      <w:r w:rsidR="00B31AD7">
        <w:rPr>
          <w:rFonts w:ascii="Garamond" w:eastAsia="Times New Roman" w:hAnsi="Garamond" w:cs="Segoe UI"/>
          <w:b/>
          <w:bCs/>
          <w:i/>
          <w:iCs/>
          <w:color w:val="000000"/>
        </w:rPr>
        <w:t xml:space="preserve">5 </w:t>
      </w:r>
      <w:r w:rsidRPr="00F97169">
        <w:rPr>
          <w:rFonts w:ascii="Garamond" w:eastAsia="Times New Roman" w:hAnsi="Garamond" w:cs="Segoe UI"/>
          <w:b/>
          <w:bCs/>
          <w:i/>
          <w:iCs/>
          <w:color w:val="000000"/>
        </w:rPr>
        <w:t xml:space="preserve">p.m. </w:t>
      </w:r>
    </w:p>
    <w:p w14:paraId="619C4A72" w14:textId="226DEF06" w:rsidR="00F97169" w:rsidRPr="00F97169" w:rsidRDefault="00F97169" w:rsidP="00F9716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Garamond" w:eastAsia="Times New Roman" w:hAnsi="Garamond" w:cs="Segoe UI"/>
          <w:b/>
          <w:bCs/>
          <w:color w:val="000000"/>
        </w:rPr>
        <w:t>Public Comment (up to 10 minutes)</w:t>
      </w:r>
    </w:p>
    <w:p w14:paraId="3DD7B503" w14:textId="7581D9C9" w:rsidR="00F97169" w:rsidRPr="00F97169" w:rsidRDefault="00F97169" w:rsidP="00F971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7169">
        <w:rPr>
          <w:rFonts w:ascii="Garamond" w:eastAsia="Times New Roman" w:hAnsi="Garamond" w:cs="Segoe UI"/>
          <w:b/>
          <w:bCs/>
          <w:color w:val="000000"/>
        </w:rPr>
        <w:t>Approval of Minutes for 10.</w:t>
      </w:r>
      <w:r w:rsidR="00803397">
        <w:rPr>
          <w:rFonts w:ascii="Garamond" w:eastAsia="Times New Roman" w:hAnsi="Garamond" w:cs="Segoe UI"/>
          <w:b/>
          <w:bCs/>
          <w:color w:val="000000"/>
        </w:rPr>
        <w:t>21</w:t>
      </w:r>
      <w:r w:rsidRPr="00F97169">
        <w:rPr>
          <w:rFonts w:ascii="Garamond" w:eastAsia="Times New Roman" w:hAnsi="Garamond" w:cs="Segoe UI"/>
          <w:b/>
          <w:bCs/>
          <w:color w:val="000000"/>
        </w:rPr>
        <w:t>.21</w:t>
      </w:r>
      <w:r w:rsidRPr="00F97169">
        <w:rPr>
          <w:rFonts w:ascii="Garamond" w:eastAsia="Times New Roman" w:hAnsi="Garamond" w:cs="Segoe UI"/>
          <w:color w:val="000000"/>
        </w:rPr>
        <w:t> </w:t>
      </w:r>
    </w:p>
    <w:p w14:paraId="17480BE9" w14:textId="623FBEA3" w:rsidR="00F97169" w:rsidRPr="00F97169" w:rsidRDefault="00F97169" w:rsidP="00F97169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</w:rPr>
      </w:pPr>
      <w:r w:rsidRPr="00F97169">
        <w:rPr>
          <w:rFonts w:ascii="Garamond" w:eastAsia="Times New Roman" w:hAnsi="Garamond" w:cs="Segoe UI"/>
          <w:color w:val="000000"/>
        </w:rPr>
        <w:t>Motion:  </w:t>
      </w:r>
      <w:r w:rsidR="00EF7170">
        <w:rPr>
          <w:rFonts w:ascii="Garamond" w:eastAsia="Times New Roman" w:hAnsi="Garamond" w:cs="Segoe UI"/>
          <w:color w:val="000000"/>
        </w:rPr>
        <w:t>Stewart</w:t>
      </w:r>
    </w:p>
    <w:p w14:paraId="41FD98A0" w14:textId="6BAC6E20" w:rsidR="00F97169" w:rsidRPr="00F97169" w:rsidRDefault="00F97169" w:rsidP="00F97169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</w:rPr>
      </w:pPr>
      <w:r w:rsidRPr="00F97169">
        <w:rPr>
          <w:rFonts w:ascii="Garamond" w:eastAsia="Times New Roman" w:hAnsi="Garamond" w:cs="Segoe UI"/>
          <w:color w:val="000000"/>
        </w:rPr>
        <w:t xml:space="preserve">Second: </w:t>
      </w:r>
      <w:r w:rsidR="00797839">
        <w:rPr>
          <w:rFonts w:ascii="Garamond" w:eastAsia="Times New Roman" w:hAnsi="Garamond" w:cs="Segoe UI"/>
          <w:color w:val="000000"/>
        </w:rPr>
        <w:t>Aldeman</w:t>
      </w:r>
    </w:p>
    <w:p w14:paraId="38D507B2" w14:textId="2510E0AF" w:rsidR="00F97169" w:rsidRPr="00F97169" w:rsidRDefault="00F97169" w:rsidP="00F971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Garamond" w:eastAsia="Times New Roman" w:hAnsi="Garamond" w:cs="Segoe UI"/>
          <w:b/>
          <w:bCs/>
          <w:color w:val="000000"/>
        </w:rPr>
        <w:t>Policy 1.15 – Whistleblower Policy</w:t>
      </w:r>
      <w:r w:rsidRPr="00F97169">
        <w:rPr>
          <w:rFonts w:ascii="Garamond" w:eastAsia="Times New Roman" w:hAnsi="Garamond" w:cs="Segoe UI"/>
          <w:b/>
          <w:bCs/>
          <w:color w:val="000000"/>
        </w:rPr>
        <w:t> </w:t>
      </w:r>
      <w:r w:rsidRPr="00F97169">
        <w:rPr>
          <w:rFonts w:ascii="Garamond" w:eastAsia="Times New Roman" w:hAnsi="Garamond" w:cs="Segoe UI"/>
          <w:color w:val="000000"/>
        </w:rPr>
        <w:t> </w:t>
      </w:r>
    </w:p>
    <w:p w14:paraId="21555056" w14:textId="77777777" w:rsidR="00CD14A6" w:rsidRPr="00CD14A6" w:rsidRDefault="00114E74" w:rsidP="00F9716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  <w:color w:val="000000"/>
        </w:rPr>
        <w:t>Little on retaliation and its protections</w:t>
      </w:r>
      <w:r w:rsidR="00FE6635">
        <w:rPr>
          <w:rFonts w:ascii="Garamond" w:eastAsia="Times New Roman" w:hAnsi="Garamond" w:cs="Segoe UI"/>
          <w:color w:val="000000"/>
        </w:rPr>
        <w:t xml:space="preserve">, Trites looking into more policy </w:t>
      </w:r>
    </w:p>
    <w:p w14:paraId="41239AEC" w14:textId="77777777" w:rsidR="00775FC1" w:rsidRPr="00775FC1" w:rsidRDefault="00325148" w:rsidP="00F9716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  <w:color w:val="000000"/>
        </w:rPr>
        <w:t>2</w:t>
      </w:r>
      <w:r w:rsidRPr="00325148">
        <w:rPr>
          <w:rFonts w:ascii="Garamond" w:eastAsia="Times New Roman" w:hAnsi="Garamond" w:cs="Segoe UI"/>
          <w:color w:val="000000"/>
          <w:vertAlign w:val="superscript"/>
        </w:rPr>
        <w:t>nd</w:t>
      </w:r>
      <w:r>
        <w:rPr>
          <w:rFonts w:ascii="Garamond" w:eastAsia="Times New Roman" w:hAnsi="Garamond" w:cs="Segoe UI"/>
          <w:color w:val="000000"/>
        </w:rPr>
        <w:t xml:space="preserve"> paragraph: please note is weird wording as well as gendered language, move to they</w:t>
      </w:r>
    </w:p>
    <w:p w14:paraId="62CE5EED" w14:textId="77777777" w:rsidR="00BD1A33" w:rsidRPr="00BD1A33" w:rsidRDefault="00775FC1" w:rsidP="00F9716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  <w:color w:val="000000"/>
        </w:rPr>
        <w:t xml:space="preserve">Are definitions legally defined? </w:t>
      </w:r>
      <w:r w:rsidR="00415768">
        <w:rPr>
          <w:rFonts w:ascii="Garamond" w:eastAsia="Times New Roman" w:hAnsi="Garamond" w:cs="Segoe UI"/>
          <w:color w:val="000000"/>
        </w:rPr>
        <w:t xml:space="preserve">What is gross misuse? Are they unnecessary? </w:t>
      </w:r>
    </w:p>
    <w:p w14:paraId="450359AC" w14:textId="77777777" w:rsidR="00D60122" w:rsidRPr="00D60122" w:rsidRDefault="00BD1A33" w:rsidP="00F9716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  <w:color w:val="000000"/>
        </w:rPr>
        <w:t>Legal must define what the level of misconduct is, not faculty</w:t>
      </w:r>
    </w:p>
    <w:p w14:paraId="731C5F7E" w14:textId="77777777" w:rsidR="00B52D98" w:rsidRDefault="00D60122" w:rsidP="002A6F5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  <w:color w:val="000000"/>
        </w:rPr>
        <w:t>2</w:t>
      </w:r>
      <w:r w:rsidRPr="00D60122">
        <w:rPr>
          <w:rFonts w:ascii="Garamond" w:eastAsia="Times New Roman" w:hAnsi="Garamond" w:cs="Segoe UI"/>
          <w:color w:val="000000"/>
          <w:vertAlign w:val="superscript"/>
        </w:rPr>
        <w:t>nd</w:t>
      </w:r>
      <w:r>
        <w:rPr>
          <w:rFonts w:ascii="Garamond" w:eastAsia="Times New Roman" w:hAnsi="Garamond" w:cs="Segoe UI"/>
          <w:color w:val="000000"/>
        </w:rPr>
        <w:t xml:space="preserve"> paragraph under employee responsibility: </w:t>
      </w:r>
      <w:r w:rsidR="00FB61C6">
        <w:rPr>
          <w:rFonts w:ascii="Garamond" w:eastAsia="Times New Roman" w:hAnsi="Garamond" w:cs="Segoe UI"/>
          <w:color w:val="000000"/>
        </w:rPr>
        <w:t xml:space="preserve">gendered language, make plural </w:t>
      </w:r>
    </w:p>
    <w:p w14:paraId="7461B3FC" w14:textId="3CF286C9" w:rsidR="00BC4070" w:rsidRDefault="00B52D98" w:rsidP="002A6F5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Final paragraph under Reporting and Investigation, after disciplinary proceeding, add in accordance </w:t>
      </w:r>
      <w:r w:rsidR="00BC4070">
        <w:rPr>
          <w:rFonts w:ascii="Garamond" w:eastAsia="Times New Roman" w:hAnsi="Garamond" w:cs="Segoe UI"/>
        </w:rPr>
        <w:t>with</w:t>
      </w:r>
      <w:r>
        <w:rPr>
          <w:rFonts w:ascii="Garamond" w:eastAsia="Times New Roman" w:hAnsi="Garamond" w:cs="Segoe UI"/>
        </w:rPr>
        <w:t xml:space="preserve"> university policy</w:t>
      </w:r>
    </w:p>
    <w:p w14:paraId="718BB909" w14:textId="7699D2FA" w:rsidR="00F97169" w:rsidRPr="000E024A" w:rsidRDefault="00BC4070" w:rsidP="002A6F5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No period after et. Seq </w:t>
      </w:r>
      <w:r w:rsidR="00F97169" w:rsidRPr="00F97169">
        <w:rPr>
          <w:rFonts w:ascii="Garamond" w:eastAsia="Times New Roman" w:hAnsi="Garamond" w:cs="Segoe UI"/>
          <w:color w:val="000000"/>
        </w:rPr>
        <w:t> </w:t>
      </w:r>
    </w:p>
    <w:p w14:paraId="063FB929" w14:textId="151671BE" w:rsidR="000E024A" w:rsidRPr="00F97169" w:rsidRDefault="00DF63BD" w:rsidP="002A6F5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  <w:color w:val="000000"/>
        </w:rPr>
        <w:t>Will vote on changes after legal comes back to committee</w:t>
      </w:r>
    </w:p>
    <w:p w14:paraId="4C4D5746" w14:textId="25090994" w:rsidR="00F97169" w:rsidRDefault="00F97169" w:rsidP="00F97169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000000"/>
        </w:rPr>
      </w:pPr>
      <w:r>
        <w:rPr>
          <w:rFonts w:ascii="Garamond" w:eastAsia="Times New Roman" w:hAnsi="Garamond" w:cs="Segoe UI"/>
          <w:b/>
          <w:bCs/>
          <w:color w:val="000000"/>
        </w:rPr>
        <w:t>Policy 5</w:t>
      </w:r>
      <w:r w:rsidR="0012376E">
        <w:rPr>
          <w:rFonts w:ascii="Garamond" w:eastAsia="Times New Roman" w:hAnsi="Garamond" w:cs="Segoe UI"/>
          <w:b/>
          <w:bCs/>
          <w:color w:val="000000"/>
        </w:rPr>
        <w:t>.1.8</w:t>
      </w:r>
      <w:r>
        <w:rPr>
          <w:rFonts w:ascii="Garamond" w:eastAsia="Times New Roman" w:hAnsi="Garamond" w:cs="Segoe UI"/>
          <w:b/>
          <w:bCs/>
          <w:color w:val="000000"/>
        </w:rPr>
        <w:t xml:space="preserve"> - Skateboarding Activities Policy</w:t>
      </w:r>
    </w:p>
    <w:p w14:paraId="362071C9" w14:textId="563673E5" w:rsidR="00F97169" w:rsidRPr="00780299" w:rsidRDefault="002423FE" w:rsidP="00F9716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000000"/>
        </w:rPr>
      </w:pPr>
      <w:r>
        <w:rPr>
          <w:rFonts w:ascii="Garamond" w:eastAsia="Times New Roman" w:hAnsi="Garamond" w:cs="Segoe UI"/>
          <w:color w:val="000000"/>
        </w:rPr>
        <w:t>Teri Hammer</w:t>
      </w:r>
      <w:r w:rsidR="00476B28">
        <w:rPr>
          <w:rFonts w:ascii="Garamond" w:eastAsia="Times New Roman" w:hAnsi="Garamond" w:cs="Segoe UI"/>
          <w:color w:val="000000"/>
        </w:rPr>
        <w:t>’s language: other recreational, wheeled devices might be too general</w:t>
      </w:r>
    </w:p>
    <w:p w14:paraId="0209049E" w14:textId="56F6BAE5" w:rsidR="00780299" w:rsidRPr="003F1240" w:rsidRDefault="00780299" w:rsidP="00F9716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000000"/>
        </w:rPr>
      </w:pPr>
      <w:r>
        <w:rPr>
          <w:rFonts w:ascii="Garamond" w:eastAsia="Times New Roman" w:hAnsi="Garamond" w:cs="Segoe UI"/>
          <w:color w:val="000000"/>
        </w:rPr>
        <w:t>No comma after recreational</w:t>
      </w:r>
      <w:r w:rsidR="003244AD">
        <w:rPr>
          <w:rFonts w:ascii="Garamond" w:eastAsia="Times New Roman" w:hAnsi="Garamond" w:cs="Segoe UI"/>
          <w:color w:val="000000"/>
        </w:rPr>
        <w:t>, so that wheeled devices such as a wheelchair are allowed</w:t>
      </w:r>
    </w:p>
    <w:p w14:paraId="526CCF50" w14:textId="2348F96D" w:rsidR="003F1240" w:rsidRPr="0040636D" w:rsidRDefault="003F1240" w:rsidP="00F9716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000000"/>
        </w:rPr>
      </w:pPr>
      <w:r>
        <w:rPr>
          <w:rFonts w:ascii="Garamond" w:eastAsia="Times New Roman" w:hAnsi="Garamond" w:cs="Segoe UI"/>
          <w:color w:val="000000"/>
        </w:rPr>
        <w:t>Change titl</w:t>
      </w:r>
      <w:r w:rsidR="00BC356D">
        <w:rPr>
          <w:rFonts w:ascii="Garamond" w:eastAsia="Times New Roman" w:hAnsi="Garamond" w:cs="Segoe UI"/>
          <w:color w:val="000000"/>
        </w:rPr>
        <w:t>e to Skateboarding and Recreational Wheeled Devices Activities</w:t>
      </w:r>
    </w:p>
    <w:p w14:paraId="41958305" w14:textId="62EB4A4A" w:rsidR="0040636D" w:rsidRPr="00F97169" w:rsidRDefault="0040636D" w:rsidP="00F9716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000000"/>
        </w:rPr>
      </w:pPr>
      <w:r>
        <w:rPr>
          <w:rFonts w:ascii="Garamond" w:eastAsia="Times New Roman" w:hAnsi="Garamond" w:cs="Segoe UI"/>
          <w:color w:val="000000"/>
        </w:rPr>
        <w:t xml:space="preserve">Write up version with new changes and run through legal and vote after </w:t>
      </w:r>
    </w:p>
    <w:p w14:paraId="5B24D516" w14:textId="168640D1" w:rsidR="00F97169" w:rsidRDefault="00F97169" w:rsidP="00F97169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  <w:b/>
          <w:bCs/>
        </w:rPr>
        <w:t xml:space="preserve">COE Bylaws Revisions (reviewing strategy for future meetings) </w:t>
      </w:r>
    </w:p>
    <w:p w14:paraId="37715A15" w14:textId="33A32FFE" w:rsidR="00F97169" w:rsidRPr="00B246ED" w:rsidRDefault="00F97169" w:rsidP="00F97169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  <w:b/>
          <w:bCs/>
        </w:rPr>
        <w:t xml:space="preserve"> </w:t>
      </w:r>
      <w:r w:rsidR="00C236A1">
        <w:rPr>
          <w:rFonts w:ascii="Garamond" w:eastAsia="Times New Roman" w:hAnsi="Garamond" w:cs="Segoe UI"/>
        </w:rPr>
        <w:t>Get volunteers to go through certain sections to go through pages in finer detail</w:t>
      </w:r>
    </w:p>
    <w:p w14:paraId="1674EEBB" w14:textId="69425EB3" w:rsidR="00B246ED" w:rsidRPr="00976D67" w:rsidRDefault="00B246ED" w:rsidP="00F97169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Splitting up workload at the end of committee</w:t>
      </w:r>
    </w:p>
    <w:p w14:paraId="3237F7BB" w14:textId="34BA4300" w:rsidR="00976D67" w:rsidRPr="00976D67" w:rsidRDefault="00976D67" w:rsidP="00F97169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Peters</w:t>
      </w:r>
      <w:r w:rsidR="00244870">
        <w:rPr>
          <w:rFonts w:ascii="Garamond" w:eastAsia="Times New Roman" w:hAnsi="Garamond" w:cs="Segoe UI"/>
        </w:rPr>
        <w:t xml:space="preserve"> and Miller</w:t>
      </w:r>
      <w:r>
        <w:rPr>
          <w:rFonts w:ascii="Garamond" w:eastAsia="Times New Roman" w:hAnsi="Garamond" w:cs="Segoe UI"/>
        </w:rPr>
        <w:t>: pages 2-7</w:t>
      </w:r>
    </w:p>
    <w:p w14:paraId="131F0F22" w14:textId="5C6BAF7D" w:rsidR="00976D67" w:rsidRDefault="00976D67" w:rsidP="00F97169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Blum</w:t>
      </w:r>
      <w:r w:rsidR="00C978A1">
        <w:rPr>
          <w:rFonts w:ascii="Garamond" w:eastAsia="Times New Roman" w:hAnsi="Garamond" w:cs="Segoe UI"/>
        </w:rPr>
        <w:t xml:space="preserve"> and Landfair</w:t>
      </w:r>
      <w:r>
        <w:rPr>
          <w:rFonts w:ascii="Garamond" w:eastAsia="Times New Roman" w:hAnsi="Garamond" w:cs="Segoe UI"/>
        </w:rPr>
        <w:t xml:space="preserve">: </w:t>
      </w:r>
      <w:r w:rsidR="00C978A1">
        <w:rPr>
          <w:rFonts w:ascii="Garamond" w:eastAsia="Times New Roman" w:hAnsi="Garamond" w:cs="Segoe UI"/>
        </w:rPr>
        <w:t>pages 8-13</w:t>
      </w:r>
    </w:p>
    <w:p w14:paraId="503AA6B6" w14:textId="3B3EA2EF" w:rsidR="00F97169" w:rsidRDefault="00F97169" w:rsidP="00F97169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  <w:b/>
          <w:bCs/>
        </w:rPr>
        <w:t>COE Bylaws Revisions (starting on p. 1)</w:t>
      </w:r>
    </w:p>
    <w:p w14:paraId="59E6991F" w14:textId="06FB9748" w:rsidR="003C2095" w:rsidRPr="003C2095" w:rsidRDefault="009F08F7" w:rsidP="003C2095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 xml:space="preserve">Inconsistent </w:t>
      </w:r>
      <w:r w:rsidR="004B0A62">
        <w:rPr>
          <w:rFonts w:ascii="Garamond" w:eastAsia="Times New Roman" w:hAnsi="Garamond" w:cs="Segoe UI"/>
        </w:rPr>
        <w:t xml:space="preserve">use of </w:t>
      </w:r>
      <w:r>
        <w:rPr>
          <w:rFonts w:ascii="Garamond" w:eastAsia="Times New Roman" w:hAnsi="Garamond" w:cs="Segoe UI"/>
        </w:rPr>
        <w:t>dash with tenure track</w:t>
      </w:r>
      <w:r w:rsidR="003C2095">
        <w:rPr>
          <w:rFonts w:ascii="Garamond" w:eastAsia="Times New Roman" w:hAnsi="Garamond" w:cs="Segoe UI"/>
        </w:rPr>
        <w:t xml:space="preserve">, no hyphen, it is hyphenated throughout the bylaws and should not be </w:t>
      </w:r>
    </w:p>
    <w:p w14:paraId="00E72CAB" w14:textId="2078B322" w:rsidR="00CC59F4" w:rsidRPr="006405FE" w:rsidRDefault="00CC59F4" w:rsidP="00B246ED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 xml:space="preserve">Article II: </w:t>
      </w:r>
      <w:r w:rsidR="00001DFA">
        <w:rPr>
          <w:rFonts w:ascii="Garamond" w:eastAsia="Times New Roman" w:hAnsi="Garamond" w:cs="Segoe UI"/>
        </w:rPr>
        <w:t xml:space="preserve">Purpose of the COEC – change consider and approve to considering and approving </w:t>
      </w:r>
    </w:p>
    <w:p w14:paraId="517CE542" w14:textId="3CFAAFFD" w:rsidR="006405FE" w:rsidRPr="008F7B7A" w:rsidRDefault="006405FE" w:rsidP="00B246ED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Article III: Membership, Section 1 COEC Composition, should add line: Total Membership (20)</w:t>
      </w:r>
      <w:r w:rsidR="00D228A7">
        <w:rPr>
          <w:rFonts w:ascii="Garamond" w:eastAsia="Times New Roman" w:hAnsi="Garamond" w:cs="Segoe UI"/>
        </w:rPr>
        <w:t xml:space="preserve"> before section A. </w:t>
      </w:r>
    </w:p>
    <w:p w14:paraId="5AD1479D" w14:textId="70472C8B" w:rsidR="001008EB" w:rsidRPr="002F1E2E" w:rsidRDefault="009E5C54" w:rsidP="00F55972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Use of number after a written word</w:t>
      </w:r>
      <w:r w:rsidR="0079333E">
        <w:rPr>
          <w:rFonts w:ascii="Garamond" w:eastAsia="Times New Roman" w:hAnsi="Garamond" w:cs="Segoe UI"/>
        </w:rPr>
        <w:t xml:space="preserve">? </w:t>
      </w:r>
      <w:r w:rsidR="00A447C6">
        <w:rPr>
          <w:rFonts w:ascii="Garamond" w:eastAsia="Times New Roman" w:hAnsi="Garamond" w:cs="Segoe UI"/>
        </w:rPr>
        <w:t xml:space="preserve">Throughout the bylaws, numbers should be included in parentheses after a written number </w:t>
      </w:r>
      <w:r w:rsidR="004538FD">
        <w:rPr>
          <w:rFonts w:ascii="Garamond" w:eastAsia="Times New Roman" w:hAnsi="Garamond" w:cs="Segoe UI"/>
        </w:rPr>
        <w:t xml:space="preserve"> </w:t>
      </w:r>
    </w:p>
    <w:p w14:paraId="7584C156" w14:textId="77C659FB" w:rsidR="002F1E2E" w:rsidRPr="002F1E2E" w:rsidRDefault="002F1E2E" w:rsidP="002F1E2E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Article III, Section 1: Faculty</w:t>
      </w:r>
      <w:r w:rsidR="009B7FA3">
        <w:rPr>
          <w:rFonts w:ascii="Garamond" w:eastAsia="Times New Roman" w:hAnsi="Garamond" w:cs="Segoe UI"/>
        </w:rPr>
        <w:t xml:space="preserve">: ask COE about the stipulation under Faculty: is it only for lab school faculty or for </w:t>
      </w:r>
      <w:r w:rsidR="00BB5213">
        <w:rPr>
          <w:rFonts w:ascii="Garamond" w:eastAsia="Times New Roman" w:hAnsi="Garamond" w:cs="Segoe UI"/>
        </w:rPr>
        <w:t>COE faculty at large</w:t>
      </w:r>
    </w:p>
    <w:p w14:paraId="30626EC9" w14:textId="688A802C" w:rsidR="00F55972" w:rsidRPr="00F55972" w:rsidRDefault="00F55972" w:rsidP="00F55972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Write that member of faculty must be COE for one year instead of employed elsewhere for a year</w:t>
      </w:r>
    </w:p>
    <w:p w14:paraId="24640A07" w14:textId="12C22267" w:rsidR="00F55972" w:rsidRPr="00F55972" w:rsidRDefault="00F55972" w:rsidP="00F55972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 xml:space="preserve">Section 3: </w:t>
      </w:r>
      <w:r w:rsidR="002F1E2E">
        <w:rPr>
          <w:rFonts w:ascii="Garamond" w:eastAsia="Times New Roman" w:hAnsi="Garamond" w:cs="Segoe UI"/>
        </w:rPr>
        <w:t xml:space="preserve">change wording under A. Faculty: </w:t>
      </w:r>
      <w:r w:rsidR="005021F1">
        <w:rPr>
          <w:rFonts w:ascii="Garamond" w:eastAsia="Times New Roman" w:hAnsi="Garamond" w:cs="Segoe UI"/>
        </w:rPr>
        <w:t>from one year’s absence to after one year not serving on the COEC</w:t>
      </w:r>
    </w:p>
    <w:p w14:paraId="2758A084" w14:textId="1B064BBA" w:rsidR="00F97169" w:rsidRPr="00F97169" w:rsidRDefault="00F97169" w:rsidP="00F971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7169">
        <w:rPr>
          <w:rFonts w:ascii="Garamond" w:eastAsia="Times New Roman" w:hAnsi="Garamond" w:cs="Segoe UI"/>
          <w:b/>
          <w:bCs/>
          <w:color w:val="000000"/>
        </w:rPr>
        <w:t>Meeting adjourned at </w:t>
      </w:r>
      <w:r w:rsidRPr="00F97169">
        <w:rPr>
          <w:rFonts w:ascii="Garamond" w:eastAsia="Times New Roman" w:hAnsi="Garamond" w:cs="Segoe UI"/>
          <w:b/>
          <w:bCs/>
          <w:i/>
          <w:iCs/>
          <w:color w:val="000000"/>
        </w:rPr>
        <w:t>6:5</w:t>
      </w:r>
      <w:r w:rsidR="00140CED">
        <w:rPr>
          <w:rFonts w:ascii="Garamond" w:eastAsia="Times New Roman" w:hAnsi="Garamond" w:cs="Segoe UI"/>
          <w:b/>
          <w:bCs/>
          <w:i/>
          <w:iCs/>
          <w:color w:val="000000"/>
        </w:rPr>
        <w:t>5</w:t>
      </w:r>
      <w:r w:rsidRPr="00F97169">
        <w:rPr>
          <w:rFonts w:ascii="Garamond" w:eastAsia="Times New Roman" w:hAnsi="Garamond" w:cs="Segoe UI"/>
          <w:b/>
          <w:bCs/>
          <w:i/>
          <w:iCs/>
          <w:color w:val="000000"/>
        </w:rPr>
        <w:t xml:space="preserve"> </w:t>
      </w:r>
      <w:r w:rsidRPr="00F97169">
        <w:rPr>
          <w:rFonts w:ascii="Garamond" w:eastAsia="Times New Roman" w:hAnsi="Garamond" w:cs="Segoe UI"/>
          <w:b/>
          <w:bCs/>
          <w:i/>
          <w:iCs/>
          <w:color w:val="000000"/>
        </w:rPr>
        <w:t xml:space="preserve">p.m. </w:t>
      </w:r>
    </w:p>
    <w:p w14:paraId="0E12BEF3" w14:textId="77777777" w:rsidR="00F97169" w:rsidRPr="00F97169" w:rsidRDefault="00F97169" w:rsidP="00F971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7169">
        <w:rPr>
          <w:rFonts w:ascii="Calibri" w:eastAsia="Times New Roman" w:hAnsi="Calibri" w:cs="Calibri"/>
        </w:rPr>
        <w:lastRenderedPageBreak/>
        <w:t> </w:t>
      </w:r>
    </w:p>
    <w:p w14:paraId="00341F56" w14:textId="77777777" w:rsidR="00DF59BB" w:rsidRDefault="00DF59BB"/>
    <w:sectPr w:rsidR="00DF5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A73"/>
    <w:multiLevelType w:val="multilevel"/>
    <w:tmpl w:val="DBE0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84E2C"/>
    <w:multiLevelType w:val="multilevel"/>
    <w:tmpl w:val="8B7EC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28554F"/>
    <w:multiLevelType w:val="multilevel"/>
    <w:tmpl w:val="D910D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0E67457"/>
    <w:multiLevelType w:val="multilevel"/>
    <w:tmpl w:val="F274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B91AFE"/>
    <w:multiLevelType w:val="hybridMultilevel"/>
    <w:tmpl w:val="5AFC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349A5"/>
    <w:multiLevelType w:val="multilevel"/>
    <w:tmpl w:val="228C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B71AA2"/>
    <w:multiLevelType w:val="multilevel"/>
    <w:tmpl w:val="E4BA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280D48"/>
    <w:multiLevelType w:val="multilevel"/>
    <w:tmpl w:val="4E3848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0934FD9"/>
    <w:multiLevelType w:val="multilevel"/>
    <w:tmpl w:val="FC981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F737035"/>
    <w:multiLevelType w:val="multilevel"/>
    <w:tmpl w:val="EF56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F46033"/>
    <w:multiLevelType w:val="multilevel"/>
    <w:tmpl w:val="AC2C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06121C"/>
    <w:multiLevelType w:val="multilevel"/>
    <w:tmpl w:val="E84C55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E1953D4"/>
    <w:multiLevelType w:val="hybridMultilevel"/>
    <w:tmpl w:val="2532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B278F"/>
    <w:multiLevelType w:val="hybridMultilevel"/>
    <w:tmpl w:val="936E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26E0"/>
    <w:multiLevelType w:val="multilevel"/>
    <w:tmpl w:val="20CC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330590"/>
    <w:multiLevelType w:val="multilevel"/>
    <w:tmpl w:val="0E60E7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3BC67B9"/>
    <w:multiLevelType w:val="multilevel"/>
    <w:tmpl w:val="D17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1C1327"/>
    <w:multiLevelType w:val="multilevel"/>
    <w:tmpl w:val="DB8A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1F1C10"/>
    <w:multiLevelType w:val="multilevel"/>
    <w:tmpl w:val="9A4824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14"/>
  </w:num>
  <w:num w:numId="6">
    <w:abstractNumId w:val="8"/>
  </w:num>
  <w:num w:numId="7">
    <w:abstractNumId w:val="10"/>
  </w:num>
  <w:num w:numId="8">
    <w:abstractNumId w:val="1"/>
  </w:num>
  <w:num w:numId="9">
    <w:abstractNumId w:val="17"/>
  </w:num>
  <w:num w:numId="10">
    <w:abstractNumId w:val="2"/>
  </w:num>
  <w:num w:numId="11">
    <w:abstractNumId w:val="16"/>
  </w:num>
  <w:num w:numId="12">
    <w:abstractNumId w:val="18"/>
  </w:num>
  <w:num w:numId="13">
    <w:abstractNumId w:val="0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69"/>
    <w:rsid w:val="00001DFA"/>
    <w:rsid w:val="000E024A"/>
    <w:rsid w:val="001008EB"/>
    <w:rsid w:val="00114E74"/>
    <w:rsid w:val="0012376E"/>
    <w:rsid w:val="00140CED"/>
    <w:rsid w:val="001B6E84"/>
    <w:rsid w:val="002423FE"/>
    <w:rsid w:val="00244870"/>
    <w:rsid w:val="002A6F59"/>
    <w:rsid w:val="002D5CE0"/>
    <w:rsid w:val="002F1E2E"/>
    <w:rsid w:val="003244AD"/>
    <w:rsid w:val="00325148"/>
    <w:rsid w:val="003C2095"/>
    <w:rsid w:val="003F1240"/>
    <w:rsid w:val="0040636D"/>
    <w:rsid w:val="00415768"/>
    <w:rsid w:val="004538FD"/>
    <w:rsid w:val="00476B28"/>
    <w:rsid w:val="004B0A62"/>
    <w:rsid w:val="005021F1"/>
    <w:rsid w:val="006405FE"/>
    <w:rsid w:val="00644F51"/>
    <w:rsid w:val="00775FC1"/>
    <w:rsid w:val="00780299"/>
    <w:rsid w:val="0079333E"/>
    <w:rsid w:val="00797839"/>
    <w:rsid w:val="00803397"/>
    <w:rsid w:val="008F7B7A"/>
    <w:rsid w:val="00976D67"/>
    <w:rsid w:val="009B7FA3"/>
    <w:rsid w:val="009E5C54"/>
    <w:rsid w:val="009F08F7"/>
    <w:rsid w:val="00A447C6"/>
    <w:rsid w:val="00B246ED"/>
    <w:rsid w:val="00B31AD7"/>
    <w:rsid w:val="00B52D98"/>
    <w:rsid w:val="00BB5213"/>
    <w:rsid w:val="00BC356D"/>
    <w:rsid w:val="00BC4070"/>
    <w:rsid w:val="00BD1A33"/>
    <w:rsid w:val="00BF6B04"/>
    <w:rsid w:val="00C236A1"/>
    <w:rsid w:val="00C978A1"/>
    <w:rsid w:val="00CC59F4"/>
    <w:rsid w:val="00CD14A6"/>
    <w:rsid w:val="00D228A7"/>
    <w:rsid w:val="00D60122"/>
    <w:rsid w:val="00DF59BB"/>
    <w:rsid w:val="00DF63BD"/>
    <w:rsid w:val="00ED35A6"/>
    <w:rsid w:val="00EF7170"/>
    <w:rsid w:val="00F55972"/>
    <w:rsid w:val="00F97169"/>
    <w:rsid w:val="00FB61C6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D0CD"/>
  <w15:chartTrackingRefBased/>
  <w15:docId w15:val="{447165F0-4C35-4CCF-9690-EB07405B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7169"/>
  </w:style>
  <w:style w:type="character" w:customStyle="1" w:styleId="eop">
    <w:name w:val="eop"/>
    <w:basedOn w:val="DefaultParagraphFont"/>
    <w:rsid w:val="00F97169"/>
  </w:style>
  <w:style w:type="paragraph" w:styleId="ListParagraph">
    <w:name w:val="List Paragraph"/>
    <w:basedOn w:val="Normal"/>
    <w:uiPriority w:val="34"/>
    <w:qFormat/>
    <w:rsid w:val="00F9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5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C9023-D29A-4BA9-A22D-5F16CC9ECEBE}"/>
</file>

<file path=customXml/itemProps2.xml><?xml version="1.0" encoding="utf-8"?>
<ds:datastoreItem xmlns:ds="http://schemas.openxmlformats.org/officeDocument/2006/customXml" ds:itemID="{F8A3FCDC-111D-4703-839E-7BE7C87BBF55}"/>
</file>

<file path=customXml/itemProps3.xml><?xml version="1.0" encoding="utf-8"?>
<ds:datastoreItem xmlns:ds="http://schemas.openxmlformats.org/officeDocument/2006/customXml" ds:itemID="{4CB24995-995B-4A90-813F-7752E1F6D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Miller</dc:creator>
  <cp:keywords/>
  <dc:description/>
  <cp:lastModifiedBy>Chloe Miller</cp:lastModifiedBy>
  <cp:revision>56</cp:revision>
  <dcterms:created xsi:type="dcterms:W3CDTF">2021-11-03T22:57:00Z</dcterms:created>
  <dcterms:modified xsi:type="dcterms:W3CDTF">2021-11-03T23:55:00Z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