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2B6F3383" w:rsidR="009111C2" w:rsidRPr="007112D8" w:rsidRDefault="002018C2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November </w:t>
      </w:r>
      <w:r w:rsidR="00A82572">
        <w:rPr>
          <w:rFonts w:ascii="Garamond" w:hAnsi="Garamond"/>
        </w:rPr>
        <w:t>17</w:t>
      </w:r>
      <w:r w:rsidR="009111C2"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BD04A0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00B5393A" w14:textId="50426DFB" w:rsidR="00BA087C" w:rsidRDefault="00BA087C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Comment (up to 10 minutes)</w:t>
      </w:r>
    </w:p>
    <w:p w14:paraId="59D6B20B" w14:textId="4D5CFCDA" w:rsidR="002018C2" w:rsidRDefault="00EC023F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2018C2">
        <w:rPr>
          <w:rFonts w:ascii="Garamond" w:hAnsi="Garamond"/>
        </w:rPr>
        <w:t xml:space="preserve">Approval of Minutes for </w:t>
      </w:r>
      <w:r w:rsidR="009F547B" w:rsidRPr="002018C2">
        <w:rPr>
          <w:rFonts w:ascii="Garamond" w:hAnsi="Garamond"/>
        </w:rPr>
        <w:t>1</w:t>
      </w:r>
      <w:r w:rsidR="00E120E2">
        <w:rPr>
          <w:rFonts w:ascii="Garamond" w:hAnsi="Garamond"/>
        </w:rPr>
        <w:t>1</w:t>
      </w:r>
      <w:r w:rsidR="009F547B" w:rsidRPr="002018C2">
        <w:rPr>
          <w:rFonts w:ascii="Garamond" w:hAnsi="Garamond"/>
        </w:rPr>
        <w:t>.</w:t>
      </w:r>
      <w:r w:rsidR="00E120E2">
        <w:rPr>
          <w:rFonts w:ascii="Garamond" w:hAnsi="Garamond"/>
        </w:rPr>
        <w:t>03</w:t>
      </w:r>
      <w:r w:rsidR="0065032C" w:rsidRPr="002018C2">
        <w:rPr>
          <w:rFonts w:ascii="Garamond" w:hAnsi="Garamond"/>
        </w:rPr>
        <w:t>.</w:t>
      </w:r>
      <w:r w:rsidR="00B533A5" w:rsidRPr="002018C2">
        <w:rPr>
          <w:rFonts w:ascii="Garamond" w:hAnsi="Garamond"/>
        </w:rPr>
        <w:t>2021 Meeting</w:t>
      </w:r>
    </w:p>
    <w:p w14:paraId="035D2618" w14:textId="4964B40C" w:rsidR="00A82572" w:rsidRDefault="00A8257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Council on General Education bylaws – friendly amendment from the Senate floor (STEWART)</w:t>
      </w:r>
    </w:p>
    <w:p w14:paraId="567F0905" w14:textId="5219474C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5.1.8 - Skateboarding Activities Policy (STEWART)</w:t>
      </w:r>
    </w:p>
    <w:p w14:paraId="2ED11749" w14:textId="3D864D2B" w:rsidR="008049B9" w:rsidRPr="008049B9" w:rsidRDefault="008049B9" w:rsidP="008049B9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Policy 5.1.7 - Smoke and Tobacco-Free Campus – brief initial discussion (STEWART)</w:t>
      </w:r>
    </w:p>
    <w:p w14:paraId="1D66117E" w14:textId="46F71C64" w:rsidR="002018C2" w:rsidRDefault="002018C2" w:rsidP="002920C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College of Education Bylaws revisions</w:t>
      </w:r>
    </w:p>
    <w:p w14:paraId="6FF340A7" w14:textId="77777777" w:rsidR="002018C2" w:rsidRDefault="002018C2">
      <w:pPr>
        <w:rPr>
          <w:rFonts w:ascii="Garamond" w:hAnsi="Garamond"/>
        </w:rPr>
      </w:pPr>
    </w:p>
    <w:p w14:paraId="7C9BE825" w14:textId="1C792E55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0633F"/>
    <w:rsid w:val="001501B8"/>
    <w:rsid w:val="001A0329"/>
    <w:rsid w:val="001A547D"/>
    <w:rsid w:val="001C060A"/>
    <w:rsid w:val="002018C2"/>
    <w:rsid w:val="00261A14"/>
    <w:rsid w:val="002853E0"/>
    <w:rsid w:val="002969B2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E6631"/>
    <w:rsid w:val="007077B6"/>
    <w:rsid w:val="007112D8"/>
    <w:rsid w:val="0074600A"/>
    <w:rsid w:val="008049B9"/>
    <w:rsid w:val="0084184F"/>
    <w:rsid w:val="008603A9"/>
    <w:rsid w:val="009111C2"/>
    <w:rsid w:val="00925A2E"/>
    <w:rsid w:val="00934733"/>
    <w:rsid w:val="00964FAC"/>
    <w:rsid w:val="009663A1"/>
    <w:rsid w:val="009F547B"/>
    <w:rsid w:val="00A57B96"/>
    <w:rsid w:val="00A82572"/>
    <w:rsid w:val="00AB2C5F"/>
    <w:rsid w:val="00AC5340"/>
    <w:rsid w:val="00B533A5"/>
    <w:rsid w:val="00BA087C"/>
    <w:rsid w:val="00C85969"/>
    <w:rsid w:val="00E120E2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35</cp:revision>
  <dcterms:created xsi:type="dcterms:W3CDTF">2020-09-04T17:59:00Z</dcterms:created>
  <dcterms:modified xsi:type="dcterms:W3CDTF">2021-11-10T21:57:00Z</dcterms:modified>
</cp:coreProperties>
</file>