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C19AC" w14:textId="77777777" w:rsidR="00673220" w:rsidRDefault="00673220" w:rsidP="002F445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Academic Senate Rules Committee</w:t>
      </w:r>
    </w:p>
    <w:p w14:paraId="6011C2F5" w14:textId="77777777" w:rsidR="00673220" w:rsidRDefault="00673220" w:rsidP="002F445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Illinois State University</w:t>
      </w:r>
    </w:p>
    <w:p w14:paraId="24712B4A" w14:textId="77777777" w:rsidR="00673220" w:rsidRDefault="00673220" w:rsidP="002F445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2/19/2025</w:t>
      </w:r>
    </w:p>
    <w:p w14:paraId="24967A25" w14:textId="77777777" w:rsidR="00673220" w:rsidRDefault="00673220" w:rsidP="002F445F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Minutes</w:t>
      </w:r>
    </w:p>
    <w:p w14:paraId="3BD8A320" w14:textId="77777777" w:rsidR="00673220" w:rsidRDefault="00673220" w:rsidP="002F445F">
      <w:pPr>
        <w:pStyle w:val="NormalWeb"/>
        <w:spacing w:before="0" w:beforeAutospacing="0" w:after="0" w:afterAutospacing="0" w:line="360" w:lineRule="auto"/>
        <w:rPr>
          <w:rFonts w:ascii="Times" w:hAnsi="Times"/>
          <w:color w:val="000000"/>
        </w:rPr>
      </w:pPr>
    </w:p>
    <w:p w14:paraId="00F6D99F" w14:textId="77777777" w:rsidR="00673220" w:rsidRDefault="00673220" w:rsidP="002F445F">
      <w:pPr>
        <w:pStyle w:val="NormalWeb"/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Meeting called to order at </w:t>
      </w:r>
      <w:r w:rsidR="00D35080">
        <w:rPr>
          <w:rFonts w:ascii="Times" w:hAnsi="Times"/>
          <w:color w:val="000000"/>
        </w:rPr>
        <w:t>6:08</w:t>
      </w:r>
    </w:p>
    <w:p w14:paraId="190757D2" w14:textId="77777777" w:rsidR="00673220" w:rsidRDefault="00673220" w:rsidP="002F445F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9C0C977" w14:textId="77777777" w:rsidR="00673220" w:rsidRDefault="00673220" w:rsidP="002F445F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Attendance: </w:t>
      </w:r>
    </w:p>
    <w:p w14:paraId="03FDA5BA" w14:textId="77777777" w:rsidR="00673220" w:rsidRPr="005B7379" w:rsidRDefault="00673220" w:rsidP="002F445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 w:rsidRPr="005B7379">
        <w:rPr>
          <w:rFonts w:ascii="Times" w:hAnsi="Times"/>
          <w:color w:val="000000"/>
        </w:rPr>
        <w:t>Senator John McHale</w:t>
      </w:r>
    </w:p>
    <w:p w14:paraId="34CB7104" w14:textId="77777777" w:rsidR="00673220" w:rsidRPr="00CF3FF1" w:rsidRDefault="00673220" w:rsidP="002F445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Senator </w:t>
      </w:r>
      <w:r w:rsidRPr="00CF3FF1">
        <w:rPr>
          <w:rFonts w:ascii="Times" w:hAnsi="Times"/>
          <w:color w:val="000000"/>
        </w:rPr>
        <w:t>Rick Valentin</w:t>
      </w:r>
    </w:p>
    <w:p w14:paraId="7BBB72E0" w14:textId="77777777" w:rsidR="00673220" w:rsidRPr="00CF3FF1" w:rsidRDefault="00673220" w:rsidP="002F445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Senator </w:t>
      </w:r>
      <w:r w:rsidRPr="00CF3FF1">
        <w:rPr>
          <w:rFonts w:ascii="Times" w:hAnsi="Times"/>
          <w:color w:val="000000"/>
        </w:rPr>
        <w:t>Tom Hammond</w:t>
      </w:r>
    </w:p>
    <w:p w14:paraId="61330611" w14:textId="77777777" w:rsidR="00673220" w:rsidRPr="00165F19" w:rsidRDefault="00673220" w:rsidP="002F445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strike/>
          <w:color w:val="000000"/>
        </w:rPr>
      </w:pPr>
      <w:r w:rsidRPr="00165F19">
        <w:rPr>
          <w:rFonts w:ascii="Times" w:hAnsi="Times"/>
          <w:strike/>
          <w:color w:val="000000"/>
        </w:rPr>
        <w:t xml:space="preserve">Senator Nesrin </w:t>
      </w:r>
      <w:proofErr w:type="spellStart"/>
      <w:r w:rsidRPr="00165F19">
        <w:rPr>
          <w:rFonts w:ascii="Times" w:hAnsi="Times"/>
          <w:strike/>
          <w:color w:val="000000"/>
        </w:rPr>
        <w:t>Ozalp</w:t>
      </w:r>
      <w:proofErr w:type="spellEnd"/>
    </w:p>
    <w:p w14:paraId="7D7C9C67" w14:textId="77777777" w:rsidR="00673220" w:rsidRPr="00CF3FF1" w:rsidRDefault="00673220" w:rsidP="002F445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Senator Greg Braswell</w:t>
      </w:r>
    </w:p>
    <w:p w14:paraId="308920A4" w14:textId="77777777" w:rsidR="00673220" w:rsidRPr="00CF3FF1" w:rsidRDefault="00673220" w:rsidP="002F445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Senator </w:t>
      </w:r>
      <w:r w:rsidRPr="00CF3FF1">
        <w:rPr>
          <w:rFonts w:ascii="Times" w:hAnsi="Times"/>
          <w:color w:val="000000"/>
        </w:rPr>
        <w:t>Mitchell Ruffin</w:t>
      </w:r>
    </w:p>
    <w:p w14:paraId="17B60BC6" w14:textId="77777777" w:rsidR="00673220" w:rsidRPr="00CF3FF1" w:rsidRDefault="00673220" w:rsidP="002F445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Senator </w:t>
      </w:r>
      <w:r w:rsidRPr="00CF3FF1">
        <w:rPr>
          <w:rFonts w:ascii="Times" w:hAnsi="Times"/>
          <w:color w:val="000000"/>
        </w:rPr>
        <w:t>Braden Beasley</w:t>
      </w:r>
    </w:p>
    <w:p w14:paraId="3DEE5663" w14:textId="77777777" w:rsidR="00673220" w:rsidRPr="00CF3FF1" w:rsidRDefault="00673220" w:rsidP="002F445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Senator Alondra </w:t>
      </w:r>
      <w:proofErr w:type="spellStart"/>
      <w:r>
        <w:rPr>
          <w:rFonts w:ascii="Times" w:hAnsi="Times"/>
          <w:color w:val="000000"/>
        </w:rPr>
        <w:t>Zagal</w:t>
      </w:r>
      <w:proofErr w:type="spellEnd"/>
    </w:p>
    <w:p w14:paraId="7B74FB4A" w14:textId="77777777" w:rsidR="00673220" w:rsidRDefault="00673220" w:rsidP="002F445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Provost </w:t>
      </w:r>
      <w:r w:rsidR="00D35080">
        <w:rPr>
          <w:rFonts w:ascii="Times" w:hAnsi="Times"/>
          <w:color w:val="000000"/>
        </w:rPr>
        <w:t>Rep</w:t>
      </w:r>
      <w:r>
        <w:rPr>
          <w:rFonts w:ascii="Times" w:hAnsi="Times"/>
          <w:color w:val="000000"/>
        </w:rPr>
        <w:t xml:space="preserve"> </w:t>
      </w:r>
      <w:r w:rsidRPr="00CF3FF1">
        <w:rPr>
          <w:rFonts w:ascii="Times" w:hAnsi="Times"/>
          <w:color w:val="000000"/>
        </w:rPr>
        <w:t>Sue Hildebrandt</w:t>
      </w:r>
    </w:p>
    <w:p w14:paraId="51D9323A" w14:textId="37BB7FA3" w:rsidR="00D35080" w:rsidRPr="00D35080" w:rsidRDefault="00D35080" w:rsidP="002F445F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rPr>
          <w:rFonts w:ascii="Times" w:hAnsi="Times"/>
          <w:strike/>
          <w:color w:val="000000"/>
        </w:rPr>
      </w:pPr>
      <w:r w:rsidRPr="00D35080">
        <w:rPr>
          <w:rFonts w:ascii="Times" w:hAnsi="Times"/>
          <w:strike/>
          <w:color w:val="000000"/>
        </w:rPr>
        <w:t xml:space="preserve">Senator </w:t>
      </w:r>
      <w:r w:rsidR="00165F19">
        <w:rPr>
          <w:rFonts w:ascii="Times" w:hAnsi="Times"/>
          <w:strike/>
          <w:color w:val="000000"/>
        </w:rPr>
        <w:t xml:space="preserve">Cayson </w:t>
      </w:r>
      <w:r w:rsidRPr="00D35080">
        <w:rPr>
          <w:rFonts w:ascii="Times" w:hAnsi="Times"/>
          <w:strike/>
          <w:color w:val="000000"/>
        </w:rPr>
        <w:t>Jones</w:t>
      </w:r>
    </w:p>
    <w:p w14:paraId="1468CDF0" w14:textId="7C6D5349" w:rsidR="00673220" w:rsidRDefault="00673220" w:rsidP="002F445F">
      <w:pPr>
        <w:pStyle w:val="NormalWeb"/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 xml:space="preserve">Absences: </w:t>
      </w:r>
      <w:r w:rsidR="00165F19">
        <w:rPr>
          <w:rFonts w:ascii="Times" w:hAnsi="Times"/>
          <w:color w:val="000000"/>
        </w:rPr>
        <w:t>2</w:t>
      </w:r>
    </w:p>
    <w:p w14:paraId="13B13520" w14:textId="77777777" w:rsidR="00673220" w:rsidRDefault="00673220" w:rsidP="002F445F">
      <w:pPr>
        <w:pStyle w:val="NormalWeb"/>
        <w:spacing w:before="0" w:beforeAutospacing="0" w:after="0" w:afterAutospacing="0" w:line="360" w:lineRule="auto"/>
        <w:rPr>
          <w:rFonts w:ascii="Times" w:hAnsi="Times"/>
          <w:b/>
          <w:bCs/>
          <w:color w:val="000000"/>
        </w:rPr>
      </w:pPr>
    </w:p>
    <w:p w14:paraId="104FC44D" w14:textId="77777777" w:rsidR="00673220" w:rsidRDefault="00673220" w:rsidP="002F445F">
      <w:pPr>
        <w:pStyle w:val="NormalWeb"/>
        <w:spacing w:before="0" w:beforeAutospacing="0" w:after="0" w:afterAutospacing="0" w:line="360" w:lineRule="auto"/>
        <w:rPr>
          <w:rFonts w:ascii="Times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t>Public Speakers:</w:t>
      </w:r>
    </w:p>
    <w:p w14:paraId="5F2A6FE0" w14:textId="77777777" w:rsidR="00673220" w:rsidRDefault="0070797F" w:rsidP="002F445F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rPr>
          <w:rFonts w:ascii="Times" w:hAnsi="Times"/>
          <w:color w:val="000000"/>
        </w:rPr>
      </w:pPr>
      <w:r>
        <w:rPr>
          <w:rFonts w:ascii="Times" w:hAnsi="Times"/>
          <w:color w:val="000000"/>
        </w:rPr>
        <w:t>None</w:t>
      </w:r>
    </w:p>
    <w:p w14:paraId="7A12BD29" w14:textId="77777777" w:rsidR="00673220" w:rsidRDefault="00673220" w:rsidP="002F445F">
      <w:pPr>
        <w:spacing w:line="360" w:lineRule="auto"/>
        <w:rPr>
          <w:rFonts w:ascii="Times New Roman" w:hAnsi="Times New Roman" w:cs="Times New Roman"/>
        </w:rPr>
      </w:pPr>
    </w:p>
    <w:p w14:paraId="3BEFD777" w14:textId="77777777" w:rsidR="00673220" w:rsidRDefault="00673220" w:rsidP="002F445F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Approval of 1/22/2025 minutes:</w:t>
      </w:r>
    </w:p>
    <w:p w14:paraId="7B29B696" w14:textId="77777777" w:rsidR="00673220" w:rsidRDefault="00673220" w:rsidP="002F445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Motion: </w:t>
      </w:r>
      <w:r w:rsidR="0070797F">
        <w:rPr>
          <w:rFonts w:ascii="Times New Roman" w:hAnsi="Times New Roman" w:cs="Times New Roman"/>
        </w:rPr>
        <w:t>Beasley</w:t>
      </w:r>
    </w:p>
    <w:p w14:paraId="0A4E87D7" w14:textId="77777777" w:rsidR="00673220" w:rsidRDefault="00673220" w:rsidP="002F445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Second: </w:t>
      </w:r>
      <w:r w:rsidR="0070797F">
        <w:rPr>
          <w:rFonts w:ascii="Times New Roman" w:hAnsi="Times New Roman" w:cs="Times New Roman"/>
        </w:rPr>
        <w:t>Braswell</w:t>
      </w:r>
    </w:p>
    <w:p w14:paraId="01BDF370" w14:textId="77777777" w:rsidR="00673220" w:rsidRDefault="00673220" w:rsidP="002F445F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Passed</w:t>
      </w:r>
    </w:p>
    <w:p w14:paraId="6F30C93B" w14:textId="77777777" w:rsidR="00673220" w:rsidRDefault="00673220" w:rsidP="002F445F">
      <w:pPr>
        <w:spacing w:line="360" w:lineRule="auto"/>
        <w:rPr>
          <w:rFonts w:ascii="Times New Roman" w:hAnsi="Times New Roman" w:cs="Times New Roman"/>
        </w:rPr>
      </w:pPr>
    </w:p>
    <w:p w14:paraId="3DA4C975" w14:textId="77777777" w:rsidR="00673220" w:rsidRDefault="00673220" w:rsidP="002F445F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Agenda:</w:t>
      </w:r>
    </w:p>
    <w:p w14:paraId="75D162FE" w14:textId="77777777" w:rsidR="005B7379" w:rsidRDefault="005B7379" w:rsidP="005B7379">
      <w:pPr>
        <w:pStyle w:val="paragraph"/>
        <w:spacing w:before="0" w:beforeAutospacing="0" w:after="0" w:afterAutospacing="0" w:line="360" w:lineRule="auto"/>
        <w:textAlignment w:val="baseline"/>
      </w:pPr>
      <w:r>
        <w:rPr>
          <w:rStyle w:val="normaltextrun"/>
        </w:rPr>
        <w:t>SAR #033: Update CTE Bylaws in Appendix II</w:t>
      </w:r>
      <w:r>
        <w:rPr>
          <w:rStyle w:val="eop"/>
        </w:rPr>
        <w:t> </w:t>
      </w:r>
    </w:p>
    <w:p w14:paraId="7CCFB423" w14:textId="77777777" w:rsidR="005B7379" w:rsidRDefault="005B7379" w:rsidP="005B7379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</w:pPr>
      <w:hyperlink r:id="rId5" w:tgtFrame="_blank" w:history="1">
        <w:r>
          <w:rPr>
            <w:rStyle w:val="normaltextrun"/>
            <w:color w:val="0000FF"/>
            <w:u w:val="single"/>
          </w:rPr>
          <w:t>CTE Bylaws Final Draft Revised</w:t>
        </w:r>
      </w:hyperlink>
    </w:p>
    <w:p w14:paraId="473EAB4F" w14:textId="77777777" w:rsidR="002F6AAC" w:rsidRDefault="005B7379" w:rsidP="005B7379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lastRenderedPageBreak/>
        <w:t xml:space="preserve">Some minor grammar adjustments </w:t>
      </w:r>
    </w:p>
    <w:p w14:paraId="4A3ED4A2" w14:textId="77777777" w:rsidR="005B7379" w:rsidRDefault="002F6AAC" w:rsidP="002F6AAC">
      <w:pPr>
        <w:pStyle w:val="paragraph"/>
        <w:numPr>
          <w:ilvl w:val="2"/>
          <w:numId w:val="2"/>
        </w:numPr>
        <w:spacing w:before="0" w:beforeAutospacing="0" w:after="0" w:afterAutospacing="0" w:line="360" w:lineRule="auto"/>
        <w:textAlignment w:val="baseline"/>
      </w:pPr>
      <w:r>
        <w:t>P</w:t>
      </w:r>
      <w:r w:rsidR="005B7379">
        <w:t>roper noun “Dean” instead of “dean”</w:t>
      </w:r>
    </w:p>
    <w:p w14:paraId="67702A02" w14:textId="77777777" w:rsidR="002F6AAC" w:rsidRDefault="002F6AAC" w:rsidP="002F6AAC">
      <w:pPr>
        <w:pStyle w:val="paragraph"/>
        <w:numPr>
          <w:ilvl w:val="2"/>
          <w:numId w:val="2"/>
        </w:numPr>
        <w:spacing w:before="0" w:beforeAutospacing="0" w:after="0" w:afterAutospacing="0" w:line="360" w:lineRule="auto"/>
        <w:textAlignment w:val="baseline"/>
      </w:pPr>
      <w:r>
        <w:t>Some double spaces</w:t>
      </w:r>
    </w:p>
    <w:p w14:paraId="550882CA" w14:textId="77777777" w:rsidR="005B7379" w:rsidRDefault="005B7379" w:rsidP="002F6AAC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Other word choice adjustments to be more clear</w:t>
      </w:r>
    </w:p>
    <w:p w14:paraId="428E6715" w14:textId="77777777" w:rsidR="002F6AAC" w:rsidRDefault="002F6AAC" w:rsidP="002F6AAC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</w:pPr>
      <w:r>
        <w:t>Motion to approve the changes</w:t>
      </w:r>
    </w:p>
    <w:p w14:paraId="6C157974" w14:textId="77777777" w:rsidR="002F6AAC" w:rsidRDefault="002F6AAC" w:rsidP="002F6AAC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First: Hildebrandt</w:t>
      </w:r>
    </w:p>
    <w:p w14:paraId="0EE13567" w14:textId="77777777" w:rsidR="002F6AAC" w:rsidRDefault="002F6AAC" w:rsidP="002F6AAC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Second: Hammond</w:t>
      </w:r>
    </w:p>
    <w:p w14:paraId="70CA7739" w14:textId="77777777" w:rsidR="002F6AAC" w:rsidRDefault="002F6AAC" w:rsidP="002F6AAC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Passed</w:t>
      </w:r>
    </w:p>
    <w:p w14:paraId="224CB880" w14:textId="77777777" w:rsidR="002F445F" w:rsidRDefault="002F445F" w:rsidP="002F445F">
      <w:pPr>
        <w:pStyle w:val="paragraph"/>
        <w:spacing w:before="0" w:beforeAutospacing="0" w:after="0" w:afterAutospacing="0" w:line="360" w:lineRule="auto"/>
        <w:textAlignment w:val="baseline"/>
      </w:pPr>
      <w:r>
        <w:rPr>
          <w:rStyle w:val="normaltextrun"/>
        </w:rPr>
        <w:t>SAR #0177: Review and Approval of Athletics Council Bylaw Updates.</w:t>
      </w:r>
      <w:r>
        <w:rPr>
          <w:rStyle w:val="eop"/>
        </w:rPr>
        <w:t> </w:t>
      </w:r>
    </w:p>
    <w:p w14:paraId="744EC476" w14:textId="77777777" w:rsidR="002F445F" w:rsidRDefault="002F445F" w:rsidP="002F445F">
      <w:pPr>
        <w:pStyle w:val="paragraph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Style w:val="eop"/>
        </w:rPr>
      </w:pPr>
      <w:hyperlink r:id="rId6" w:tgtFrame="_blank" w:history="1">
        <w:r>
          <w:rPr>
            <w:rStyle w:val="normaltextrun"/>
            <w:color w:val="0000FF"/>
            <w:u w:val="single"/>
          </w:rPr>
          <w:t>Athletics Council Bylaws Updates</w:t>
        </w:r>
      </w:hyperlink>
      <w:r>
        <w:rPr>
          <w:rStyle w:val="eop"/>
        </w:rPr>
        <w:t> </w:t>
      </w:r>
    </w:p>
    <w:p w14:paraId="0CD3EB64" w14:textId="77777777" w:rsidR="002F445F" w:rsidRDefault="0042355A" w:rsidP="002F445F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Request to pause vote on governance issues due to recent executive orders and waiting for updates to be provided</w:t>
      </w:r>
    </w:p>
    <w:p w14:paraId="38FA0CDB" w14:textId="77777777" w:rsidR="0042355A" w:rsidRDefault="0042355A" w:rsidP="0042355A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Hildebrandt: “dear colleague” letters are not law and should not be treated as such</w:t>
      </w:r>
    </w:p>
    <w:p w14:paraId="6BCC09DE" w14:textId="77777777" w:rsidR="0042355A" w:rsidRDefault="0042355A" w:rsidP="0042355A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Valentin: We do not vote to approve bylaws, so the approach we will take is to simply review and forward it to the executive committee and go from there</w:t>
      </w:r>
    </w:p>
    <w:p w14:paraId="0DA38176" w14:textId="77777777" w:rsidR="0042355A" w:rsidRDefault="0042355A" w:rsidP="0042355A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Hildebrandt: Governance would also apply to all Senate meetings and committee meetings. Halting all governance would set a dangerous precedent</w:t>
      </w:r>
    </w:p>
    <w:p w14:paraId="54AA506D" w14:textId="77777777" w:rsidR="0042355A" w:rsidRDefault="00EE21AE" w:rsidP="0042355A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Moving to review of the bylaws</w:t>
      </w:r>
    </w:p>
    <w:p w14:paraId="24DC4728" w14:textId="77777777" w:rsidR="00EE21AE" w:rsidRDefault="00EE21AE" w:rsidP="0042355A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Valentin: Not college</w:t>
      </w:r>
      <w:r w:rsidR="00B14D9A">
        <w:t xml:space="preserve"> b</w:t>
      </w:r>
      <w:r>
        <w:t>ylaws, but for an external committee</w:t>
      </w:r>
    </w:p>
    <w:p w14:paraId="31A2900A" w14:textId="77777777" w:rsidR="00D1376A" w:rsidRDefault="00D1376A" w:rsidP="00D1376A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Questions regarding the reference to the University Policy Committee</w:t>
      </w:r>
    </w:p>
    <w:p w14:paraId="447CA68D" w14:textId="77777777" w:rsidR="00D1376A" w:rsidRDefault="00D1376A" w:rsidP="00D1376A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Understanding if Senior Woman Administrator an official position or regarding a woman administrator with seniority (been in that position for a number of years)</w:t>
      </w:r>
    </w:p>
    <w:p w14:paraId="7D0E3DAB" w14:textId="77777777" w:rsidR="00D1376A" w:rsidRPr="00D1376A" w:rsidRDefault="00D1376A" w:rsidP="00D1376A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 xml:space="preserve">Hammond: </w:t>
      </w:r>
      <w:r w:rsidRPr="00D1376A">
        <w:rPr>
          <w:color w:val="000000"/>
          <w:shd w:val="clear" w:color="auto" w:fill="FFFFFF"/>
        </w:rPr>
        <w:t>The senior woman administrator is the highest-ranking female in each NCAA athletics department or conference office</w:t>
      </w:r>
    </w:p>
    <w:p w14:paraId="2660D025" w14:textId="77777777" w:rsidR="00D1376A" w:rsidRPr="00D1376A" w:rsidRDefault="00D1376A" w:rsidP="00D1376A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rPr>
          <w:color w:val="000000"/>
          <w:shd w:val="clear" w:color="auto" w:fill="FFFFFF"/>
        </w:rPr>
        <w:t>Hammond: Vague language regarding number of liaison positions and their optionality</w:t>
      </w:r>
    </w:p>
    <w:p w14:paraId="6B1DDB0E" w14:textId="77777777" w:rsidR="00D1376A" w:rsidRPr="00D1376A" w:rsidRDefault="00D1376A" w:rsidP="00D1376A">
      <w:pPr>
        <w:pStyle w:val="paragraph"/>
        <w:numPr>
          <w:ilvl w:val="2"/>
          <w:numId w:val="2"/>
        </w:numPr>
        <w:spacing w:before="0" w:beforeAutospacing="0" w:after="0" w:afterAutospacing="0" w:line="360" w:lineRule="auto"/>
        <w:textAlignment w:val="baseline"/>
      </w:pPr>
      <w:r>
        <w:rPr>
          <w:color w:val="000000"/>
          <w:shd w:val="clear" w:color="auto" w:fill="FFFFFF"/>
        </w:rPr>
        <w:t>Valentin: Liaison are non-voting additional staff assigned by director as needed</w:t>
      </w:r>
    </w:p>
    <w:p w14:paraId="73698A17" w14:textId="77777777" w:rsidR="00D1376A" w:rsidRPr="00D51330" w:rsidRDefault="00D51330" w:rsidP="00D1376A">
      <w:pPr>
        <w:pStyle w:val="paragraph"/>
        <w:numPr>
          <w:ilvl w:val="2"/>
          <w:numId w:val="2"/>
        </w:numPr>
        <w:spacing w:before="0" w:beforeAutospacing="0" w:after="0" w:afterAutospacing="0" w:line="360" w:lineRule="auto"/>
        <w:textAlignment w:val="baseline"/>
      </w:pPr>
      <w:r>
        <w:rPr>
          <w:color w:val="000000"/>
          <w:shd w:val="clear" w:color="auto" w:fill="FFFFFF"/>
        </w:rPr>
        <w:t>Additional definition in subcommittee bylaws that clarifies their role</w:t>
      </w:r>
    </w:p>
    <w:p w14:paraId="32E384AD" w14:textId="77777777" w:rsidR="00D51330" w:rsidRPr="00387A84" w:rsidRDefault="00387A84" w:rsidP="00387A84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rPr>
          <w:color w:val="000000"/>
          <w:shd w:val="clear" w:color="auto" w:fill="FFFFFF"/>
        </w:rPr>
        <w:t>Hammond: Are staggered terms initiated or maintained?</w:t>
      </w:r>
    </w:p>
    <w:p w14:paraId="5D659F1D" w14:textId="77777777" w:rsidR="00387A84" w:rsidRPr="00387A84" w:rsidRDefault="00387A84" w:rsidP="00387A84">
      <w:pPr>
        <w:pStyle w:val="paragraph"/>
        <w:numPr>
          <w:ilvl w:val="2"/>
          <w:numId w:val="2"/>
        </w:numPr>
        <w:spacing w:before="0" w:beforeAutospacing="0" w:after="0" w:afterAutospacing="0" w:line="360" w:lineRule="auto"/>
        <w:textAlignment w:val="baseline"/>
      </w:pPr>
      <w:r>
        <w:rPr>
          <w:color w:val="000000"/>
          <w:shd w:val="clear" w:color="auto" w:fill="FFFFFF"/>
        </w:rPr>
        <w:lastRenderedPageBreak/>
        <w:t>Suggested potential options to strike “staggered” from the bylaw or to clarify the use of the term</w:t>
      </w:r>
    </w:p>
    <w:p w14:paraId="1E95F334" w14:textId="77777777" w:rsidR="00387A84" w:rsidRDefault="00387A84" w:rsidP="00387A84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Hammond: Are consecutive terms unlimited at all? Language needs to be specified</w:t>
      </w:r>
    </w:p>
    <w:p w14:paraId="799FD94B" w14:textId="77777777" w:rsidR="00387A84" w:rsidRDefault="00387A84" w:rsidP="00387A84">
      <w:pPr>
        <w:pStyle w:val="paragraph"/>
        <w:numPr>
          <w:ilvl w:val="2"/>
          <w:numId w:val="2"/>
        </w:numPr>
        <w:spacing w:before="0" w:beforeAutospacing="0" w:after="0" w:afterAutospacing="0" w:line="360" w:lineRule="auto"/>
        <w:textAlignment w:val="baseline"/>
      </w:pPr>
      <w:r>
        <w:t>Most likely two terms</w:t>
      </w:r>
    </w:p>
    <w:p w14:paraId="0460166C" w14:textId="77777777" w:rsidR="00387A84" w:rsidRDefault="00387A84" w:rsidP="00387A84">
      <w:pPr>
        <w:pStyle w:val="paragraph"/>
        <w:numPr>
          <w:ilvl w:val="2"/>
          <w:numId w:val="2"/>
        </w:numPr>
        <w:spacing w:before="0" w:beforeAutospacing="0" w:after="0" w:afterAutospacing="0" w:line="360" w:lineRule="auto"/>
        <w:textAlignment w:val="baseline"/>
      </w:pPr>
      <w:r>
        <w:t>“Consecutive” is not limited to two in language</w:t>
      </w:r>
    </w:p>
    <w:p w14:paraId="7548F098" w14:textId="77777777" w:rsidR="00387A84" w:rsidRDefault="00387A84" w:rsidP="00387A84">
      <w:pPr>
        <w:pStyle w:val="paragraph"/>
        <w:numPr>
          <w:ilvl w:val="2"/>
          <w:numId w:val="2"/>
        </w:numPr>
        <w:spacing w:before="0" w:beforeAutospacing="0" w:after="0" w:afterAutospacing="0" w:line="360" w:lineRule="auto"/>
        <w:textAlignment w:val="baseline"/>
      </w:pPr>
      <w:r>
        <w:t>Word appears four times throughout document; all need to be addressed</w:t>
      </w:r>
    </w:p>
    <w:p w14:paraId="0A42DC60" w14:textId="77777777" w:rsidR="00387A84" w:rsidRDefault="00387A84" w:rsidP="00387A84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Valentin: Bylaws for public comment waiting approval during senate meeting</w:t>
      </w:r>
    </w:p>
    <w:p w14:paraId="420D0A98" w14:textId="77777777" w:rsidR="00387A84" w:rsidRDefault="00181F54" w:rsidP="00387A84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 xml:space="preserve">Valentin: </w:t>
      </w:r>
      <w:r w:rsidR="00852F53">
        <w:t>R</w:t>
      </w:r>
      <w:r>
        <w:t>emoving the specificity of inviting the president and clearing up the terminology of “governing board”</w:t>
      </w:r>
    </w:p>
    <w:p w14:paraId="095C3A25" w14:textId="77777777" w:rsidR="00181F54" w:rsidRDefault="00A45E4D" w:rsidP="00387A84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Hammond: Restructuring the list of committees under section III</w:t>
      </w:r>
    </w:p>
    <w:p w14:paraId="322F5783" w14:textId="77777777" w:rsidR="00A45E4D" w:rsidRDefault="00A45E4D" w:rsidP="00387A84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Note by Pickett about the referencing of all non-executive committees as if they are subcommittees</w:t>
      </w:r>
    </w:p>
    <w:p w14:paraId="5D3D0DA9" w14:textId="77777777" w:rsidR="00A45E4D" w:rsidRDefault="00A45E4D" w:rsidP="00A45E4D">
      <w:pPr>
        <w:pStyle w:val="paragraph"/>
        <w:numPr>
          <w:ilvl w:val="2"/>
          <w:numId w:val="2"/>
        </w:numPr>
        <w:spacing w:before="0" w:beforeAutospacing="0" w:after="0" w:afterAutospacing="0" w:line="360" w:lineRule="auto"/>
        <w:textAlignment w:val="baseline"/>
      </w:pPr>
      <w:r>
        <w:t>Valentin: Added language clarifies this</w:t>
      </w:r>
    </w:p>
    <w:p w14:paraId="0A41FAC4" w14:textId="77777777" w:rsidR="00A45E4D" w:rsidRDefault="00A45E4D" w:rsidP="00A45E4D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Valentin: Questioning the removal of III.A.5</w:t>
      </w:r>
    </w:p>
    <w:p w14:paraId="203DFA09" w14:textId="77777777" w:rsidR="00296D69" w:rsidRDefault="00A45E4D" w:rsidP="00296D69">
      <w:pPr>
        <w:pStyle w:val="paragraph"/>
        <w:numPr>
          <w:ilvl w:val="2"/>
          <w:numId w:val="2"/>
        </w:numPr>
        <w:spacing w:before="0" w:beforeAutospacing="0" w:after="0" w:afterAutospacing="0" w:line="360" w:lineRule="auto"/>
        <w:textAlignment w:val="baseline"/>
      </w:pPr>
      <w:r>
        <w:t>Clarification needed for why it was removed</w:t>
      </w:r>
      <w:r w:rsidR="00296D69" w:rsidRPr="00296D69">
        <w:t xml:space="preserve"> </w:t>
      </w:r>
    </w:p>
    <w:p w14:paraId="04ADF407" w14:textId="77777777" w:rsidR="00A45E4D" w:rsidRDefault="00296D69" w:rsidP="00296D69">
      <w:pPr>
        <w:pStyle w:val="paragraph"/>
        <w:numPr>
          <w:ilvl w:val="2"/>
          <w:numId w:val="2"/>
        </w:numPr>
        <w:spacing w:before="0" w:beforeAutospacing="0" w:after="0" w:afterAutospacing="0" w:line="360" w:lineRule="auto"/>
        <w:textAlignment w:val="baseline"/>
      </w:pPr>
      <w:r>
        <w:t>Hammond: Responsibility moved to Council Chairperson in section II.A</w:t>
      </w:r>
    </w:p>
    <w:p w14:paraId="20777255" w14:textId="77777777" w:rsidR="00A45E4D" w:rsidRDefault="00A45E4D" w:rsidP="00A45E4D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t>Valentin: removing “the situation when” in III.B.2</w:t>
      </w:r>
    </w:p>
    <w:p w14:paraId="2169ECCA" w14:textId="77777777" w:rsidR="00A45E4D" w:rsidRDefault="00A45E4D" w:rsidP="00A45E4D">
      <w:pPr>
        <w:pStyle w:val="paragraph"/>
        <w:numPr>
          <w:ilvl w:val="2"/>
          <w:numId w:val="2"/>
        </w:numPr>
        <w:spacing w:before="0" w:beforeAutospacing="0" w:after="0" w:afterAutospacing="0" w:line="360" w:lineRule="auto"/>
        <w:textAlignment w:val="baseline"/>
      </w:pPr>
      <w:r>
        <w:t>Makes the language less clear</w:t>
      </w:r>
    </w:p>
    <w:p w14:paraId="77ADC6EA" w14:textId="77777777" w:rsidR="00A45E4D" w:rsidRPr="00296D69" w:rsidRDefault="00A45E4D" w:rsidP="00A45E4D">
      <w:pPr>
        <w:pStyle w:val="paragraph"/>
        <w:numPr>
          <w:ilvl w:val="2"/>
          <w:numId w:val="2"/>
        </w:numPr>
        <w:spacing w:before="0" w:beforeAutospacing="0" w:after="0" w:afterAutospacing="0" w:line="360" w:lineRule="auto"/>
        <w:textAlignment w:val="baseline"/>
      </w:pPr>
      <w:r>
        <w:t>“</w:t>
      </w:r>
      <w:r w:rsidRPr="00A45E4D">
        <w:rPr>
          <w:color w:val="333333"/>
          <w:shd w:val="clear" w:color="auto" w:fill="FFFFFF"/>
        </w:rPr>
        <w:t>Review the Athletics Department policies, procedures, and/or flow charts, should non-compliance with NCAA regulations occurs.</w:t>
      </w:r>
      <w:r>
        <w:rPr>
          <w:color w:val="333333"/>
          <w:shd w:val="clear" w:color="auto" w:fill="FFFFFF"/>
        </w:rPr>
        <w:t>”</w:t>
      </w:r>
    </w:p>
    <w:p w14:paraId="60B4EE6D" w14:textId="77777777" w:rsidR="00A90E2B" w:rsidRDefault="00A90E2B" w:rsidP="00A90E2B">
      <w:pPr>
        <w:pStyle w:val="paragraph"/>
        <w:numPr>
          <w:ilvl w:val="1"/>
          <w:numId w:val="2"/>
        </w:numPr>
        <w:spacing w:before="0" w:beforeAutospacing="0" w:after="0" w:afterAutospacing="0" w:line="360" w:lineRule="auto"/>
        <w:textAlignment w:val="baseline"/>
      </w:pPr>
      <w:r>
        <w:rPr>
          <w:color w:val="333333"/>
          <w:shd w:val="clear" w:color="auto" w:fill="FFFFFF"/>
        </w:rPr>
        <w:t>I</w:t>
      </w:r>
      <w:r w:rsidR="005A201B">
        <w:rPr>
          <w:color w:val="333333"/>
          <w:shd w:val="clear" w:color="auto" w:fill="FFFFFF"/>
        </w:rPr>
        <w:t xml:space="preserve">nquiries </w:t>
      </w:r>
      <w:r>
        <w:rPr>
          <w:color w:val="333333"/>
          <w:shd w:val="clear" w:color="auto" w:fill="FFFFFF"/>
        </w:rPr>
        <w:t xml:space="preserve">will be sent </w:t>
      </w:r>
      <w:r w:rsidR="00C06E45">
        <w:rPr>
          <w:color w:val="333333"/>
          <w:shd w:val="clear" w:color="auto" w:fill="FFFFFF"/>
        </w:rPr>
        <w:t>back to athletics council</w:t>
      </w:r>
    </w:p>
    <w:p w14:paraId="182BA956" w14:textId="77777777" w:rsidR="00334DB6" w:rsidRPr="00D54229" w:rsidRDefault="00334DB6" w:rsidP="00334DB6">
      <w:pPr>
        <w:pStyle w:val="paragraph"/>
        <w:spacing w:before="0" w:beforeAutospacing="0" w:after="0" w:afterAutospacing="0" w:line="360" w:lineRule="auto"/>
        <w:textAlignment w:val="baseline"/>
      </w:pPr>
    </w:p>
    <w:p w14:paraId="5E0C04A2" w14:textId="77777777" w:rsidR="00673220" w:rsidRDefault="00673220" w:rsidP="002F445F">
      <w:pPr>
        <w:spacing w:line="360" w:lineRule="auto"/>
        <w:rPr>
          <w:rFonts w:ascii="Times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t>Adjournment:</w:t>
      </w:r>
    </w:p>
    <w:p w14:paraId="0E1AA421" w14:textId="77777777" w:rsidR="00673220" w:rsidRDefault="00673220" w:rsidP="002F445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Motion: </w:t>
      </w:r>
      <w:proofErr w:type="spellStart"/>
      <w:r w:rsidR="00A90E2B">
        <w:rPr>
          <w:rFonts w:ascii="Times New Roman" w:hAnsi="Times New Roman" w:cs="Times New Roman"/>
        </w:rPr>
        <w:t>Zagal</w:t>
      </w:r>
      <w:proofErr w:type="spellEnd"/>
    </w:p>
    <w:p w14:paraId="2F174155" w14:textId="77777777" w:rsidR="00673220" w:rsidRDefault="00673220" w:rsidP="002F445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Second: </w:t>
      </w:r>
      <w:r w:rsidR="00A90E2B">
        <w:rPr>
          <w:rFonts w:ascii="Times New Roman" w:hAnsi="Times New Roman" w:cs="Times New Roman"/>
        </w:rPr>
        <w:t>McHale</w:t>
      </w:r>
    </w:p>
    <w:p w14:paraId="2A322E53" w14:textId="77777777" w:rsidR="00673220" w:rsidRPr="005C18FB" w:rsidRDefault="00673220" w:rsidP="002F445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Meeting adjourned at </w:t>
      </w:r>
      <w:r w:rsidR="00A90E2B">
        <w:rPr>
          <w:rFonts w:ascii="Times New Roman" w:hAnsi="Times New Roman" w:cs="Times New Roman"/>
        </w:rPr>
        <w:t>6:53</w:t>
      </w:r>
    </w:p>
    <w:p w14:paraId="6227F4D3" w14:textId="77777777" w:rsidR="00673220" w:rsidRDefault="00673220" w:rsidP="002F445F">
      <w:pPr>
        <w:spacing w:line="360" w:lineRule="auto"/>
      </w:pPr>
    </w:p>
    <w:sectPr w:rsidR="006732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255B"/>
    <w:multiLevelType w:val="hybridMultilevel"/>
    <w:tmpl w:val="499AFF58"/>
    <w:lvl w:ilvl="0" w:tplc="421CC23E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A52B9"/>
    <w:multiLevelType w:val="multilevel"/>
    <w:tmpl w:val="A48A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5A5C01"/>
    <w:multiLevelType w:val="multilevel"/>
    <w:tmpl w:val="D5CC8A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1C1B4E"/>
    <w:multiLevelType w:val="multilevel"/>
    <w:tmpl w:val="4AD89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292338"/>
    <w:multiLevelType w:val="hybridMultilevel"/>
    <w:tmpl w:val="93B88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8E0D02"/>
    <w:multiLevelType w:val="multilevel"/>
    <w:tmpl w:val="94446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09182527">
    <w:abstractNumId w:val="4"/>
  </w:num>
  <w:num w:numId="2" w16cid:durableId="807010584">
    <w:abstractNumId w:val="0"/>
  </w:num>
  <w:num w:numId="3" w16cid:durableId="213397738">
    <w:abstractNumId w:val="3"/>
  </w:num>
  <w:num w:numId="4" w16cid:durableId="1920016855">
    <w:abstractNumId w:val="5"/>
  </w:num>
  <w:num w:numId="5" w16cid:durableId="822281111">
    <w:abstractNumId w:val="2"/>
  </w:num>
  <w:num w:numId="6" w16cid:durableId="1406996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20"/>
    <w:rsid w:val="00165F19"/>
    <w:rsid w:val="00181F54"/>
    <w:rsid w:val="00296D69"/>
    <w:rsid w:val="002F445F"/>
    <w:rsid w:val="002F6AAC"/>
    <w:rsid w:val="00334DB6"/>
    <w:rsid w:val="00387A84"/>
    <w:rsid w:val="0042355A"/>
    <w:rsid w:val="005A201B"/>
    <w:rsid w:val="005B7379"/>
    <w:rsid w:val="00673220"/>
    <w:rsid w:val="0070797F"/>
    <w:rsid w:val="00852F53"/>
    <w:rsid w:val="00A45E4D"/>
    <w:rsid w:val="00A90E2B"/>
    <w:rsid w:val="00B14D9A"/>
    <w:rsid w:val="00C06E45"/>
    <w:rsid w:val="00D1376A"/>
    <w:rsid w:val="00D21655"/>
    <w:rsid w:val="00D35080"/>
    <w:rsid w:val="00D51330"/>
    <w:rsid w:val="00D54229"/>
    <w:rsid w:val="00E4493D"/>
    <w:rsid w:val="00EE21AE"/>
    <w:rsid w:val="00F6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2FD58"/>
  <w15:chartTrackingRefBased/>
  <w15:docId w15:val="{FAE6DF65-BD2B-F145-B331-2A300040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2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322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73220"/>
    <w:pPr>
      <w:ind w:left="720"/>
      <w:contextualSpacing/>
    </w:pPr>
  </w:style>
  <w:style w:type="paragraph" w:customStyle="1" w:styleId="paragraph">
    <w:name w:val="paragraph"/>
    <w:basedOn w:val="Normal"/>
    <w:rsid w:val="002F445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2F445F"/>
  </w:style>
  <w:style w:type="character" w:customStyle="1" w:styleId="eop">
    <w:name w:val="eop"/>
    <w:basedOn w:val="DefaultParagraphFont"/>
    <w:rsid w:val="002F4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llinoisstateuniversity.sharepoint.com/:w:/r/sites/RulesCommittee/Shared%20Documents/2024-2025%20Rules%20Committee/SAR177%20Review%20and%20Approval%20of%20Athletics%20Council%20Bylaw%20Updates/ATHLETICS%20COUNCIL%20BYLAWS%20Rules%2002.05.25.docx?d=w752b26040d494420a4953de56ef235a0&amp;csf=1&amp;web=1&amp;e=H3Twea" TargetMode="External"/><Relationship Id="rId5" Type="http://schemas.openxmlformats.org/officeDocument/2006/relationships/hyperlink" Target="https://illinoisstateuniversity.sharepoint.com/:w:/r/sites/RulesCommittee/Shared%20Documents/2024-2025%20Rules%20Committee/SAR033%20Update%20CTE%20Bylaws%20in%20Appendix%20II/CTE%20Bylaws_FinalDraftRevised%202024.10.29%20General%20Counsel%20Notes%201.24.25.docx?d=w8ad970e716874ab79ea02d66b9ace387&amp;csf=1&amp;web=1&amp;e=Zn13v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Ruffin</dc:creator>
  <cp:keywords/>
  <dc:description/>
  <cp:lastModifiedBy>Valentin, Rick</cp:lastModifiedBy>
  <cp:revision>2</cp:revision>
  <dcterms:created xsi:type="dcterms:W3CDTF">2025-02-21T15:50:00Z</dcterms:created>
  <dcterms:modified xsi:type="dcterms:W3CDTF">2025-02-21T15:50:00Z</dcterms:modified>
</cp:coreProperties>
</file>