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04D1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Administrative Affairs and Budget Committee</w:t>
      </w:r>
    </w:p>
    <w:p w14:paraId="00000002" w14:textId="43E6A649" w:rsidR="001B04D1" w:rsidRDefault="00D43AD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No. 5</w:t>
      </w:r>
    </w:p>
    <w:p w14:paraId="00000003" w14:textId="77777777" w:rsidR="001B04D1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8, 2023</w:t>
      </w:r>
    </w:p>
    <w:p w14:paraId="00000004" w14:textId="77777777" w:rsidR="001B04D1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0000005" w14:textId="77777777" w:rsidR="001B04D1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Founders Suite (lounge side), Bone Student Center</w:t>
      </w:r>
    </w:p>
    <w:p w14:paraId="00000006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00000008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A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Blanco Lobo: Present </w:t>
      </w:r>
    </w:p>
    <w:p w14:paraId="0000000B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Hartman: Present </w:t>
      </w:r>
    </w:p>
    <w:p w14:paraId="0000000C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Hopper: Present </w:t>
      </w:r>
    </w:p>
    <w:p w14:paraId="0000000D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Lummis: Present </w:t>
      </w:r>
    </w:p>
    <w:p w14:paraId="0000000E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Mainieri (Chair) - Present </w:t>
      </w:r>
    </w:p>
    <w:p w14:paraId="0000000F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Meyers-Hoops - Present </w:t>
      </w:r>
    </w:p>
    <w:p w14:paraId="00000010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(Secretary): Present </w:t>
      </w:r>
    </w:p>
    <w:p w14:paraId="00000011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Present </w:t>
      </w:r>
    </w:p>
    <w:p w14:paraId="00000012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Present </w:t>
      </w:r>
    </w:p>
    <w:p w14:paraId="00000013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Cavi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(VP for Planning and Finance designee):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</w:p>
    <w:p w14:paraId="00000014" w14:textId="6B6769DA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(Note: </w:t>
      </w:r>
      <w:r w:rsidRPr="00D43AD1">
        <w:rPr>
          <w:rFonts w:ascii="Times New Roman" w:eastAsia="Times New Roman" w:hAnsi="Times New Roman" w:cs="Times New Roman"/>
          <w:sz w:val="24"/>
          <w:szCs w:val="24"/>
        </w:rPr>
        <w:t xml:space="preserve">quorum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voting members).</w:t>
      </w:r>
    </w:p>
    <w:p w14:paraId="00000015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vacant faculty seat</w:t>
      </w:r>
    </w:p>
    <w:p w14:paraId="00000016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7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6:01</w:t>
      </w:r>
    </w:p>
    <w:p w14:paraId="00000018" w14:textId="77777777" w:rsidR="001B04D1" w:rsidRDefault="001B04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B04D1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Order of Business:</w:t>
      </w:r>
    </w:p>
    <w:p w14:paraId="0000001A" w14:textId="77777777" w:rsidR="001B04D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Committee Minutes 10.25.23 </w:t>
      </w:r>
    </w:p>
    <w:p w14:paraId="0000001B" w14:textId="16C798A9" w:rsidR="001B04D1" w:rsidRDefault="00000000">
      <w:pPr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tioned by Senator Lummis </w:t>
      </w:r>
    </w:p>
    <w:p w14:paraId="0000001C" w14:textId="71F99D3C" w:rsidR="001B04D1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 by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Tasdan</w:t>
      </w:r>
      <w:proofErr w:type="spellEnd"/>
    </w:p>
    <w:p w14:paraId="420D4B7A" w14:textId="3120B465" w:rsidR="00D43AD1" w:rsidRDefault="00D43A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changes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proofErr w:type="gramEnd"/>
    </w:p>
    <w:p w14:paraId="0000001D" w14:textId="77777777" w:rsidR="001B04D1" w:rsidRDefault="00000000">
      <w:pPr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1B04D1" w:rsidRDefault="001B04D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1F" w14:textId="77777777" w:rsidR="001B04D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Update on status of Issues Pending Item #7 Review Athletics Budget</w:t>
      </w:r>
    </w:p>
    <w:p w14:paraId="00000020" w14:textId="6591A2EA" w:rsidR="001B04D1" w:rsidRDefault="0000000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>requested, on behalf of the committee, that the Executive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>not consider sending the budget to the floor 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>Athletics visits Senate later in the year with audit results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1B04D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 of Issues Pending Item #16 Policy 3.2.13 Administrator Selection and Search Policies </w:t>
      </w:r>
    </w:p>
    <w:p w14:paraId="21FC816C" w14:textId="77777777" w:rsidR="00D43AD1" w:rsidRDefault="00000000" w:rsidP="00D43AD1">
      <w:pPr>
        <w:numPr>
          <w:ilvl w:val="0"/>
          <w:numId w:val="5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reviewed the pending item #19 Policy 3.2.14 Administ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Selection and Search Policies. </w:t>
      </w:r>
    </w:p>
    <w:p w14:paraId="0000002A" w14:textId="65A680F2" w:rsidR="001B04D1" w:rsidRPr="00D43AD1" w:rsidRDefault="00000000" w:rsidP="00D43AD1">
      <w:pPr>
        <w:numPr>
          <w:ilvl w:val="0"/>
          <w:numId w:val="5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AD1">
        <w:rPr>
          <w:rFonts w:ascii="Times New Roman" w:eastAsia="Times New Roman" w:hAnsi="Times New Roman" w:cs="Times New Roman"/>
          <w:sz w:val="24"/>
          <w:szCs w:val="24"/>
        </w:rPr>
        <w:t>The committee addressed questions from the previous Administrative Affairs and Budget Committee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 xml:space="preserve"> and Provost’s Office</w:t>
      </w:r>
      <w:r w:rsidRPr="00D43AD1">
        <w:rPr>
          <w:rFonts w:ascii="Times New Roman" w:eastAsia="Times New Roman" w:hAnsi="Times New Roman" w:cs="Times New Roman"/>
          <w:sz w:val="24"/>
          <w:szCs w:val="24"/>
        </w:rPr>
        <w:t xml:space="preserve"> about the policy. </w:t>
      </w:r>
    </w:p>
    <w:p w14:paraId="0000002B" w14:textId="4C63F800" w:rsidR="001B04D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adjourn: Chairperson Ma</w:t>
      </w:r>
      <w:r w:rsidR="00D43AD1"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 </w:t>
      </w:r>
    </w:p>
    <w:p w14:paraId="0000002C" w14:textId="77777777" w:rsidR="001B04D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Seconded: Secretary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77777777" w:rsidR="001B04D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Adjourn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6:54</w:t>
      </w:r>
    </w:p>
    <w:p w14:paraId="0000002E" w14:textId="77777777" w:rsidR="001B04D1" w:rsidRDefault="00000000">
      <w:pPr>
        <w:spacing w:before="240" w:after="240" w:line="360" w:lineRule="auto"/>
        <w:ind w:left="1440"/>
        <w:jc w:val="both"/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sectPr w:rsidR="001B04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5B8"/>
    <w:multiLevelType w:val="multilevel"/>
    <w:tmpl w:val="83082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94576F"/>
    <w:multiLevelType w:val="multilevel"/>
    <w:tmpl w:val="1820D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45AD6"/>
    <w:multiLevelType w:val="multilevel"/>
    <w:tmpl w:val="3022F4E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6E2496"/>
    <w:multiLevelType w:val="multilevel"/>
    <w:tmpl w:val="A6FCB8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EA4481"/>
    <w:multiLevelType w:val="multilevel"/>
    <w:tmpl w:val="A85EB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43821994">
    <w:abstractNumId w:val="3"/>
  </w:num>
  <w:num w:numId="2" w16cid:durableId="1811284076">
    <w:abstractNumId w:val="2"/>
  </w:num>
  <w:num w:numId="3" w16cid:durableId="1799226888">
    <w:abstractNumId w:val="4"/>
  </w:num>
  <w:num w:numId="4" w16cid:durableId="698235748">
    <w:abstractNumId w:val="0"/>
  </w:num>
  <w:num w:numId="5" w16cid:durableId="200666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D1"/>
    <w:rsid w:val="001B04D1"/>
    <w:rsid w:val="00874661"/>
    <w:rsid w:val="00D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B6635"/>
  <w15:docId w15:val="{90FD9218-0988-294C-A048-0212C18F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Mainieri</cp:lastModifiedBy>
  <cp:revision>3</cp:revision>
  <dcterms:created xsi:type="dcterms:W3CDTF">2024-02-21T19:54:00Z</dcterms:created>
  <dcterms:modified xsi:type="dcterms:W3CDTF">2024-02-21T19:58:00Z</dcterms:modified>
</cp:coreProperties>
</file>