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29EC9AF8" w:rsidR="00340E53" w:rsidRPr="00340E53" w:rsidRDefault="007725C0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Meeting No. </w:t>
      </w:r>
      <w:r w:rsidR="00CF3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</w:p>
    <w:p w14:paraId="329A2D3E" w14:textId="3FF61883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F3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F3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21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CF3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5FC66216" w14:textId="5A73310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Founder’s Suite, Bone Student Center</w:t>
      </w:r>
    </w:p>
    <w:p w14:paraId="58ADD988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D0D72E" w14:textId="3F3096F2" w:rsidR="004106A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="00313C01">
        <w:rPr>
          <w:rFonts w:ascii="Arial" w:eastAsia="Times New Roman" w:hAnsi="Arial" w:cs="Times New Roman"/>
          <w:b/>
          <w:bCs/>
          <w:kern w:val="0"/>
          <w14:ligatures w14:val="none"/>
        </w:rPr>
        <w:tab/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(Note: quorum is </w:t>
      </w:r>
      <w:r w:rsidR="009374B8">
        <w:rPr>
          <w:rFonts w:ascii="Times New Roman" w:eastAsia="Times New Roman" w:hAnsi="Times New Roman" w:cs="Times New Roman"/>
          <w:kern w:val="0"/>
          <w14:ligatures w14:val="none"/>
        </w:rPr>
        <w:t>five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374B8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AD80F96" w14:textId="4C3AD542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0070A309" w14:textId="4EF964C8" w:rsidR="009B2D02" w:rsidRPr="002E4CFD" w:rsidRDefault="00CF3765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Vishal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Melissa Oresky</w:t>
      </w:r>
    </w:p>
    <w:p w14:paraId="11BFFBB3" w14:textId="045A90E2" w:rsidR="009B2D02" w:rsidRPr="002E4CFD" w:rsidRDefault="009B2D02" w:rsidP="00A92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</w:t>
      </w:r>
      <w:r w:rsidR="00CF3765" w:rsidRPr="002E4CFD">
        <w:rPr>
          <w:rFonts w:ascii="Times New Roman" w:eastAsia="Times New Roman" w:hAnsi="Times New Roman" w:cs="Times New Roman"/>
          <w:kern w:val="0"/>
          <w14:ligatures w14:val="none"/>
        </w:rPr>
        <w:t>Jazmine Benson</w:t>
      </w:r>
      <w:r w:rsidR="00CF3765">
        <w:rPr>
          <w:rFonts w:ascii="Times New Roman" w:eastAsia="Times New Roman" w:hAnsi="Times New Roman" w:cs="Times New Roman"/>
          <w:kern w:val="0"/>
          <w14:ligatures w14:val="none"/>
        </w:rPr>
        <w:t xml:space="preserve"> (Secretary), 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Jack Stahl</w:t>
      </w:r>
    </w:p>
    <w:p w14:paraId="0B055F97" w14:textId="02D343A7" w:rsidR="009B2D02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28DD5332" w14:textId="77777777" w:rsidR="007725C0" w:rsidRDefault="007725C0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F00225" w14:textId="61591E8A" w:rsidR="007725C0" w:rsidRDefault="007725C0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All members were present</w:t>
      </w:r>
    </w:p>
    <w:p w14:paraId="0225D876" w14:textId="77777777" w:rsidR="009374B8" w:rsidRDefault="009374B8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412F90AA" w:rsidR="00340E53" w:rsidRPr="007725C0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  <w:r w:rsidR="009374B8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="007725C0">
        <w:rPr>
          <w:rFonts w:ascii="Times New Roman" w:eastAsia="Calibri" w:hAnsi="Times New Roman" w:cs="Times New Roman"/>
          <w:kern w:val="0"/>
          <w14:ligatures w14:val="none"/>
        </w:rPr>
        <w:t>None</w:t>
      </w:r>
    </w:p>
    <w:p w14:paraId="6DB10609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5842696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19FD5" w14:textId="790424BB" w:rsidR="00340E53" w:rsidRPr="0048441D" w:rsidRDefault="00340E53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Approv</w:t>
      </w:r>
      <w:r w:rsidR="00DC3DF6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4265FD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minutes from </w:t>
      </w:r>
      <w:r w:rsidR="00CF3765">
        <w:rPr>
          <w:rFonts w:ascii="Times New Roman" w:eastAsia="Times New Roman" w:hAnsi="Times New Roman" w:cs="Times New Roman"/>
          <w:kern w:val="0"/>
          <w14:ligatures w14:val="none"/>
        </w:rPr>
        <w:t>Dec</w:t>
      </w:r>
      <w:r w:rsidR="002D58D7">
        <w:rPr>
          <w:rFonts w:ascii="Times New Roman" w:eastAsia="Times New Roman" w:hAnsi="Times New Roman" w:cs="Times New Roman"/>
          <w:kern w:val="0"/>
          <w14:ligatures w14:val="none"/>
        </w:rPr>
        <w:t>em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ber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92F1D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CF3765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C670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670C0">
        <w:rPr>
          <w:rFonts w:ascii="Times New Roman" w:hAnsi="Times New Roman" w:cs="Times New Roman"/>
        </w:rPr>
        <w:t xml:space="preserve">(motion by </w:t>
      </w:r>
      <w:r w:rsidR="00C670C0">
        <w:rPr>
          <w:rFonts w:ascii="Times New Roman" w:hAnsi="Times New Roman" w:cs="Times New Roman"/>
        </w:rPr>
        <w:t>Stahl</w:t>
      </w:r>
      <w:r w:rsidR="00C670C0">
        <w:rPr>
          <w:rFonts w:ascii="Times New Roman" w:hAnsi="Times New Roman" w:cs="Times New Roman"/>
        </w:rPr>
        <w:t xml:space="preserve">, seconded by </w:t>
      </w:r>
      <w:r w:rsidR="00C670C0">
        <w:rPr>
          <w:rFonts w:ascii="Times New Roman" w:hAnsi="Times New Roman" w:cs="Times New Roman"/>
        </w:rPr>
        <w:t>Benson</w:t>
      </w:r>
      <w:r w:rsidR="004265FD">
        <w:rPr>
          <w:rFonts w:ascii="Times New Roman" w:hAnsi="Times New Roman" w:cs="Times New Roman"/>
        </w:rPr>
        <w:t xml:space="preserve">; </w:t>
      </w:r>
      <w:r w:rsidR="004265FD">
        <w:rPr>
          <w:rFonts w:ascii="Times New Roman" w:hAnsi="Times New Roman" w:cs="Times New Roman"/>
        </w:rPr>
        <w:t>Midha</w:t>
      </w:r>
      <w:r w:rsidR="004265FD">
        <w:rPr>
          <w:rFonts w:ascii="Times New Roman" w:hAnsi="Times New Roman" w:cs="Times New Roman"/>
        </w:rPr>
        <w:t xml:space="preserve"> abstained</w:t>
      </w:r>
      <w:r w:rsidR="00C670C0">
        <w:rPr>
          <w:rFonts w:ascii="Times New Roman" w:hAnsi="Times New Roman" w:cs="Times New Roman"/>
        </w:rPr>
        <w:t>)</w:t>
      </w:r>
      <w:r w:rsidR="004265FD">
        <w:rPr>
          <w:rFonts w:ascii="Times New Roman" w:hAnsi="Times New Roman" w:cs="Times New Roman"/>
        </w:rPr>
        <w:t>.</w:t>
      </w:r>
      <w:r w:rsidR="00C670C0">
        <w:rPr>
          <w:rFonts w:ascii="Times New Roman" w:hAnsi="Times New Roman" w:cs="Times New Roman"/>
        </w:rPr>
        <w:t xml:space="preserve"> Benson took minutes for the meeting this evening.</w:t>
      </w:r>
    </w:p>
    <w:p w14:paraId="32ED6FF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BCE5F0" w14:textId="2303A1E1" w:rsidR="00CF3765" w:rsidRPr="00A608A9" w:rsidRDefault="00313C01" w:rsidP="00A608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Athletics Budget FY23-25</w:t>
      </w:r>
      <w:r w:rsidR="00A92F1D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31590E5B" w14:textId="0EFBA579" w:rsidR="008412C1" w:rsidRPr="006D4B9F" w:rsidRDefault="008412C1" w:rsidP="006D4B9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AD Jeri Beggs &amp; Allison Thornley present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>ed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and explain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>ed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the athletics budget.</w:t>
      </w:r>
      <w:r w:rsidR="006D4B9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6D4B9F">
        <w:rPr>
          <w:rFonts w:ascii="Times New Roman" w:eastAsia="Aptos" w:hAnsi="Times New Roman" w:cs="Times New Roman"/>
          <w:kern w:val="0"/>
          <w14:ligatures w14:val="none"/>
        </w:rPr>
        <w:t>We asked lots of questions. Altogether this took approx. 40 minutes.</w:t>
      </w:r>
    </w:p>
    <w:p w14:paraId="46AC97CB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Making national championships earns money </w:t>
      </w:r>
    </w:p>
    <w:p w14:paraId="664830EB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>19 different sports teams</w:t>
      </w:r>
    </w:p>
    <w:p w14:paraId="7A898FF8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Academics don’t bring national attention, which legitimizes the role of sports </w:t>
      </w:r>
    </w:p>
    <w:p w14:paraId="0A650CD1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60,000 students and parents were brought to ISU, and money was made within the community </w:t>
      </w:r>
    </w:p>
    <w:p w14:paraId="61A95ACE" w14:textId="235F4B9E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NIL</w:t>
      </w: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 lawsuit loses half a million dollars to the NCAA </w:t>
      </w:r>
    </w:p>
    <w:p w14:paraId="390D8979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Ticket sales, royalties, and donations make money </w:t>
      </w:r>
    </w:p>
    <w:p w14:paraId="575FAB5E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>FCS championship costs us money versus earning</w:t>
      </w:r>
    </w:p>
    <w:p w14:paraId="0C3E08C6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Student fees make up most of the revenue </w:t>
      </w:r>
    </w:p>
    <w:p w14:paraId="42E33C51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Expenses are rising in multiple capacities (software, uniforms, transportation) </w:t>
      </w:r>
    </w:p>
    <w:p w14:paraId="228DC598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The goal is to balance the budget </w:t>
      </w:r>
    </w:p>
    <w:p w14:paraId="33E22DB7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>Officials are hard to come by, which caused the increase</w:t>
      </w:r>
    </w:p>
    <w:p w14:paraId="070082A0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Student fees: Operating, Redbird Arena, field house </w:t>
      </w:r>
    </w:p>
    <w:p w14:paraId="399FEFFE" w14:textId="6C96FCE5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>Some students are concerned about renting in the field house; renting is first come</w:t>
      </w:r>
      <w:r>
        <w:rPr>
          <w:rFonts w:ascii="Times New Roman" w:eastAsia="Aptos" w:hAnsi="Times New Roman" w:cs="Times New Roman"/>
          <w:kern w:val="0"/>
          <w14:ligatures w14:val="none"/>
        </w:rPr>
        <w:t>,</w:t>
      </w: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 first serve </w:t>
      </w:r>
    </w:p>
    <w:p w14:paraId="47C6C222" w14:textId="38E96365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 The roof of </w:t>
      </w:r>
      <w:r>
        <w:rPr>
          <w:rFonts w:ascii="Times New Roman" w:eastAsia="Aptos" w:hAnsi="Times New Roman" w:cs="Times New Roman"/>
          <w:kern w:val="0"/>
          <w14:ligatures w14:val="none"/>
        </w:rPr>
        <w:t>CEFCU</w:t>
      </w: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 arena needs to be replaced </w:t>
      </w:r>
    </w:p>
    <w:p w14:paraId="2F126A8B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>Little to no money is coming from the State to support buildings in athletics \</w:t>
      </w:r>
    </w:p>
    <w:p w14:paraId="708E2851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>Request for Breakdown of Miscellaneous Line Items</w:t>
      </w:r>
    </w:p>
    <w:p w14:paraId="18AD92C1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Athletics and Academics can run a deficit with the University </w:t>
      </w:r>
    </w:p>
    <w:p w14:paraId="55E3BC2C" w14:textId="77777777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Extra commentary on the athletic budget could be helpful </w:t>
      </w:r>
    </w:p>
    <w:p w14:paraId="18B8B636" w14:textId="42FF586B" w:rsidR="006D4B9F" w:rsidRPr="006D4B9F" w:rsidRDefault="006D4B9F" w:rsidP="006D4B9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6D4B9F">
        <w:rPr>
          <w:rFonts w:ascii="Times New Roman" w:eastAsia="Aptos" w:hAnsi="Times New Roman" w:cs="Times New Roman"/>
          <w:kern w:val="0"/>
          <w14:ligatures w14:val="none"/>
        </w:rPr>
        <w:t xml:space="preserve">The overall police is paid for through the university, but outside/overtime work is paid through the department </w:t>
      </w:r>
    </w:p>
    <w:p w14:paraId="08525F02" w14:textId="03CBB803" w:rsidR="00A608A9" w:rsidRDefault="00A608A9" w:rsidP="008412C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We let 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 xml:space="preserve">the Senate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Exec 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 xml:space="preserve">Cmte </w:t>
      </w:r>
      <w:r>
        <w:rPr>
          <w:rFonts w:ascii="Times New Roman" w:eastAsia="Aptos" w:hAnsi="Times New Roman" w:cs="Times New Roman"/>
          <w:kern w:val="0"/>
          <w14:ligatures w14:val="none"/>
        </w:rPr>
        <w:t>know we completed this task and sen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>t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the SAR back in Kauli.</w:t>
      </w:r>
    </w:p>
    <w:p w14:paraId="57FC679D" w14:textId="77777777" w:rsidR="00A92F1D" w:rsidRDefault="00A92F1D" w:rsidP="00A92F1D">
      <w:pPr>
        <w:pStyle w:val="ListParagraph"/>
        <w:spacing w:after="0"/>
        <w:rPr>
          <w:rFonts w:ascii="Times New Roman" w:eastAsia="Aptos" w:hAnsi="Times New Roman" w:cs="Times New Roman"/>
          <w:kern w:val="0"/>
          <w14:ligatures w14:val="none"/>
        </w:rPr>
      </w:pPr>
    </w:p>
    <w:p w14:paraId="16E08BDB" w14:textId="77777777" w:rsidR="00B82FDB" w:rsidRDefault="00B82FDB" w:rsidP="00B82FD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Administrator evaluation surveys</w:t>
      </w:r>
    </w:p>
    <w:p w14:paraId="79120B58" w14:textId="58C0532F" w:rsidR="00534F2A" w:rsidRPr="00C670C0" w:rsidRDefault="00C670C0" w:rsidP="00C670C0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O</w:t>
      </w:r>
      <w:r w:rsidR="00B82FDB" w:rsidRPr="00A608A9">
        <w:rPr>
          <w:rFonts w:ascii="Times New Roman" w:eastAsia="Aptos" w:hAnsi="Times New Roman" w:cs="Times New Roman"/>
          <w:kern w:val="0"/>
          <w14:ligatures w14:val="none"/>
        </w:rPr>
        <w:t xml:space="preserve">ur recommendations on the Prez surveys </w:t>
      </w:r>
      <w:r>
        <w:rPr>
          <w:rFonts w:ascii="Times New Roman" w:eastAsia="Aptos" w:hAnsi="Times New Roman" w:cs="Times New Roman"/>
          <w:kern w:val="0"/>
          <w14:ligatures w14:val="none"/>
        </w:rPr>
        <w:t>were integrated</w:t>
      </w:r>
      <w:r w:rsidR="00B82FDB" w:rsidRPr="00A608A9">
        <w:rPr>
          <w:rFonts w:ascii="Times New Roman" w:eastAsia="Aptos" w:hAnsi="Times New Roman" w:cs="Times New Roman"/>
          <w:kern w:val="0"/>
          <w14:ligatures w14:val="none"/>
        </w:rPr>
        <w:t>.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534F2A" w:rsidRPr="00C670C0">
        <w:rPr>
          <w:rFonts w:ascii="Times New Roman" w:eastAsia="Aptos" w:hAnsi="Times New Roman" w:cs="Times New Roman"/>
          <w:kern w:val="0"/>
          <w14:ligatures w14:val="none"/>
        </w:rPr>
        <w:t>Surveys went live on Jan. 16</w:t>
      </w:r>
      <w:r w:rsidR="00534F2A" w:rsidRPr="00C670C0">
        <w:rPr>
          <w:rFonts w:ascii="Times New Roman" w:eastAsia="Aptos" w:hAnsi="Times New Roman" w:cs="Times New Roman"/>
          <w:kern w:val="0"/>
          <w:vertAlign w:val="superscript"/>
          <w14:ligatures w14:val="none"/>
        </w:rPr>
        <w:t>th</w:t>
      </w:r>
      <w:r w:rsidR="00534F2A" w:rsidRPr="00C670C0">
        <w:rPr>
          <w:rFonts w:ascii="Times New Roman" w:eastAsia="Aptos" w:hAnsi="Times New Roman" w:cs="Times New Roman"/>
          <w:kern w:val="0"/>
          <w14:ligatures w14:val="none"/>
        </w:rPr>
        <w:t xml:space="preserve"> and will stay open through Feb. 6</w:t>
      </w:r>
      <w:r w:rsidR="00534F2A" w:rsidRPr="00C670C0">
        <w:rPr>
          <w:rFonts w:ascii="Times New Roman" w:eastAsia="Aptos" w:hAnsi="Times New Roman" w:cs="Times New Roman"/>
          <w:kern w:val="0"/>
          <w:vertAlign w:val="superscript"/>
          <w14:ligatures w14:val="none"/>
        </w:rPr>
        <w:t>th</w:t>
      </w:r>
      <w:r w:rsidR="00534F2A" w:rsidRPr="00C670C0">
        <w:rPr>
          <w:rFonts w:ascii="Times New Roman" w:eastAsia="Aptos" w:hAnsi="Times New Roman" w:cs="Times New Roman"/>
          <w:kern w:val="0"/>
          <w14:ligatures w14:val="none"/>
        </w:rPr>
        <w:t>.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We want to maximize the response rate by encouraging people to complete the surveys.</w:t>
      </w:r>
    </w:p>
    <w:p w14:paraId="2F867054" w14:textId="20A4438E" w:rsidR="00B82FDB" w:rsidRPr="00A608A9" w:rsidRDefault="00C670C0" w:rsidP="00A608A9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O</w:t>
      </w:r>
      <w:r w:rsidR="00B82FDB" w:rsidRPr="00A608A9">
        <w:rPr>
          <w:rFonts w:ascii="Times New Roman" w:eastAsia="Aptos" w:hAnsi="Times New Roman" w:cs="Times New Roman"/>
          <w:kern w:val="0"/>
          <w14:ligatures w14:val="none"/>
        </w:rPr>
        <w:t xml:space="preserve">ur recommendations on Provost and VPFP surveys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were passed </w:t>
      </w:r>
      <w:r w:rsidR="00B82FDB" w:rsidRPr="00A608A9">
        <w:rPr>
          <w:rFonts w:ascii="Times New Roman" w:eastAsia="Aptos" w:hAnsi="Times New Roman" w:cs="Times New Roman"/>
          <w:kern w:val="0"/>
          <w14:ligatures w14:val="none"/>
        </w:rPr>
        <w:t xml:space="preserve">along. On VPFP survey,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Benson </w:t>
      </w:r>
      <w:r w:rsidR="004265FD">
        <w:rPr>
          <w:rFonts w:ascii="Times New Roman" w:eastAsia="Aptos" w:hAnsi="Times New Roman" w:cs="Times New Roman"/>
          <w:kern w:val="0"/>
          <w14:ligatures w14:val="none"/>
        </w:rPr>
        <w:t xml:space="preserve">helped </w:t>
      </w:r>
      <w:r>
        <w:rPr>
          <w:rFonts w:ascii="Times New Roman" w:eastAsia="Aptos" w:hAnsi="Times New Roman" w:cs="Times New Roman"/>
          <w:kern w:val="0"/>
          <w14:ligatures w14:val="none"/>
        </w:rPr>
        <w:t>draft a</w:t>
      </w:r>
      <w:r w:rsidR="00B82FDB" w:rsidRPr="00A608A9">
        <w:rPr>
          <w:rFonts w:ascii="Times New Roman" w:eastAsia="Aptos" w:hAnsi="Times New Roman" w:cs="Times New Roman"/>
          <w:kern w:val="0"/>
          <w14:ligatures w14:val="none"/>
        </w:rPr>
        <w:t xml:space="preserve"> preamble.</w:t>
      </w:r>
    </w:p>
    <w:p w14:paraId="1F21FCB9" w14:textId="77777777" w:rsidR="00B82FDB" w:rsidRDefault="00B82FDB" w:rsidP="00B82FDB">
      <w:p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</w:p>
    <w:p w14:paraId="20CF2300" w14:textId="5F1AB86C" w:rsidR="00340E53" w:rsidRPr="002E4CFD" w:rsidRDefault="00944E0C" w:rsidP="00196D1B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Policies</w:t>
      </w:r>
      <w:r w:rsidR="00FD4A57">
        <w:rPr>
          <w:rFonts w:ascii="Times New Roman" w:eastAsia="Aptos" w:hAnsi="Times New Roman" w:cs="Times New Roman"/>
          <w:kern w:val="0"/>
          <w14:ligatures w14:val="none"/>
        </w:rPr>
        <w:t xml:space="preserve"> &amp; Tasks</w:t>
      </w:r>
      <w:r w:rsidR="00786E11">
        <w:rPr>
          <w:rFonts w:ascii="Times New Roman" w:eastAsia="Aptos" w:hAnsi="Times New Roman" w:cs="Times New Roman"/>
          <w:kern w:val="0"/>
          <w14:ligatures w14:val="none"/>
        </w:rPr>
        <w:t xml:space="preserve">. Existing policy wording at: </w:t>
      </w:r>
      <w:hyperlink r:id="rId7" w:history="1">
        <w:r w:rsidR="00786E11" w:rsidRPr="00E31C0F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https://policy.illinoisstate.edu/</w:t>
        </w:r>
      </w:hyperlink>
      <w:r w:rsidR="00786E11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2C533795" w14:textId="6D5EBEF9" w:rsidR="00A608A9" w:rsidRDefault="00A608A9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March 25</w:t>
      </w:r>
      <w:r w:rsidRPr="00A608A9">
        <w:rPr>
          <w:rFonts w:ascii="Times New Roman" w:eastAsia="Aptos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is the last time policies can move out of AABC and into Exec. We have 7 Spring senate meetings remaining.</w:t>
      </w:r>
    </w:p>
    <w:p w14:paraId="1ABFDE81" w14:textId="5D65FACB" w:rsidR="003B4F88" w:rsidRPr="008B39C8" w:rsidRDefault="003B4F88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</w:p>
    <w:p w14:paraId="7DCFD15F" w14:textId="65441F8B" w:rsidR="008B39C8" w:rsidRDefault="00245EA9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S</w:t>
      </w:r>
      <w:r w:rsidR="00724497">
        <w:rPr>
          <w:rFonts w:ascii="Times New Roman" w:eastAsia="Aptos" w:hAnsi="Times New Roman" w:cs="Times New Roman"/>
          <w:kern w:val="0"/>
          <w14:ligatures w14:val="none"/>
        </w:rPr>
        <w:t>en</w:t>
      </w:r>
      <w:r>
        <w:rPr>
          <w:rFonts w:ascii="Times New Roman" w:eastAsia="Aptos" w:hAnsi="Times New Roman" w:cs="Times New Roman"/>
          <w:kern w:val="0"/>
          <w14:ligatures w14:val="none"/>
        </w:rPr>
        <w:t>t</w:t>
      </w:r>
      <w:r w:rsidR="00724497">
        <w:rPr>
          <w:rFonts w:ascii="Times New Roman" w:eastAsia="Aptos" w:hAnsi="Times New Roman" w:cs="Times New Roman"/>
          <w:kern w:val="0"/>
          <w14:ligatures w14:val="none"/>
        </w:rPr>
        <w:t xml:space="preserve"> a cleaned-up version (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track changes only </w:t>
      </w:r>
      <w:r w:rsidR="00724497">
        <w:rPr>
          <w:rFonts w:ascii="Times New Roman" w:eastAsia="Aptos" w:hAnsi="Times New Roman" w:cs="Times New Roman"/>
          <w:kern w:val="0"/>
          <w14:ligatures w14:val="none"/>
        </w:rPr>
        <w:t>without comments) to General Counsel for preliminary review.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Dennis Weedman responded that the edits did not present any legal concerns.</w:t>
      </w:r>
    </w:p>
    <w:p w14:paraId="31862F7E" w14:textId="5AF4182A" w:rsidR="00245EA9" w:rsidRDefault="00245EA9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lastRenderedPageBreak/>
        <w:t xml:space="preserve">Sent edits (with track changes and comments) to the chair of the 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>ALC (Academic Leadership Coun</w:t>
      </w:r>
      <w:r w:rsidR="004265FD">
        <w:rPr>
          <w:rFonts w:ascii="Times New Roman" w:eastAsia="Aptos" w:hAnsi="Times New Roman" w:cs="Times New Roman"/>
          <w:kern w:val="0"/>
          <w14:ligatures w14:val="none"/>
        </w:rPr>
        <w:t>c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>il)</w:t>
      </w:r>
      <w:r w:rsidR="003C6C35">
        <w:rPr>
          <w:rFonts w:ascii="Times New Roman" w:eastAsia="Aptos" w:hAnsi="Times New Roman" w:cs="Times New Roman"/>
          <w:kern w:val="0"/>
          <w14:ligatures w14:val="none"/>
        </w:rPr>
        <w:t xml:space="preserve"> for additional feedback.</w:t>
      </w:r>
      <w:r w:rsidR="00A608A9">
        <w:rPr>
          <w:rFonts w:ascii="Times New Roman" w:eastAsia="Aptos" w:hAnsi="Times New Roman" w:cs="Times New Roman"/>
          <w:kern w:val="0"/>
          <w14:ligatures w14:val="none"/>
        </w:rPr>
        <w:t xml:space="preserve"> This was recommended at a meeting of internal senate committee chairs.</w:t>
      </w:r>
    </w:p>
    <w:p w14:paraId="557F874F" w14:textId="6247D1F8" w:rsidR="00591AF7" w:rsidRPr="00591AF7" w:rsidRDefault="00591AF7" w:rsidP="00591AF7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Elkins with check with Provost/Dean’s Council.</w:t>
      </w:r>
    </w:p>
    <w:p w14:paraId="37FAE23B" w14:textId="77777777" w:rsidR="00944E0C" w:rsidRPr="008B39C8" w:rsidRDefault="002E4CFD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</w:p>
    <w:p w14:paraId="61CCBACC" w14:textId="67719913" w:rsidR="008B39C8" w:rsidRDefault="003C6C35" w:rsidP="00724497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Sent a cleaned-up version (track changes only without comments) to General Counsel for preliminary review. 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>Weedman responded for Jeannie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Barrett</w:t>
      </w:r>
      <w:r w:rsidR="00C670C0">
        <w:rPr>
          <w:rFonts w:ascii="Times New Roman" w:eastAsia="Aptos" w:hAnsi="Times New Roman" w:cs="Times New Roman"/>
          <w:kern w:val="0"/>
          <w14:ligatures w14:val="none"/>
        </w:rPr>
        <w:t xml:space="preserve"> with comments, which are now integrated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. </w:t>
      </w:r>
    </w:p>
    <w:p w14:paraId="2E64DE4F" w14:textId="74C9969A" w:rsidR="00A608A9" w:rsidRDefault="00A608A9" w:rsidP="00A608A9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Sent edits (with track changes and comments) to the chair of the </w:t>
      </w:r>
      <w:r w:rsidR="004265FD">
        <w:rPr>
          <w:rFonts w:ascii="Times New Roman" w:eastAsia="Aptos" w:hAnsi="Times New Roman" w:cs="Times New Roman"/>
          <w:kern w:val="0"/>
          <w14:ligatures w14:val="none"/>
        </w:rPr>
        <w:t>ALS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for additional feedback.</w:t>
      </w:r>
      <w:r w:rsidR="007B587C">
        <w:rPr>
          <w:rFonts w:ascii="Times New Roman" w:eastAsia="Aptos" w:hAnsi="Times New Roman" w:cs="Times New Roman"/>
          <w:kern w:val="0"/>
          <w14:ligatures w14:val="none"/>
        </w:rPr>
        <w:t xml:space="preserve"> This was recommended at a meeting of internal senate committee chairs.</w:t>
      </w:r>
      <w:r w:rsidR="006D4B9F">
        <w:rPr>
          <w:rFonts w:ascii="Times New Roman" w:eastAsia="Aptos" w:hAnsi="Times New Roman" w:cs="Times New Roman"/>
          <w:kern w:val="0"/>
          <w14:ligatures w14:val="none"/>
        </w:rPr>
        <w:t xml:space="preserve"> Their concerns may include accounting for outside hires who were not ISU faculty and return salary rate (similar to what union wondered about). Admin leave should be “paid leave.”</w:t>
      </w:r>
    </w:p>
    <w:p w14:paraId="3E584147" w14:textId="2F3CD379" w:rsidR="00591AF7" w:rsidRPr="00A608A9" w:rsidRDefault="00591AF7" w:rsidP="00A608A9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Elkins with check with Provost/Dean’s Council.</w:t>
      </w:r>
      <w:r w:rsidR="006D4B9F">
        <w:rPr>
          <w:rFonts w:ascii="Times New Roman" w:eastAsia="Aptos" w:hAnsi="Times New Roman" w:cs="Times New Roman"/>
          <w:kern w:val="0"/>
          <w14:ligatures w14:val="none"/>
        </w:rPr>
        <w:t xml:space="preserve"> May need to keep subpoints 1 &amp; 2, with modified language, under the reference to CBA.</w:t>
      </w:r>
    </w:p>
    <w:p w14:paraId="3CBE6B18" w14:textId="77777777" w:rsidR="003B4F88" w:rsidRPr="008B39C8" w:rsidRDefault="003B4F88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</w:p>
    <w:p w14:paraId="12636B60" w14:textId="13C3A0D5" w:rsidR="00724497" w:rsidRDefault="00DC3DF6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</w:t>
      </w:r>
      <w:r w:rsidR="00724497">
        <w:rPr>
          <w:rFonts w:ascii="Times New Roman" w:eastAsia="Aptos" w:hAnsi="Times New Roman" w:cs="Times New Roman"/>
          <w:kern w:val="0"/>
          <w14:ligatures w14:val="none"/>
        </w:rPr>
        <w:t>e remove</w:t>
      </w:r>
      <w:r w:rsidR="004265FD">
        <w:rPr>
          <w:rFonts w:ascii="Times New Roman" w:eastAsia="Aptos" w:hAnsi="Times New Roman" w:cs="Times New Roman"/>
          <w:kern w:val="0"/>
          <w14:ligatures w14:val="none"/>
        </w:rPr>
        <w:t>d</w:t>
      </w:r>
      <w:r w:rsidR="00724497">
        <w:rPr>
          <w:rFonts w:ascii="Times New Roman" w:eastAsia="Aptos" w:hAnsi="Times New Roman" w:cs="Times New Roman"/>
          <w:kern w:val="0"/>
          <w14:ligatures w14:val="none"/>
        </w:rPr>
        <w:t xml:space="preserve"> “appointment” language regarding Senate Chair and SGA Prez.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(according to Elkins).</w:t>
      </w:r>
    </w:p>
    <w:p w14:paraId="24118448" w14:textId="32B183D1" w:rsidR="00B82FDB" w:rsidRPr="00313C01" w:rsidRDefault="00B82FDB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Barrett is the contact in legal.</w:t>
      </w:r>
    </w:p>
    <w:p w14:paraId="1C93AA0A" w14:textId="251F282D" w:rsidR="00944E0C" w:rsidRPr="008B39C8" w:rsidRDefault="00944E0C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Fall Break and Mental Health </w:t>
      </w:r>
    </w:p>
    <w:p w14:paraId="186D6B32" w14:textId="5A5C485A" w:rsidR="007B587C" w:rsidRPr="00313C01" w:rsidRDefault="004265FD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Meyer </w:t>
      </w:r>
      <w:r w:rsidR="006D4B9F">
        <w:rPr>
          <w:rFonts w:ascii="Times New Roman" w:eastAsia="Aptos" w:hAnsi="Times New Roman" w:cs="Times New Roman"/>
          <w:kern w:val="0"/>
          <w14:ligatures w14:val="none"/>
        </w:rPr>
        <w:t xml:space="preserve">will </w:t>
      </w:r>
      <w:r>
        <w:rPr>
          <w:rFonts w:ascii="Times New Roman" w:eastAsia="Aptos" w:hAnsi="Times New Roman" w:cs="Times New Roman"/>
          <w:kern w:val="0"/>
          <w14:ligatures w14:val="none"/>
        </w:rPr>
        <w:t>s</w:t>
      </w:r>
      <w:r w:rsidR="006D4B9F">
        <w:rPr>
          <w:rFonts w:ascii="Times New Roman" w:eastAsia="Aptos" w:hAnsi="Times New Roman" w:cs="Times New Roman"/>
          <w:kern w:val="0"/>
          <w14:ligatures w14:val="none"/>
        </w:rPr>
        <w:t>peak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with </w:t>
      </w:r>
      <w:r w:rsidR="007B587C">
        <w:rPr>
          <w:rFonts w:ascii="Times New Roman" w:eastAsia="Aptos" w:hAnsi="Times New Roman" w:cs="Times New Roman"/>
          <w:kern w:val="0"/>
          <w14:ligatures w14:val="none"/>
        </w:rPr>
        <w:t>Andy Morgan in Dean of Students</w:t>
      </w:r>
      <w:r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67BE45E9" w14:textId="2AA17F1F" w:rsidR="008B39C8" w:rsidRPr="008B39C8" w:rsidRDefault="008B39C8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7.2 Parking</w:t>
      </w:r>
    </w:p>
    <w:p w14:paraId="0CA28B78" w14:textId="687D191E" w:rsidR="00724497" w:rsidRDefault="004265FD" w:rsidP="00313C01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Meyer spoke with Rebecca Gossert, who will send us suggested edits.</w:t>
      </w:r>
    </w:p>
    <w:p w14:paraId="4DB0F5B2" w14:textId="0E3C3D34" w:rsidR="00B82FDB" w:rsidRPr="00313C01" w:rsidRDefault="00B82FDB" w:rsidP="00313C01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Jenna Finegan is the contact in legal.</w:t>
      </w:r>
    </w:p>
    <w:p w14:paraId="31072160" w14:textId="77777777" w:rsidR="00786E11" w:rsidRDefault="00786E11" w:rsidP="00534F67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79D237C" w14:textId="29BD4DF5" w:rsidR="00F40CF5" w:rsidRDefault="00F40CF5" w:rsidP="00F40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  <w:r w:rsidR="009374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4265FD">
        <w:rPr>
          <w:rFonts w:ascii="Times New Roman" w:hAnsi="Times New Roman" w:cs="Times New Roman"/>
        </w:rPr>
        <w:t xml:space="preserve">(motion by </w:t>
      </w:r>
      <w:r w:rsidR="004265FD">
        <w:rPr>
          <w:rFonts w:ascii="Times New Roman" w:hAnsi="Times New Roman" w:cs="Times New Roman"/>
        </w:rPr>
        <w:t>Oresky</w:t>
      </w:r>
      <w:r w:rsidR="004265FD">
        <w:rPr>
          <w:rFonts w:ascii="Times New Roman" w:hAnsi="Times New Roman" w:cs="Times New Roman"/>
        </w:rPr>
        <w:t xml:space="preserve">, seconded by </w:t>
      </w:r>
      <w:r w:rsidR="004265FD">
        <w:rPr>
          <w:rFonts w:ascii="Times New Roman" w:hAnsi="Times New Roman" w:cs="Times New Roman"/>
        </w:rPr>
        <w:t>Ionescu</w:t>
      </w:r>
      <w:r w:rsidR="004265FD">
        <w:rPr>
          <w:rFonts w:ascii="Times New Roman" w:hAnsi="Times New Roman" w:cs="Times New Roman"/>
        </w:rPr>
        <w:t>)</w:t>
      </w:r>
    </w:p>
    <w:p w14:paraId="457E78DD" w14:textId="00D0A694" w:rsidR="00340E53" w:rsidRPr="008B39C8" w:rsidRDefault="00340E53" w:rsidP="008B39C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sectPr w:rsidR="00340E53" w:rsidRPr="008B39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B8CF89" w14:textId="77777777" w:rsidR="009B2D02" w:rsidRPr="0094532F" w:rsidRDefault="009B2D02">
        <w:pPr>
          <w:pStyle w:val="Footer"/>
          <w:jc w:val="center"/>
          <w:rPr>
            <w:rFonts w:ascii="Times New Roman" w:hAnsi="Times New Roman" w:cs="Times New Roman"/>
          </w:rPr>
        </w:pPr>
        <w:r w:rsidRPr="0094532F">
          <w:rPr>
            <w:rFonts w:ascii="Times New Roman" w:hAnsi="Times New Roman" w:cs="Times New Roman"/>
          </w:rPr>
          <w:fldChar w:fldCharType="begin"/>
        </w:r>
        <w:r w:rsidRPr="0094532F">
          <w:rPr>
            <w:rFonts w:ascii="Times New Roman" w:hAnsi="Times New Roman" w:cs="Times New Roman"/>
          </w:rPr>
          <w:instrText xml:space="preserve"> PAGE   \* MERGEFORMAT </w:instrText>
        </w:r>
        <w:r w:rsidRPr="0094532F">
          <w:rPr>
            <w:rFonts w:ascii="Times New Roman" w:hAnsi="Times New Roman" w:cs="Times New Roman"/>
          </w:rPr>
          <w:fldChar w:fldCharType="separate"/>
        </w:r>
        <w:r w:rsidRPr="0094532F">
          <w:rPr>
            <w:rFonts w:ascii="Times New Roman" w:hAnsi="Times New Roman" w:cs="Times New Roman"/>
            <w:noProof/>
          </w:rPr>
          <w:t>2</w:t>
        </w:r>
        <w:r w:rsidRPr="009453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AF"/>
    <w:multiLevelType w:val="hybridMultilevel"/>
    <w:tmpl w:val="FE549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B47CAA"/>
    <w:multiLevelType w:val="hybridMultilevel"/>
    <w:tmpl w:val="E5C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2"/>
  </w:num>
  <w:num w:numId="2" w16cid:durableId="1629819041">
    <w:abstractNumId w:val="1"/>
  </w:num>
  <w:num w:numId="3" w16cid:durableId="38634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041B98"/>
    <w:rsid w:val="000575BC"/>
    <w:rsid w:val="00105003"/>
    <w:rsid w:val="00140391"/>
    <w:rsid w:val="00196D1B"/>
    <w:rsid w:val="001C03C6"/>
    <w:rsid w:val="001D4D58"/>
    <w:rsid w:val="001E72D7"/>
    <w:rsid w:val="00245EA9"/>
    <w:rsid w:val="00246988"/>
    <w:rsid w:val="0025184A"/>
    <w:rsid w:val="002B7433"/>
    <w:rsid w:val="002C0429"/>
    <w:rsid w:val="002D58D7"/>
    <w:rsid w:val="002E0D9E"/>
    <w:rsid w:val="002E4CFD"/>
    <w:rsid w:val="002E796A"/>
    <w:rsid w:val="00313C01"/>
    <w:rsid w:val="00333D19"/>
    <w:rsid w:val="00340E53"/>
    <w:rsid w:val="003449FE"/>
    <w:rsid w:val="003B4F88"/>
    <w:rsid w:val="003C6C35"/>
    <w:rsid w:val="003F220D"/>
    <w:rsid w:val="003F44C7"/>
    <w:rsid w:val="00406BEE"/>
    <w:rsid w:val="004106A3"/>
    <w:rsid w:val="00422763"/>
    <w:rsid w:val="00424C1C"/>
    <w:rsid w:val="00425365"/>
    <w:rsid w:val="004265FD"/>
    <w:rsid w:val="00456361"/>
    <w:rsid w:val="0048441D"/>
    <w:rsid w:val="004846E9"/>
    <w:rsid w:val="004B1453"/>
    <w:rsid w:val="004B2372"/>
    <w:rsid w:val="00503B13"/>
    <w:rsid w:val="00512812"/>
    <w:rsid w:val="00534F2A"/>
    <w:rsid w:val="00534F67"/>
    <w:rsid w:val="00564244"/>
    <w:rsid w:val="00591AF7"/>
    <w:rsid w:val="005F5712"/>
    <w:rsid w:val="00620A22"/>
    <w:rsid w:val="00633225"/>
    <w:rsid w:val="00637048"/>
    <w:rsid w:val="0065162F"/>
    <w:rsid w:val="0066434F"/>
    <w:rsid w:val="00686BAB"/>
    <w:rsid w:val="006B1647"/>
    <w:rsid w:val="006D4B9F"/>
    <w:rsid w:val="006F3257"/>
    <w:rsid w:val="00724497"/>
    <w:rsid w:val="007725C0"/>
    <w:rsid w:val="0078099C"/>
    <w:rsid w:val="00786E11"/>
    <w:rsid w:val="007A12FA"/>
    <w:rsid w:val="007A66FF"/>
    <w:rsid w:val="007B587C"/>
    <w:rsid w:val="007B7563"/>
    <w:rsid w:val="008412C1"/>
    <w:rsid w:val="008611F1"/>
    <w:rsid w:val="008B39C8"/>
    <w:rsid w:val="008E223E"/>
    <w:rsid w:val="008E3258"/>
    <w:rsid w:val="008F1174"/>
    <w:rsid w:val="008F6D2C"/>
    <w:rsid w:val="00910D2A"/>
    <w:rsid w:val="009374B8"/>
    <w:rsid w:val="00944E0C"/>
    <w:rsid w:val="0094532F"/>
    <w:rsid w:val="009B2D02"/>
    <w:rsid w:val="009C7049"/>
    <w:rsid w:val="00A15893"/>
    <w:rsid w:val="00A608A9"/>
    <w:rsid w:val="00A92F1D"/>
    <w:rsid w:val="00AB5528"/>
    <w:rsid w:val="00AD34C0"/>
    <w:rsid w:val="00AF4ADE"/>
    <w:rsid w:val="00B82FDB"/>
    <w:rsid w:val="00B91CD5"/>
    <w:rsid w:val="00B96120"/>
    <w:rsid w:val="00BA10CE"/>
    <w:rsid w:val="00BA7BEE"/>
    <w:rsid w:val="00BB3E45"/>
    <w:rsid w:val="00C1553F"/>
    <w:rsid w:val="00C1785D"/>
    <w:rsid w:val="00C445D4"/>
    <w:rsid w:val="00C6184A"/>
    <w:rsid w:val="00C670C0"/>
    <w:rsid w:val="00CD14F9"/>
    <w:rsid w:val="00CF3765"/>
    <w:rsid w:val="00D15092"/>
    <w:rsid w:val="00D45628"/>
    <w:rsid w:val="00D65100"/>
    <w:rsid w:val="00D65F04"/>
    <w:rsid w:val="00D76472"/>
    <w:rsid w:val="00D90A87"/>
    <w:rsid w:val="00DB0E35"/>
    <w:rsid w:val="00DC3DF6"/>
    <w:rsid w:val="00DF1D73"/>
    <w:rsid w:val="00E56282"/>
    <w:rsid w:val="00E9370C"/>
    <w:rsid w:val="00EA477C"/>
    <w:rsid w:val="00EB1A6F"/>
    <w:rsid w:val="00F15C7A"/>
    <w:rsid w:val="00F40CF5"/>
    <w:rsid w:val="00F468A2"/>
    <w:rsid w:val="00F95F8B"/>
    <w:rsid w:val="00FA5E27"/>
    <w:rsid w:val="00FC6DDE"/>
    <w:rsid w:val="00FD4A57"/>
    <w:rsid w:val="00FE2A20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licy.illinoisstate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5</cp:revision>
  <dcterms:created xsi:type="dcterms:W3CDTF">2026-01-29T17:03:00Z</dcterms:created>
  <dcterms:modified xsi:type="dcterms:W3CDTF">2026-01-29T17:47:00Z</dcterms:modified>
</cp:coreProperties>
</file>