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7155" w14:textId="77777777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6"/>
          <w:szCs w:val="36"/>
        </w:rPr>
        <w:t>Academic Affairs Committee</w:t>
      </w:r>
      <w:r>
        <w:rPr>
          <w:rStyle w:val="eop"/>
          <w:rFonts w:eastAsiaTheme="majorEastAsia"/>
          <w:sz w:val="36"/>
          <w:szCs w:val="36"/>
        </w:rPr>
        <w:t> </w:t>
      </w:r>
    </w:p>
    <w:p w14:paraId="32879FBF" w14:textId="263AD254" w:rsidR="000126E6" w:rsidRDefault="00E051D7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Minutes</w:t>
      </w:r>
      <w:r w:rsidR="000126E6">
        <w:rPr>
          <w:rStyle w:val="normaltextrun"/>
          <w:rFonts w:eastAsiaTheme="majorEastAsia"/>
          <w:b/>
          <w:bCs/>
        </w:rPr>
        <w:t> for Meeting No.</w:t>
      </w:r>
      <w:r w:rsidR="009D44AE">
        <w:rPr>
          <w:rStyle w:val="normaltextrun"/>
          <w:rFonts w:eastAsiaTheme="majorEastAsia"/>
          <w:b/>
          <w:bCs/>
        </w:rPr>
        <w:t>12</w:t>
      </w:r>
      <w:r w:rsidR="000126E6">
        <w:rPr>
          <w:rStyle w:val="eop"/>
          <w:rFonts w:eastAsiaTheme="majorEastAsia"/>
        </w:rPr>
        <w:t> </w:t>
      </w:r>
    </w:p>
    <w:p w14:paraId="1808425F" w14:textId="3BBA941F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Wednesday, </w:t>
      </w:r>
      <w:r w:rsidR="00A209E0">
        <w:rPr>
          <w:rStyle w:val="normaltextrun"/>
          <w:rFonts w:eastAsiaTheme="majorEastAsia"/>
          <w:b/>
          <w:bCs/>
        </w:rPr>
        <w:t xml:space="preserve">March </w:t>
      </w:r>
      <w:r w:rsidR="009D44AE">
        <w:rPr>
          <w:rStyle w:val="normaltextrun"/>
          <w:rFonts w:eastAsiaTheme="majorEastAsia"/>
          <w:b/>
          <w:bCs/>
        </w:rPr>
        <w:t>25</w:t>
      </w:r>
      <w:r>
        <w:rPr>
          <w:rStyle w:val="normaltextrun"/>
          <w:rFonts w:eastAsiaTheme="majorEastAsia"/>
          <w:b/>
          <w:bCs/>
        </w:rPr>
        <w:t>, 2026</w:t>
      </w:r>
      <w:r>
        <w:rPr>
          <w:rStyle w:val="eop"/>
          <w:rFonts w:eastAsiaTheme="majorEastAsia"/>
        </w:rPr>
        <w:t> </w:t>
      </w:r>
    </w:p>
    <w:p w14:paraId="0FE70424" w14:textId="77777777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6:00 P.M.</w:t>
      </w:r>
      <w:r>
        <w:rPr>
          <w:rStyle w:val="eop"/>
          <w:rFonts w:eastAsiaTheme="majorEastAsia"/>
        </w:rPr>
        <w:t> </w:t>
      </w:r>
    </w:p>
    <w:p w14:paraId="2C969373" w14:textId="77777777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Founders Suite (conference side), Bone Student Center</w:t>
      </w:r>
      <w:r>
        <w:rPr>
          <w:rStyle w:val="eop"/>
          <w:rFonts w:eastAsiaTheme="majorEastAsia"/>
        </w:rPr>
        <w:t> </w:t>
      </w:r>
    </w:p>
    <w:p w14:paraId="27A3695D" w14:textId="77777777" w:rsidR="000126E6" w:rsidRDefault="000126E6" w:rsidP="000126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30DCC4F" w14:textId="77777777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Call to Order</w:t>
      </w:r>
      <w:r>
        <w:rPr>
          <w:rStyle w:val="eop"/>
          <w:rFonts w:eastAsiaTheme="majorEastAsia"/>
        </w:rPr>
        <w:t> </w:t>
      </w:r>
    </w:p>
    <w:p w14:paraId="0363BD08" w14:textId="2E7DBBDF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Roll Call</w:t>
      </w:r>
      <w:r>
        <w:rPr>
          <w:rStyle w:val="normaltextrun"/>
          <w:rFonts w:eastAsiaTheme="majorEastAsia"/>
        </w:rPr>
        <w:t>: Kidwaro, Nikolaou, Seifert, Jannu, Sweedler, Susami, Zagal, </w:t>
      </w:r>
      <w:r>
        <w:rPr>
          <w:rStyle w:val="normaltextrun"/>
          <w:rFonts w:eastAsiaTheme="majorEastAsia"/>
          <w:i/>
          <w:iCs/>
        </w:rPr>
        <w:t>Craig (Chief Equity and Inclusion Officer)</w:t>
      </w:r>
      <w:r>
        <w:rPr>
          <w:rStyle w:val="normaltextrun"/>
          <w:rFonts w:eastAsiaTheme="majorEastAsia"/>
        </w:rPr>
        <w:t>, </w:t>
      </w:r>
      <w:r>
        <w:rPr>
          <w:rStyle w:val="normaltextrun"/>
          <w:rFonts w:eastAsiaTheme="majorEastAsia"/>
          <w:i/>
          <w:iCs/>
        </w:rPr>
        <w:t>Hurd (AVP for Undergraduate Education)</w:t>
      </w:r>
      <w:r>
        <w:rPr>
          <w:rStyle w:val="normaltextrun"/>
          <w:rFonts w:eastAsiaTheme="majorEastAsia"/>
        </w:rPr>
        <w:t>. (Note: quorum is </w:t>
      </w:r>
      <w:r w:rsidR="000A1747">
        <w:rPr>
          <w:rStyle w:val="normaltextrun"/>
          <w:rFonts w:eastAsiaTheme="majorEastAsia"/>
        </w:rPr>
        <w:t>four</w:t>
      </w:r>
      <w:r>
        <w:rPr>
          <w:rStyle w:val="normaltextrun"/>
          <w:rFonts w:eastAsiaTheme="majorEastAsia"/>
        </w:rPr>
        <w:t> voting members; </w:t>
      </w:r>
      <w:r>
        <w:rPr>
          <w:rStyle w:val="normaltextrun"/>
          <w:rFonts w:eastAsiaTheme="majorEastAsia"/>
          <w:i/>
          <w:iCs/>
        </w:rPr>
        <w:t>ex officio</w:t>
      </w:r>
      <w:r>
        <w:rPr>
          <w:rStyle w:val="normaltextrun"/>
          <w:rFonts w:eastAsiaTheme="majorEastAsia"/>
        </w:rPr>
        <w:t>).</w:t>
      </w:r>
      <w:r>
        <w:rPr>
          <w:rStyle w:val="eop"/>
          <w:rFonts w:eastAsiaTheme="majorEastAsia"/>
        </w:rPr>
        <w:t> </w:t>
      </w:r>
    </w:p>
    <w:p w14:paraId="0B4DD5D7" w14:textId="5048D77E" w:rsidR="00032493" w:rsidRDefault="00032493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Present: </w:t>
      </w:r>
      <w:r>
        <w:rPr>
          <w:rStyle w:val="normaltextrun"/>
          <w:rFonts w:eastAsiaTheme="majorEastAsia"/>
        </w:rPr>
        <w:t xml:space="preserve">Kidwaro, Nikolaou, </w:t>
      </w:r>
      <w:r w:rsidR="00A209E0">
        <w:rPr>
          <w:rStyle w:val="normaltextrun"/>
          <w:rFonts w:eastAsiaTheme="majorEastAsia"/>
        </w:rPr>
        <w:t xml:space="preserve">Seifert, </w:t>
      </w:r>
      <w:r>
        <w:rPr>
          <w:rStyle w:val="normaltextrun"/>
          <w:rFonts w:eastAsiaTheme="majorEastAsia"/>
        </w:rPr>
        <w:t>Jannu, Susami, </w:t>
      </w:r>
      <w:r w:rsidR="00A96EAC">
        <w:rPr>
          <w:rStyle w:val="normaltextrun"/>
          <w:rFonts w:eastAsiaTheme="majorEastAsia"/>
        </w:rPr>
        <w:t xml:space="preserve">Sweedler, </w:t>
      </w:r>
      <w:r>
        <w:rPr>
          <w:rStyle w:val="normaltextrun"/>
          <w:rFonts w:eastAsiaTheme="majorEastAsia"/>
        </w:rPr>
        <w:t>Zagal</w:t>
      </w:r>
      <w:r w:rsidR="00A209E0">
        <w:rPr>
          <w:rStyle w:val="normaltextrun"/>
          <w:rFonts w:eastAsiaTheme="majorEastAsia"/>
        </w:rPr>
        <w:t xml:space="preserve">, </w:t>
      </w:r>
      <w:r>
        <w:rPr>
          <w:rStyle w:val="normaltextrun"/>
          <w:rFonts w:eastAsiaTheme="majorEastAsia"/>
        </w:rPr>
        <w:t>Hurd.</w:t>
      </w:r>
    </w:p>
    <w:p w14:paraId="269F6355" w14:textId="5BD2BEB9" w:rsidR="00032493" w:rsidRDefault="00032493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 xml:space="preserve">Absent: </w:t>
      </w:r>
      <w:r w:rsidR="009D44AE">
        <w:rPr>
          <w:rStyle w:val="eop"/>
          <w:rFonts w:eastAsiaTheme="majorEastAsia"/>
        </w:rPr>
        <w:t>Craig</w:t>
      </w:r>
      <w:r w:rsidR="00A209E0">
        <w:rPr>
          <w:rStyle w:val="normaltextrun"/>
          <w:rFonts w:eastAsiaTheme="majorEastAsia"/>
        </w:rPr>
        <w:t>.</w:t>
      </w:r>
    </w:p>
    <w:p w14:paraId="24579694" w14:textId="77777777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Public Comment</w:t>
      </w:r>
      <w:r>
        <w:rPr>
          <w:rStyle w:val="eop"/>
          <w:rFonts w:eastAsiaTheme="majorEastAsia"/>
        </w:rPr>
        <w:t> </w:t>
      </w:r>
    </w:p>
    <w:p w14:paraId="40CC008F" w14:textId="0C522B82" w:rsidR="00BC34EE" w:rsidRDefault="00BC34EE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No Public Comment</w:t>
      </w:r>
    </w:p>
    <w:p w14:paraId="3E72E487" w14:textId="708A3637" w:rsidR="00BC34EE" w:rsidRDefault="000126E6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Oral Communications</w:t>
      </w:r>
      <w:r>
        <w:rPr>
          <w:rStyle w:val="eop"/>
          <w:rFonts w:eastAsiaTheme="majorEastAsia"/>
        </w:rPr>
        <w:t> </w:t>
      </w:r>
    </w:p>
    <w:p w14:paraId="414C0B50" w14:textId="61118FFC" w:rsidR="00A50D17" w:rsidRDefault="00A50D17" w:rsidP="00A50D17">
      <w:pPr>
        <w:pStyle w:val="paragraph"/>
        <w:numPr>
          <w:ilvl w:val="0"/>
          <w:numId w:val="6"/>
        </w:numPr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Updates on Policy 4.1.22 Recordings on Instructional Settings:</w:t>
      </w:r>
      <w:r w:rsidR="00A67822">
        <w:rPr>
          <w:rStyle w:val="eop"/>
          <w:rFonts w:eastAsiaTheme="majorEastAsia"/>
        </w:rPr>
        <w:t xml:space="preserve"> (i)</w:t>
      </w:r>
      <w:r>
        <w:rPr>
          <w:rStyle w:val="eop"/>
          <w:rFonts w:eastAsiaTheme="majorEastAsia"/>
        </w:rPr>
        <w:t xml:space="preserve"> </w:t>
      </w:r>
      <w:r w:rsidR="000E09EA">
        <w:rPr>
          <w:rStyle w:val="eop"/>
          <w:rFonts w:eastAsiaTheme="majorEastAsia"/>
        </w:rPr>
        <w:t xml:space="preserve">added a definition about </w:t>
      </w:r>
      <w:r w:rsidR="00DD7852" w:rsidRPr="00DD7852">
        <w:rPr>
          <w:rStyle w:val="eop"/>
          <w:rFonts w:eastAsiaTheme="majorEastAsia"/>
          <w:i/>
          <w:iCs/>
        </w:rPr>
        <w:t>instructional settings</w:t>
      </w:r>
      <w:r w:rsidR="00DD7852">
        <w:rPr>
          <w:rStyle w:val="eop"/>
          <w:rFonts w:eastAsiaTheme="majorEastAsia"/>
        </w:rPr>
        <w:t xml:space="preserve"> under Section I, (ii) clarified under Section I that public events associated with course requirements are not covered by this policy, and (iii) clarified that </w:t>
      </w:r>
      <w:r w:rsidR="00986843">
        <w:rPr>
          <w:rStyle w:val="eop"/>
          <w:rFonts w:eastAsiaTheme="majorEastAsia"/>
        </w:rPr>
        <w:t>instructors can record for legitimate pedagogical purposes</w:t>
      </w:r>
      <w:r w:rsidR="00675B93">
        <w:rPr>
          <w:rStyle w:val="eop"/>
          <w:rFonts w:eastAsiaTheme="majorEastAsia"/>
        </w:rPr>
        <w:t>.</w:t>
      </w:r>
    </w:p>
    <w:p w14:paraId="41F53053" w14:textId="77777777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Order of Business:</w:t>
      </w:r>
      <w:r>
        <w:rPr>
          <w:rStyle w:val="eop"/>
          <w:rFonts w:eastAsiaTheme="majorEastAsia"/>
        </w:rPr>
        <w:t> </w:t>
      </w:r>
    </w:p>
    <w:p w14:paraId="764BABFA" w14:textId="57B52ED5" w:rsidR="000126E6" w:rsidRPr="00A76046" w:rsidRDefault="000126E6" w:rsidP="000126E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Approval of AAC Minutes No.</w:t>
      </w:r>
      <w:r w:rsidR="000A3E2A">
        <w:rPr>
          <w:rStyle w:val="normaltextrun"/>
          <w:rFonts w:eastAsiaTheme="majorEastAsia"/>
        </w:rPr>
        <w:t>1</w:t>
      </w:r>
      <w:r w:rsidR="001A4C81">
        <w:rPr>
          <w:rStyle w:val="normaltextrun"/>
          <w:rFonts w:eastAsiaTheme="majorEastAsia"/>
        </w:rPr>
        <w:t>0</w:t>
      </w:r>
      <w:r w:rsidR="000A3E2A">
        <w:rPr>
          <w:rStyle w:val="normaltextrun"/>
          <w:rFonts w:eastAsiaTheme="majorEastAsia"/>
        </w:rPr>
        <w:t xml:space="preserve"> and No.1</w:t>
      </w:r>
      <w:r w:rsidR="001A4C81">
        <w:rPr>
          <w:rStyle w:val="normaltextrun"/>
          <w:rFonts w:eastAsiaTheme="majorEastAsia"/>
        </w:rPr>
        <w:t>1</w:t>
      </w:r>
      <w:r w:rsidR="000A3E2A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> </w:t>
      </w:r>
      <w:r>
        <w:rPr>
          <w:rStyle w:val="eop"/>
          <w:rFonts w:eastAsiaTheme="majorEastAsia"/>
        </w:rPr>
        <w:t> </w:t>
      </w:r>
    </w:p>
    <w:p w14:paraId="65FFA99D" w14:textId="77777777" w:rsidR="000A3E2A" w:rsidRDefault="000A3E2A" w:rsidP="00A76046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</w:pPr>
      <w:r>
        <w:t>Senator Susami</w:t>
      </w:r>
    </w:p>
    <w:p w14:paraId="274D97FA" w14:textId="7CD701BE" w:rsidR="00662D96" w:rsidRDefault="000A3E2A" w:rsidP="00A76046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</w:pPr>
      <w:r>
        <w:t>Senator Zagal</w:t>
      </w:r>
    </w:p>
    <w:p w14:paraId="7B98B19F" w14:textId="77777777" w:rsidR="009A53E7" w:rsidRDefault="009A53E7" w:rsidP="000126E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</w:pPr>
      <w:r>
        <w:t xml:space="preserve">Policy </w:t>
      </w:r>
      <w:r w:rsidRPr="003E7645">
        <w:t>3.3.12 A. Appendix to Code of Ethics - Faculty Responsibilities to Student</w:t>
      </w:r>
      <w:r>
        <w:t>s.</w:t>
      </w:r>
    </w:p>
    <w:p w14:paraId="33B17FA0" w14:textId="4F95597C" w:rsidR="003D2FD6" w:rsidRDefault="003D2FD6" w:rsidP="003D2FD6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Discussion on the language added in response to recommendations from the previous AAC meeting on March </w:t>
      </w:r>
      <w:r w:rsidR="003E4B7A">
        <w:t>4</w:t>
      </w:r>
      <w:r>
        <w:t>, 2026.</w:t>
      </w:r>
    </w:p>
    <w:p w14:paraId="1F89CDC1" w14:textId="7618E260" w:rsidR="000A3E2A" w:rsidRDefault="000A3E2A" w:rsidP="003D2FD6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Motion </w:t>
      </w:r>
      <w:r w:rsidR="00EC1FA3">
        <w:t>to send the Policy to the Executive Committee by Senator Sweedler, seconded by Senator Jannu. Motion unanimously approved.</w:t>
      </w:r>
    </w:p>
    <w:p w14:paraId="51D6935D" w14:textId="198CFF11" w:rsidR="0047373D" w:rsidRPr="0047373D" w:rsidRDefault="00E91DB7" w:rsidP="00CA24C0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144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Code of Student Conduct</w:t>
      </w:r>
      <w:r w:rsidR="000126E6">
        <w:rPr>
          <w:rStyle w:val="eop"/>
          <w:rFonts w:eastAsiaTheme="majorEastAsia"/>
        </w:rPr>
        <w:t> </w:t>
      </w:r>
    </w:p>
    <w:p w14:paraId="46835ABA" w14:textId="64B525A7" w:rsidR="009806F3" w:rsidRDefault="00A022AD" w:rsidP="00CA24C0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Discussion whether </w:t>
      </w:r>
      <w:r w:rsidR="00B0404A">
        <w:t>individuals are required to identify themselves under 6.10</w:t>
      </w:r>
      <w:r w:rsidR="00F01124">
        <w:t>.</w:t>
      </w:r>
    </w:p>
    <w:p w14:paraId="059E8100" w14:textId="7E64B477" w:rsidR="00B0404A" w:rsidRDefault="00B0404A" w:rsidP="00CA24C0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Why is it a violation to report false information </w:t>
      </w:r>
      <w:r w:rsidR="003B46A7">
        <w:t xml:space="preserve">to </w:t>
      </w:r>
      <w:r w:rsidR="003B46A7">
        <w:rPr>
          <w:i/>
          <w:iCs/>
        </w:rPr>
        <w:t xml:space="preserve">any </w:t>
      </w:r>
      <w:r w:rsidR="003B46A7">
        <w:t xml:space="preserve">individual under 6.11? The Committee discussed cases </w:t>
      </w:r>
      <w:r w:rsidR="00BC0C91">
        <w:t xml:space="preserve">in which a stranger asks a student for their contact information or address, and how a student might not want to share their details. </w:t>
      </w:r>
    </w:p>
    <w:p w14:paraId="698DE64D" w14:textId="16EB593C" w:rsidR="0051749B" w:rsidRDefault="0051749B" w:rsidP="00CA24C0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lastRenderedPageBreak/>
        <w:t xml:space="preserve">Clarify what the State of Illinois law is about </w:t>
      </w:r>
      <w:r w:rsidR="00760C76">
        <w:t xml:space="preserve">6.14. Examples </w:t>
      </w:r>
      <w:r w:rsidR="001456D7">
        <w:t>of COB fraternities that organize charitable events involving game wagering</w:t>
      </w:r>
      <w:r w:rsidR="00396641">
        <w:t>.</w:t>
      </w:r>
    </w:p>
    <w:p w14:paraId="66CFABBA" w14:textId="4BAD54BF" w:rsidR="00396641" w:rsidRDefault="00396641" w:rsidP="00CA24C0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Definition of a </w:t>
      </w:r>
      <w:r>
        <w:rPr>
          <w:i/>
          <w:iCs/>
        </w:rPr>
        <w:t>reasonable person</w:t>
      </w:r>
      <w:r>
        <w:t xml:space="preserve"> under 6.16.</w:t>
      </w:r>
    </w:p>
    <w:p w14:paraId="3295C4F2" w14:textId="5C3C8C15" w:rsidR="00396641" w:rsidRDefault="001456D7" w:rsidP="00CA24C0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>The AAC will continue its discussion of the Code of Student Conduct during its next meeting.</w:t>
      </w:r>
    </w:p>
    <w:p w14:paraId="177551AE" w14:textId="77777777" w:rsidR="00F01124" w:rsidRDefault="00F01124" w:rsidP="000126E6">
      <w:pPr>
        <w:pStyle w:val="paragraph"/>
        <w:spacing w:before="0" w:beforeAutospacing="0" w:after="0"/>
        <w:jc w:val="both"/>
        <w:textAlignment w:val="baseline"/>
        <w:rPr>
          <w:rStyle w:val="normaltextrun"/>
          <w:rFonts w:eastAsiaTheme="majorEastAsia"/>
          <w:b/>
          <w:bCs/>
        </w:rPr>
      </w:pPr>
    </w:p>
    <w:p w14:paraId="1A949784" w14:textId="78ACC7AE" w:rsidR="000126E6" w:rsidRPr="00032493" w:rsidRDefault="000126E6" w:rsidP="000126E6">
      <w:pPr>
        <w:pStyle w:val="paragraph"/>
        <w:spacing w:before="0" w:beforeAutospacing="0" w:after="0"/>
        <w:jc w:val="both"/>
        <w:textAlignment w:val="baseline"/>
        <w:rPr>
          <w:sz w:val="18"/>
          <w:szCs w:val="18"/>
        </w:rPr>
      </w:pPr>
      <w:r w:rsidRPr="00032493">
        <w:rPr>
          <w:rStyle w:val="normaltextrun"/>
          <w:rFonts w:eastAsiaTheme="majorEastAsia"/>
          <w:b/>
          <w:bCs/>
        </w:rPr>
        <w:t>Adjourn</w:t>
      </w:r>
      <w:r w:rsidRPr="00032493">
        <w:rPr>
          <w:rStyle w:val="eop"/>
          <w:rFonts w:eastAsiaTheme="majorEastAsia"/>
        </w:rPr>
        <w:t> </w:t>
      </w:r>
    </w:p>
    <w:p w14:paraId="4B714CD5" w14:textId="6E7E4AB7" w:rsidR="00A0152E" w:rsidRPr="00032493" w:rsidRDefault="00822603" w:rsidP="000324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32493">
        <w:rPr>
          <w:rFonts w:ascii="Times New Roman" w:hAnsi="Times New Roman" w:cs="Times New Roman"/>
        </w:rPr>
        <w:t xml:space="preserve">Senator </w:t>
      </w:r>
      <w:r w:rsidR="000A3E2A">
        <w:rPr>
          <w:rFonts w:ascii="Times New Roman" w:hAnsi="Times New Roman" w:cs="Times New Roman"/>
        </w:rPr>
        <w:t>Susami</w:t>
      </w:r>
      <w:r w:rsidRPr="00032493">
        <w:rPr>
          <w:rFonts w:ascii="Times New Roman" w:hAnsi="Times New Roman" w:cs="Times New Roman"/>
        </w:rPr>
        <w:t xml:space="preserve"> </w:t>
      </w:r>
    </w:p>
    <w:p w14:paraId="50643D42" w14:textId="48C93654" w:rsidR="00822603" w:rsidRPr="00032493" w:rsidRDefault="00822603" w:rsidP="000324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32493">
        <w:rPr>
          <w:rFonts w:ascii="Times New Roman" w:hAnsi="Times New Roman" w:cs="Times New Roman"/>
        </w:rPr>
        <w:t xml:space="preserve">Senator </w:t>
      </w:r>
      <w:r w:rsidR="000A3E2A">
        <w:rPr>
          <w:rFonts w:ascii="Times New Roman" w:hAnsi="Times New Roman" w:cs="Times New Roman"/>
        </w:rPr>
        <w:t>Zagal</w:t>
      </w:r>
      <w:r w:rsidRPr="00032493">
        <w:rPr>
          <w:rFonts w:ascii="Times New Roman" w:hAnsi="Times New Roman" w:cs="Times New Roman"/>
        </w:rPr>
        <w:t xml:space="preserve"> </w:t>
      </w:r>
    </w:p>
    <w:sectPr w:rsidR="00822603" w:rsidRPr="00032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AEF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F6445"/>
    <w:multiLevelType w:val="hybridMultilevel"/>
    <w:tmpl w:val="F4B21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54C"/>
    <w:multiLevelType w:val="multilevel"/>
    <w:tmpl w:val="B698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51395"/>
    <w:multiLevelType w:val="multilevel"/>
    <w:tmpl w:val="5B66D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281EF6"/>
    <w:multiLevelType w:val="multilevel"/>
    <w:tmpl w:val="5B66D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477A30"/>
    <w:multiLevelType w:val="hybridMultilevel"/>
    <w:tmpl w:val="BD84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20869">
    <w:abstractNumId w:val="2"/>
  </w:num>
  <w:num w:numId="2" w16cid:durableId="759258336">
    <w:abstractNumId w:val="3"/>
  </w:num>
  <w:num w:numId="3" w16cid:durableId="1442846037">
    <w:abstractNumId w:val="4"/>
  </w:num>
  <w:num w:numId="4" w16cid:durableId="831991748">
    <w:abstractNumId w:val="0"/>
  </w:num>
  <w:num w:numId="5" w16cid:durableId="141701696">
    <w:abstractNumId w:val="1"/>
  </w:num>
  <w:num w:numId="6" w16cid:durableId="1109154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E6"/>
    <w:rsid w:val="000126E6"/>
    <w:rsid w:val="00032493"/>
    <w:rsid w:val="00077058"/>
    <w:rsid w:val="000869F1"/>
    <w:rsid w:val="000A1747"/>
    <w:rsid w:val="000A3E2A"/>
    <w:rsid w:val="000B4160"/>
    <w:rsid w:val="000C29C0"/>
    <w:rsid w:val="000E09EA"/>
    <w:rsid w:val="001456D7"/>
    <w:rsid w:val="001546E0"/>
    <w:rsid w:val="001A2943"/>
    <w:rsid w:val="001A4C81"/>
    <w:rsid w:val="001C42EE"/>
    <w:rsid w:val="001D75DF"/>
    <w:rsid w:val="00200918"/>
    <w:rsid w:val="00217B99"/>
    <w:rsid w:val="0022379C"/>
    <w:rsid w:val="002257B0"/>
    <w:rsid w:val="00236010"/>
    <w:rsid w:val="002670F0"/>
    <w:rsid w:val="002A1D38"/>
    <w:rsid w:val="002A2AF6"/>
    <w:rsid w:val="002B5354"/>
    <w:rsid w:val="002E7647"/>
    <w:rsid w:val="00301BE8"/>
    <w:rsid w:val="00314DEA"/>
    <w:rsid w:val="00343021"/>
    <w:rsid w:val="00361889"/>
    <w:rsid w:val="00361921"/>
    <w:rsid w:val="00363EE0"/>
    <w:rsid w:val="00373FD3"/>
    <w:rsid w:val="003941B8"/>
    <w:rsid w:val="00396641"/>
    <w:rsid w:val="003A029E"/>
    <w:rsid w:val="003B46A7"/>
    <w:rsid w:val="003D2FD6"/>
    <w:rsid w:val="003D4093"/>
    <w:rsid w:val="003E1D5A"/>
    <w:rsid w:val="003E4B7A"/>
    <w:rsid w:val="003F3FE8"/>
    <w:rsid w:val="0047373D"/>
    <w:rsid w:val="0048205E"/>
    <w:rsid w:val="00497E27"/>
    <w:rsid w:val="004A4C7F"/>
    <w:rsid w:val="004A542F"/>
    <w:rsid w:val="004B71B2"/>
    <w:rsid w:val="004D609E"/>
    <w:rsid w:val="0051749B"/>
    <w:rsid w:val="00522740"/>
    <w:rsid w:val="005508BB"/>
    <w:rsid w:val="00585C17"/>
    <w:rsid w:val="00592F4F"/>
    <w:rsid w:val="005A3C0B"/>
    <w:rsid w:val="005C7AA5"/>
    <w:rsid w:val="0061458D"/>
    <w:rsid w:val="006479F8"/>
    <w:rsid w:val="00662D96"/>
    <w:rsid w:val="00675B93"/>
    <w:rsid w:val="006A0617"/>
    <w:rsid w:val="006A1729"/>
    <w:rsid w:val="006B1037"/>
    <w:rsid w:val="00714CCC"/>
    <w:rsid w:val="007351BD"/>
    <w:rsid w:val="007363C4"/>
    <w:rsid w:val="00760C76"/>
    <w:rsid w:val="007C65ED"/>
    <w:rsid w:val="007D1700"/>
    <w:rsid w:val="00813804"/>
    <w:rsid w:val="00822603"/>
    <w:rsid w:val="00864CAE"/>
    <w:rsid w:val="00866D5E"/>
    <w:rsid w:val="00870082"/>
    <w:rsid w:val="008D7883"/>
    <w:rsid w:val="009806F3"/>
    <w:rsid w:val="0098517E"/>
    <w:rsid w:val="00986843"/>
    <w:rsid w:val="0099407F"/>
    <w:rsid w:val="009A53E7"/>
    <w:rsid w:val="009D43B0"/>
    <w:rsid w:val="009D44AE"/>
    <w:rsid w:val="009E361E"/>
    <w:rsid w:val="009F6378"/>
    <w:rsid w:val="00A00B1F"/>
    <w:rsid w:val="00A0152E"/>
    <w:rsid w:val="00A01998"/>
    <w:rsid w:val="00A022AD"/>
    <w:rsid w:val="00A209E0"/>
    <w:rsid w:val="00A3439E"/>
    <w:rsid w:val="00A4690F"/>
    <w:rsid w:val="00A50D17"/>
    <w:rsid w:val="00A67822"/>
    <w:rsid w:val="00A76046"/>
    <w:rsid w:val="00A770EB"/>
    <w:rsid w:val="00A96EAC"/>
    <w:rsid w:val="00AC4A2E"/>
    <w:rsid w:val="00AD5CA3"/>
    <w:rsid w:val="00AE6323"/>
    <w:rsid w:val="00AE6EA8"/>
    <w:rsid w:val="00B0404A"/>
    <w:rsid w:val="00B50F1F"/>
    <w:rsid w:val="00B9409F"/>
    <w:rsid w:val="00B963A1"/>
    <w:rsid w:val="00BA5449"/>
    <w:rsid w:val="00BA6BB1"/>
    <w:rsid w:val="00BB1080"/>
    <w:rsid w:val="00BB4523"/>
    <w:rsid w:val="00BC0C91"/>
    <w:rsid w:val="00BC34EE"/>
    <w:rsid w:val="00BF3F44"/>
    <w:rsid w:val="00C93CFE"/>
    <w:rsid w:val="00CA24C0"/>
    <w:rsid w:val="00CA3CDA"/>
    <w:rsid w:val="00CD04F5"/>
    <w:rsid w:val="00CD4F69"/>
    <w:rsid w:val="00CE0533"/>
    <w:rsid w:val="00CE5EE1"/>
    <w:rsid w:val="00D24D66"/>
    <w:rsid w:val="00D46EA2"/>
    <w:rsid w:val="00D60CFF"/>
    <w:rsid w:val="00D92D0E"/>
    <w:rsid w:val="00D97BB9"/>
    <w:rsid w:val="00DA3128"/>
    <w:rsid w:val="00DB1E23"/>
    <w:rsid w:val="00DB2185"/>
    <w:rsid w:val="00DB6AE9"/>
    <w:rsid w:val="00DD7852"/>
    <w:rsid w:val="00DE4C36"/>
    <w:rsid w:val="00DF74BA"/>
    <w:rsid w:val="00E051D7"/>
    <w:rsid w:val="00E1251F"/>
    <w:rsid w:val="00E545E7"/>
    <w:rsid w:val="00E91DB7"/>
    <w:rsid w:val="00EC1FA3"/>
    <w:rsid w:val="00F01124"/>
    <w:rsid w:val="00F15F75"/>
    <w:rsid w:val="00F16294"/>
    <w:rsid w:val="00F24B69"/>
    <w:rsid w:val="00F35B59"/>
    <w:rsid w:val="00F77C50"/>
    <w:rsid w:val="00F96BE9"/>
    <w:rsid w:val="00FA1242"/>
    <w:rsid w:val="00FA213F"/>
    <w:rsid w:val="00FC19F0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048D"/>
  <w15:chartTrackingRefBased/>
  <w15:docId w15:val="{8DA7981D-D364-4942-8FB0-37323E9C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6E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1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126E6"/>
  </w:style>
  <w:style w:type="character" w:customStyle="1" w:styleId="eop">
    <w:name w:val="eop"/>
    <w:basedOn w:val="DefaultParagraphFont"/>
    <w:rsid w:val="000126E6"/>
  </w:style>
  <w:style w:type="paragraph" w:styleId="ListBullet">
    <w:name w:val="List Bullet"/>
    <w:basedOn w:val="Normal"/>
    <w:uiPriority w:val="99"/>
    <w:unhideWhenUsed/>
    <w:rsid w:val="0047373D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300</Words>
  <Characters>1639</Characters>
  <Application>Microsoft Office Word</Application>
  <DocSecurity>0</DocSecurity>
  <Lines>86</Lines>
  <Paragraphs>35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Sweedler, Joshua</dc:creator>
  <cp:keywords/>
  <dc:description/>
  <cp:lastModifiedBy>Nikolaou, Dimitrios</cp:lastModifiedBy>
  <cp:revision>22</cp:revision>
  <dcterms:created xsi:type="dcterms:W3CDTF">2026-04-08T21:22:00Z</dcterms:created>
  <dcterms:modified xsi:type="dcterms:W3CDTF">2026-04-09T17:05:00Z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aaf10dc7-dd26-4f4a-9ced-6548593bcb4a</vt:lpwstr>
  </property>
</Properties>
</file>