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4F9E" w14:textId="77777777" w:rsidR="006D47B1" w:rsidRDefault="006D47B1" w:rsidP="006D47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Academic Affairs Committee</w:t>
      </w:r>
      <w:r>
        <w:rPr>
          <w:rStyle w:val="eop"/>
          <w:rFonts w:eastAsiaTheme="majorEastAsia"/>
          <w:sz w:val="36"/>
          <w:szCs w:val="36"/>
        </w:rPr>
        <w:t> </w:t>
      </w:r>
    </w:p>
    <w:p w14:paraId="44424720" w14:textId="2207E046" w:rsidR="006D47B1" w:rsidRDefault="00B70C3C" w:rsidP="006D47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Minutes</w:t>
      </w:r>
      <w:r w:rsidR="006D47B1">
        <w:rPr>
          <w:rStyle w:val="normaltextrun"/>
          <w:rFonts w:eastAsiaTheme="majorEastAsia"/>
          <w:b/>
          <w:bCs/>
        </w:rPr>
        <w:t xml:space="preserve"> for Meeting No.</w:t>
      </w:r>
      <w:r w:rsidR="00905F26">
        <w:rPr>
          <w:rStyle w:val="normaltextrun"/>
          <w:rFonts w:eastAsiaTheme="majorEastAsia"/>
          <w:b/>
          <w:bCs/>
        </w:rPr>
        <w:t>7</w:t>
      </w:r>
    </w:p>
    <w:p w14:paraId="3DAF7197" w14:textId="1922FC52" w:rsidR="006D47B1" w:rsidRDefault="006D47B1" w:rsidP="006D47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Wednesday, </w:t>
      </w:r>
      <w:r w:rsidR="00905F26">
        <w:rPr>
          <w:rStyle w:val="normaltextrun"/>
          <w:rFonts w:eastAsiaTheme="majorEastAsia"/>
          <w:b/>
          <w:bCs/>
        </w:rPr>
        <w:t>December</w:t>
      </w:r>
      <w:r>
        <w:rPr>
          <w:rStyle w:val="normaltextrun"/>
          <w:rFonts w:eastAsiaTheme="majorEastAsia"/>
          <w:b/>
          <w:bCs/>
        </w:rPr>
        <w:t xml:space="preserve"> </w:t>
      </w:r>
      <w:r w:rsidR="0060233E">
        <w:rPr>
          <w:rStyle w:val="normaltextrun"/>
          <w:rFonts w:eastAsiaTheme="majorEastAsia"/>
          <w:b/>
          <w:bCs/>
        </w:rPr>
        <w:t>1</w:t>
      </w:r>
      <w:r w:rsidR="00905F26">
        <w:rPr>
          <w:rStyle w:val="normaltextrun"/>
          <w:rFonts w:eastAsiaTheme="majorEastAsia"/>
          <w:b/>
          <w:bCs/>
        </w:rPr>
        <w:t>0</w:t>
      </w:r>
      <w:r>
        <w:rPr>
          <w:rStyle w:val="normaltextrun"/>
          <w:rFonts w:eastAsiaTheme="majorEastAsia"/>
          <w:b/>
          <w:bCs/>
        </w:rPr>
        <w:t>, 2025</w:t>
      </w:r>
      <w:r>
        <w:rPr>
          <w:rStyle w:val="eop"/>
          <w:rFonts w:eastAsiaTheme="majorEastAsia"/>
        </w:rPr>
        <w:t> </w:t>
      </w:r>
    </w:p>
    <w:p w14:paraId="0EA574F7" w14:textId="77777777" w:rsidR="006D47B1" w:rsidRDefault="006D47B1" w:rsidP="006D47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6:00 P.M.</w:t>
      </w:r>
      <w:r>
        <w:rPr>
          <w:rStyle w:val="eop"/>
          <w:rFonts w:eastAsiaTheme="majorEastAsia"/>
        </w:rPr>
        <w:t> </w:t>
      </w:r>
    </w:p>
    <w:p w14:paraId="7C84E9AA" w14:textId="77777777" w:rsidR="006D47B1" w:rsidRDefault="006D47B1" w:rsidP="006D47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Founders Suite (conference side), Bone Student Center</w:t>
      </w:r>
      <w:r>
        <w:rPr>
          <w:rStyle w:val="eop"/>
          <w:rFonts w:eastAsiaTheme="majorEastAsia"/>
        </w:rPr>
        <w:t> </w:t>
      </w:r>
    </w:p>
    <w:p w14:paraId="120518F8" w14:textId="77777777" w:rsidR="006D47B1" w:rsidRDefault="006D47B1" w:rsidP="006D47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89B9F75" w14:textId="77777777" w:rsidR="006D47B1" w:rsidRDefault="006D47B1" w:rsidP="006D47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Call to Order</w:t>
      </w:r>
      <w:r>
        <w:rPr>
          <w:rStyle w:val="eop"/>
          <w:rFonts w:eastAsiaTheme="majorEastAsia"/>
        </w:rPr>
        <w:t> </w:t>
      </w:r>
    </w:p>
    <w:p w14:paraId="354142A4" w14:textId="7AC975E1" w:rsidR="006D47B1" w:rsidRDefault="006D47B1" w:rsidP="006D47B1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Roll Call</w:t>
      </w:r>
      <w:r>
        <w:rPr>
          <w:rStyle w:val="normaltextrun"/>
          <w:rFonts w:eastAsiaTheme="majorEastAsia"/>
        </w:rPr>
        <w:t xml:space="preserve">: Kidwaro, McHale, Nikolaou, Seifert, Jannu, Montoya, Rickey, Sweedler, Susami, </w:t>
      </w:r>
      <w:r w:rsidR="000477D2">
        <w:rPr>
          <w:rStyle w:val="normaltextrun"/>
          <w:rFonts w:eastAsiaTheme="majorEastAsia"/>
        </w:rPr>
        <w:t xml:space="preserve">Faculty Senator (Vacant), </w:t>
      </w:r>
      <w:r>
        <w:rPr>
          <w:rStyle w:val="normaltextrun"/>
          <w:rFonts w:eastAsiaTheme="majorEastAsia"/>
          <w:i/>
          <w:iCs/>
        </w:rPr>
        <w:t>Craig (Chief Equity and Inclusion Officer)</w:t>
      </w:r>
      <w:r>
        <w:rPr>
          <w:rStyle w:val="normaltextrun"/>
          <w:rFonts w:eastAsiaTheme="majorEastAsia"/>
        </w:rPr>
        <w:t xml:space="preserve">, </w:t>
      </w:r>
      <w:r>
        <w:rPr>
          <w:rStyle w:val="normaltextrun"/>
          <w:rFonts w:eastAsiaTheme="majorEastAsia"/>
          <w:i/>
          <w:iCs/>
        </w:rPr>
        <w:t>Hurd (AVP for Undergraduate Education)</w:t>
      </w:r>
      <w:r>
        <w:rPr>
          <w:rStyle w:val="normaltextrun"/>
          <w:rFonts w:eastAsiaTheme="majorEastAsia"/>
        </w:rPr>
        <w:t xml:space="preserve">. (Note: quorum is six voting members; </w:t>
      </w:r>
      <w:r>
        <w:rPr>
          <w:rStyle w:val="normaltextrun"/>
          <w:rFonts w:eastAsiaTheme="majorEastAsia"/>
          <w:i/>
          <w:iCs/>
        </w:rPr>
        <w:t>ex officio</w:t>
      </w:r>
      <w:r>
        <w:rPr>
          <w:rStyle w:val="normaltextrun"/>
          <w:rFonts w:eastAsiaTheme="majorEastAsia"/>
        </w:rPr>
        <w:t>).</w:t>
      </w:r>
      <w:r>
        <w:rPr>
          <w:rStyle w:val="eop"/>
          <w:rFonts w:eastAsiaTheme="majorEastAsia"/>
        </w:rPr>
        <w:t> </w:t>
      </w:r>
    </w:p>
    <w:p w14:paraId="40533DB5" w14:textId="437A0C4E" w:rsidR="00580DF8" w:rsidRPr="00090BD9" w:rsidRDefault="00580DF8" w:rsidP="006D47B1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  <w:i/>
          <w:iCs/>
        </w:rPr>
      </w:pPr>
      <w:r>
        <w:rPr>
          <w:rStyle w:val="eop"/>
          <w:rFonts w:eastAsiaTheme="majorEastAsia"/>
        </w:rPr>
        <w:t>Present:</w:t>
      </w:r>
      <w:r w:rsidR="00090BD9">
        <w:rPr>
          <w:rStyle w:val="eop"/>
          <w:rFonts w:eastAsiaTheme="majorEastAsia"/>
        </w:rPr>
        <w:t xml:space="preserve"> </w:t>
      </w:r>
      <w:r w:rsidR="00090BD9">
        <w:rPr>
          <w:rStyle w:val="normaltextrun"/>
          <w:rFonts w:eastAsiaTheme="majorEastAsia"/>
        </w:rPr>
        <w:t xml:space="preserve">Kidwaro, </w:t>
      </w:r>
      <w:r w:rsidR="000E227E">
        <w:rPr>
          <w:rStyle w:val="normaltextrun"/>
          <w:rFonts w:eastAsiaTheme="majorEastAsia"/>
        </w:rPr>
        <w:t xml:space="preserve">McHale, </w:t>
      </w:r>
      <w:r w:rsidR="00090BD9">
        <w:rPr>
          <w:rStyle w:val="normaltextrun"/>
          <w:rFonts w:eastAsiaTheme="majorEastAsia"/>
        </w:rPr>
        <w:t>Nikolaou, Jannu, Montoya, Susami</w:t>
      </w:r>
      <w:r w:rsidR="00090BD9" w:rsidRPr="009F41B6">
        <w:rPr>
          <w:rStyle w:val="normaltextrun"/>
          <w:rFonts w:eastAsiaTheme="majorEastAsia"/>
        </w:rPr>
        <w:t xml:space="preserve">, </w:t>
      </w:r>
      <w:r w:rsidR="00C73C54">
        <w:rPr>
          <w:rStyle w:val="normaltextrun"/>
          <w:rFonts w:eastAsiaTheme="majorEastAsia"/>
        </w:rPr>
        <w:t xml:space="preserve">Craig, </w:t>
      </w:r>
      <w:r w:rsidR="00090BD9" w:rsidRPr="009F41B6">
        <w:rPr>
          <w:rStyle w:val="normaltextrun"/>
          <w:rFonts w:eastAsiaTheme="majorEastAsia"/>
        </w:rPr>
        <w:t>Hurd</w:t>
      </w:r>
      <w:r w:rsidR="009F41B6">
        <w:rPr>
          <w:rStyle w:val="normaltextrun"/>
          <w:rFonts w:eastAsiaTheme="majorEastAsia"/>
        </w:rPr>
        <w:t>.</w:t>
      </w:r>
    </w:p>
    <w:p w14:paraId="00E7FD4B" w14:textId="36FB6D60" w:rsidR="00580DF8" w:rsidRDefault="00580DF8" w:rsidP="006D47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 xml:space="preserve">Absent: </w:t>
      </w:r>
      <w:r w:rsidR="00AA4CD8" w:rsidRPr="00AA4CD8">
        <w:rPr>
          <w:rFonts w:eastAsiaTheme="majorEastAsia"/>
        </w:rPr>
        <w:t>Seifert, Rickey, Sweedler</w:t>
      </w:r>
      <w:r w:rsidR="00C40A17">
        <w:rPr>
          <w:rStyle w:val="eop"/>
          <w:rFonts w:eastAsiaTheme="majorEastAsia"/>
        </w:rPr>
        <w:t>.</w:t>
      </w:r>
    </w:p>
    <w:p w14:paraId="23A66014" w14:textId="77777777" w:rsidR="006D47B1" w:rsidRDefault="006D47B1" w:rsidP="006D47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Public Comment</w:t>
      </w:r>
      <w:r>
        <w:rPr>
          <w:rStyle w:val="eop"/>
          <w:rFonts w:eastAsiaTheme="majorEastAsia"/>
        </w:rPr>
        <w:t> </w:t>
      </w:r>
    </w:p>
    <w:p w14:paraId="40C09238" w14:textId="77777777" w:rsidR="006D47B1" w:rsidRDefault="006D47B1" w:rsidP="006D47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Oral Communications</w:t>
      </w:r>
      <w:r>
        <w:rPr>
          <w:rStyle w:val="eop"/>
          <w:rFonts w:eastAsiaTheme="majorEastAsia"/>
        </w:rPr>
        <w:t> </w:t>
      </w:r>
    </w:p>
    <w:p w14:paraId="36B6359A" w14:textId="77777777" w:rsidR="006D47B1" w:rsidRDefault="006D47B1" w:rsidP="006D47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Order of Business:</w:t>
      </w:r>
      <w:r>
        <w:rPr>
          <w:rStyle w:val="eop"/>
          <w:rFonts w:eastAsiaTheme="majorEastAsia"/>
        </w:rPr>
        <w:t> </w:t>
      </w:r>
    </w:p>
    <w:p w14:paraId="4A6BDD86" w14:textId="5C722D1B" w:rsidR="0074192B" w:rsidRPr="0074192B" w:rsidRDefault="006D47B1" w:rsidP="00C5464D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1440"/>
        <w:jc w:val="both"/>
        <w:textAlignment w:val="baseline"/>
        <w:rPr>
          <w:rStyle w:val="normaltextrun"/>
        </w:rPr>
      </w:pPr>
      <w:r>
        <w:rPr>
          <w:rStyle w:val="normaltextrun"/>
          <w:rFonts w:eastAsiaTheme="majorEastAsia"/>
        </w:rPr>
        <w:t>Approval of AAC Minutes No.</w:t>
      </w:r>
      <w:r w:rsidR="00CE58E4">
        <w:rPr>
          <w:rStyle w:val="normaltextrun"/>
          <w:rFonts w:eastAsiaTheme="majorEastAsia"/>
        </w:rPr>
        <w:t>6</w:t>
      </w:r>
      <w:r>
        <w:rPr>
          <w:rStyle w:val="normaltextrun"/>
          <w:rFonts w:eastAsiaTheme="majorEastAsia"/>
        </w:rPr>
        <w:t xml:space="preserve"> (associated document: </w:t>
      </w:r>
      <w:r>
        <w:rPr>
          <w:rStyle w:val="normaltextrun"/>
          <w:rFonts w:eastAsiaTheme="majorEastAsia"/>
          <w:i/>
          <w:iCs/>
        </w:rPr>
        <w:t>AAC_Minutes_11-</w:t>
      </w:r>
      <w:r w:rsidR="00DB1125">
        <w:rPr>
          <w:rStyle w:val="normaltextrun"/>
          <w:rFonts w:eastAsiaTheme="majorEastAsia"/>
          <w:i/>
          <w:iCs/>
        </w:rPr>
        <w:t>19</w:t>
      </w:r>
      <w:r>
        <w:rPr>
          <w:rStyle w:val="normaltextrun"/>
          <w:rFonts w:eastAsiaTheme="majorEastAsia"/>
          <w:i/>
          <w:iCs/>
        </w:rPr>
        <w:t>-25</w:t>
      </w:r>
      <w:r>
        <w:rPr>
          <w:rStyle w:val="normaltextrun"/>
          <w:rFonts w:eastAsiaTheme="majorEastAsia"/>
        </w:rPr>
        <w:t>)</w:t>
      </w:r>
    </w:p>
    <w:p w14:paraId="3C7AC8D7" w14:textId="3EB6C2D6" w:rsidR="00B71992" w:rsidRDefault="00B71992" w:rsidP="001269BA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rPr>
          <w:rStyle w:val="eop"/>
          <w:rFonts w:eastAsiaTheme="majorEastAsia"/>
        </w:rPr>
        <w:t xml:space="preserve">The </w:t>
      </w:r>
      <w:r w:rsidR="00983284">
        <w:rPr>
          <w:rStyle w:val="eop"/>
          <w:rFonts w:eastAsiaTheme="majorEastAsia"/>
        </w:rPr>
        <w:t>motion carried</w:t>
      </w:r>
      <w:r>
        <w:rPr>
          <w:rStyle w:val="eop"/>
          <w:rFonts w:eastAsiaTheme="majorEastAsia"/>
        </w:rPr>
        <w:t xml:space="preserve"> unanimously </w:t>
      </w:r>
    </w:p>
    <w:p w14:paraId="501857E4" w14:textId="6010D494" w:rsidR="006D47B1" w:rsidRPr="00B71992" w:rsidRDefault="00C5464D" w:rsidP="00C5464D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144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Policy 7.7.3 Course Material Fees</w:t>
      </w:r>
      <w:r w:rsidR="006D47B1">
        <w:rPr>
          <w:rStyle w:val="eop"/>
          <w:rFonts w:eastAsiaTheme="majorEastAsia"/>
        </w:rPr>
        <w:t> </w:t>
      </w:r>
    </w:p>
    <w:p w14:paraId="5E7E2AA2" w14:textId="77777777" w:rsidR="00B565A1" w:rsidRPr="00B565A1" w:rsidRDefault="00435709" w:rsidP="0082751C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  <w:rFonts w:eastAsiaTheme="majorEastAsia"/>
        </w:rPr>
        <w:t xml:space="preserve">Remove reference to the </w:t>
      </w:r>
      <w:r w:rsidR="000D73FD">
        <w:rPr>
          <w:rStyle w:val="eop"/>
          <w:rFonts w:eastAsiaTheme="majorEastAsia"/>
        </w:rPr>
        <w:t>semester week when the report becomes available. Instead, refer to the respective Cognos report</w:t>
      </w:r>
      <w:r w:rsidR="00B565A1">
        <w:rPr>
          <w:rStyle w:val="eop"/>
          <w:rFonts w:eastAsiaTheme="majorEastAsia"/>
        </w:rPr>
        <w:t xml:space="preserve">. </w:t>
      </w:r>
    </w:p>
    <w:p w14:paraId="6957BB99" w14:textId="77777777" w:rsidR="006526FB" w:rsidRPr="006526FB" w:rsidRDefault="00B565A1" w:rsidP="0082751C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  <w:rFonts w:eastAsiaTheme="majorEastAsia"/>
        </w:rPr>
        <w:t>Discussion about including a statement for how course material fees can be used.</w:t>
      </w:r>
    </w:p>
    <w:p w14:paraId="27ED6BB1" w14:textId="21303C45" w:rsidR="0082751C" w:rsidRDefault="006526FB" w:rsidP="0082751C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rPr>
          <w:rStyle w:val="eop"/>
          <w:rFonts w:eastAsiaTheme="majorEastAsia"/>
        </w:rPr>
        <w:t>Unanimously approved.</w:t>
      </w:r>
      <w:r w:rsidR="00B565A1">
        <w:rPr>
          <w:rStyle w:val="eop"/>
          <w:rFonts w:eastAsiaTheme="majorEastAsia"/>
        </w:rPr>
        <w:t xml:space="preserve"> </w:t>
      </w:r>
    </w:p>
    <w:p w14:paraId="50F0AA3B" w14:textId="26B12776" w:rsidR="006D47B1" w:rsidRPr="00D06055" w:rsidRDefault="007C7F21" w:rsidP="00C5464D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1440"/>
        <w:jc w:val="both"/>
        <w:textAlignment w:val="baseline"/>
        <w:rPr>
          <w:rStyle w:val="eop"/>
        </w:rPr>
      </w:pPr>
      <w:r>
        <w:t xml:space="preserve">Policy </w:t>
      </w:r>
      <w:r w:rsidRPr="008F3824">
        <w:t>2.1.30 Excused Student Absences Due to Communicable Diseas</w:t>
      </w:r>
      <w:r>
        <w:t>e</w:t>
      </w:r>
      <w:r w:rsidR="006D47B1">
        <w:rPr>
          <w:rStyle w:val="eop"/>
          <w:rFonts w:eastAsiaTheme="majorEastAsia"/>
        </w:rPr>
        <w:t> </w:t>
      </w:r>
    </w:p>
    <w:p w14:paraId="34D17FEC" w14:textId="26BD0EE4" w:rsidR="00D06055" w:rsidRPr="001F0202" w:rsidRDefault="001F0202" w:rsidP="00C5464D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  <w:rFonts w:eastAsiaTheme="majorEastAsia"/>
        </w:rPr>
        <w:t>Delete the second paragraph and mirror the language about excused absences from other existing policies.</w:t>
      </w:r>
    </w:p>
    <w:p w14:paraId="6248E9F1" w14:textId="6BB59AB4" w:rsidR="001F0202" w:rsidRPr="001C483D" w:rsidRDefault="001C483D" w:rsidP="00C5464D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  <w:rFonts w:eastAsiaTheme="majorEastAsia"/>
        </w:rPr>
        <w:t>Update the title of CDC.</w:t>
      </w:r>
    </w:p>
    <w:p w14:paraId="6C04F3FA" w14:textId="77777777" w:rsidR="006526FB" w:rsidRDefault="001C483D" w:rsidP="00B42A96">
      <w:pPr>
        <w:pStyle w:val="paragraph"/>
        <w:numPr>
          <w:ilvl w:val="2"/>
          <w:numId w:val="2"/>
        </w:numPr>
        <w:spacing w:after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Check with Health Services if we should use </w:t>
      </w:r>
      <w:r w:rsidR="001123AC">
        <w:rPr>
          <w:rStyle w:val="eop"/>
          <w:rFonts w:eastAsiaTheme="majorEastAsia"/>
        </w:rPr>
        <w:t>broader wording instead of specifically referring to CDC. The proposed language is</w:t>
      </w:r>
      <w:r w:rsidR="006526FB">
        <w:rPr>
          <w:rStyle w:val="eop"/>
          <w:rFonts w:eastAsiaTheme="majorEastAsia"/>
        </w:rPr>
        <w:t xml:space="preserve"> as follows</w:t>
      </w:r>
      <w:r w:rsidR="001123AC">
        <w:rPr>
          <w:rStyle w:val="eop"/>
          <w:rFonts w:eastAsiaTheme="majorEastAsia"/>
        </w:rPr>
        <w:t>:</w:t>
      </w:r>
      <w:r w:rsidR="00B42A96">
        <w:rPr>
          <w:rStyle w:val="eop"/>
          <w:rFonts w:eastAsiaTheme="majorEastAsia"/>
        </w:rPr>
        <w:t xml:space="preserve"> </w:t>
      </w:r>
    </w:p>
    <w:p w14:paraId="4EC77421" w14:textId="1B24C0CB" w:rsidR="00B42A96" w:rsidRPr="00B42A96" w:rsidRDefault="00B42A96" w:rsidP="006526FB">
      <w:pPr>
        <w:pStyle w:val="paragraph"/>
        <w:numPr>
          <w:ilvl w:val="3"/>
          <w:numId w:val="2"/>
        </w:numPr>
        <w:spacing w:after="0"/>
        <w:jc w:val="both"/>
        <w:textAlignment w:val="baseline"/>
        <w:rPr>
          <w:rFonts w:eastAsiaTheme="majorEastAsia"/>
        </w:rPr>
      </w:pPr>
      <w:r w:rsidRPr="00B42A96">
        <w:rPr>
          <w:rFonts w:eastAsiaTheme="majorEastAsia"/>
          <w:i/>
          <w:iCs/>
        </w:rPr>
        <w:t>Students are asked to follow guidelines, protocols, and any other applicable directives from appropriate government public health officials.</w:t>
      </w:r>
    </w:p>
    <w:p w14:paraId="3BBF828F" w14:textId="5FDCF7FF" w:rsidR="006D47B1" w:rsidRPr="00C1374F" w:rsidRDefault="006526FB" w:rsidP="00C5464D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144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 xml:space="preserve">New </w:t>
      </w:r>
      <w:r w:rsidR="006D47B1">
        <w:rPr>
          <w:rStyle w:val="normaltextrun"/>
          <w:rFonts w:eastAsiaTheme="majorEastAsia"/>
        </w:rPr>
        <w:t>Policy</w:t>
      </w:r>
      <w:r>
        <w:rPr>
          <w:rStyle w:val="normaltextrun"/>
          <w:rFonts w:eastAsiaTheme="majorEastAsia"/>
        </w:rPr>
        <w:t xml:space="preserve"> on Classroom Recording</w:t>
      </w:r>
      <w:r w:rsidR="006D47B1">
        <w:rPr>
          <w:rStyle w:val="eop"/>
          <w:rFonts w:eastAsiaTheme="majorEastAsia"/>
        </w:rPr>
        <w:t> </w:t>
      </w:r>
    </w:p>
    <w:p w14:paraId="5DA220E0" w14:textId="74AC3888" w:rsidR="000F5394" w:rsidRDefault="001A671A" w:rsidP="000F5394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rPr>
          <w:rStyle w:val="eop"/>
          <w:rFonts w:eastAsiaTheme="majorEastAsia"/>
        </w:rPr>
        <w:t>Discussion of recommendation</w:t>
      </w:r>
      <w:r w:rsidR="000F5394">
        <w:rPr>
          <w:rStyle w:val="eop"/>
          <w:rFonts w:eastAsiaTheme="majorEastAsia"/>
        </w:rPr>
        <w:t>s and comments from Legal.</w:t>
      </w:r>
    </w:p>
    <w:p w14:paraId="2E207BC2" w14:textId="77777777" w:rsidR="00B70C3C" w:rsidRDefault="00B70C3C" w:rsidP="00341FAA">
      <w:pPr>
        <w:pStyle w:val="paragraph"/>
        <w:spacing w:before="0" w:beforeAutospacing="0" w:after="0"/>
        <w:jc w:val="both"/>
        <w:textAlignment w:val="baseline"/>
        <w:rPr>
          <w:rStyle w:val="normaltextrun"/>
          <w:rFonts w:eastAsiaTheme="majorEastAsia"/>
          <w:b/>
          <w:bCs/>
        </w:rPr>
      </w:pPr>
    </w:p>
    <w:p w14:paraId="56E2253B" w14:textId="37B2D266" w:rsidR="00341FAA" w:rsidRPr="00341FAA" w:rsidRDefault="006D47B1" w:rsidP="000F5394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lastRenderedPageBreak/>
        <w:t>Adjourn</w:t>
      </w:r>
    </w:p>
    <w:sectPr w:rsidR="00341FAA" w:rsidRPr="00341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A2A"/>
    <w:multiLevelType w:val="multilevel"/>
    <w:tmpl w:val="6502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D013D71"/>
    <w:multiLevelType w:val="multilevel"/>
    <w:tmpl w:val="04906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B08E1"/>
    <w:multiLevelType w:val="multilevel"/>
    <w:tmpl w:val="C0A03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71154B"/>
    <w:multiLevelType w:val="multilevel"/>
    <w:tmpl w:val="04906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775087">
    <w:abstractNumId w:val="0"/>
  </w:num>
  <w:num w:numId="2" w16cid:durableId="580136828">
    <w:abstractNumId w:val="2"/>
  </w:num>
  <w:num w:numId="3" w16cid:durableId="276065671">
    <w:abstractNumId w:val="3"/>
  </w:num>
  <w:num w:numId="4" w16cid:durableId="1301572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B1"/>
    <w:rsid w:val="00013054"/>
    <w:rsid w:val="000477D2"/>
    <w:rsid w:val="00090BD9"/>
    <w:rsid w:val="000D73FD"/>
    <w:rsid w:val="000E0715"/>
    <w:rsid w:val="000E227E"/>
    <w:rsid w:val="000E45DE"/>
    <w:rsid w:val="000F5394"/>
    <w:rsid w:val="001123AC"/>
    <w:rsid w:val="001269BA"/>
    <w:rsid w:val="00144D74"/>
    <w:rsid w:val="001A2943"/>
    <w:rsid w:val="001A671A"/>
    <w:rsid w:val="001C483D"/>
    <w:rsid w:val="001F0202"/>
    <w:rsid w:val="002B78DF"/>
    <w:rsid w:val="002F2DFE"/>
    <w:rsid w:val="00341FAA"/>
    <w:rsid w:val="003F3FE8"/>
    <w:rsid w:val="00435709"/>
    <w:rsid w:val="00436A71"/>
    <w:rsid w:val="004A3B33"/>
    <w:rsid w:val="00580DF8"/>
    <w:rsid w:val="0060233E"/>
    <w:rsid w:val="0060588C"/>
    <w:rsid w:val="006526FB"/>
    <w:rsid w:val="006B7105"/>
    <w:rsid w:val="006D47B1"/>
    <w:rsid w:val="006F393C"/>
    <w:rsid w:val="00711344"/>
    <w:rsid w:val="00721F56"/>
    <w:rsid w:val="00726980"/>
    <w:rsid w:val="0074192B"/>
    <w:rsid w:val="007566D4"/>
    <w:rsid w:val="007C7F21"/>
    <w:rsid w:val="007D1700"/>
    <w:rsid w:val="0082751C"/>
    <w:rsid w:val="00895F26"/>
    <w:rsid w:val="00905F26"/>
    <w:rsid w:val="00957E47"/>
    <w:rsid w:val="00983284"/>
    <w:rsid w:val="009F41B6"/>
    <w:rsid w:val="00A0152E"/>
    <w:rsid w:val="00A41398"/>
    <w:rsid w:val="00A47EEF"/>
    <w:rsid w:val="00AA4CD8"/>
    <w:rsid w:val="00AE50C0"/>
    <w:rsid w:val="00B42A96"/>
    <w:rsid w:val="00B565A1"/>
    <w:rsid w:val="00B70C3C"/>
    <w:rsid w:val="00B71992"/>
    <w:rsid w:val="00BC7974"/>
    <w:rsid w:val="00C1374F"/>
    <w:rsid w:val="00C40A17"/>
    <w:rsid w:val="00C5464D"/>
    <w:rsid w:val="00C73C54"/>
    <w:rsid w:val="00CC24B2"/>
    <w:rsid w:val="00CE58E4"/>
    <w:rsid w:val="00D06055"/>
    <w:rsid w:val="00DB1125"/>
    <w:rsid w:val="00DF445A"/>
    <w:rsid w:val="00E7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8515"/>
  <w15:chartTrackingRefBased/>
  <w15:docId w15:val="{F6DF4AB2-C279-464C-9DA3-ACAEDF3D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7B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D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D47B1"/>
  </w:style>
  <w:style w:type="character" w:customStyle="1" w:styleId="eop">
    <w:name w:val="eop"/>
    <w:basedOn w:val="DefaultParagraphFont"/>
    <w:rsid w:val="006D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Sweedler, Joshua</dc:creator>
  <cp:keywords/>
  <dc:description/>
  <cp:lastModifiedBy>Nikolaou, Dimitrios</cp:lastModifiedBy>
  <cp:revision>28</cp:revision>
  <dcterms:created xsi:type="dcterms:W3CDTF">2025-12-10T21:16:00Z</dcterms:created>
  <dcterms:modified xsi:type="dcterms:W3CDTF">2026-01-20T03:16:00Z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40e6160b-23bd-49bc-8192-aea66c684971</vt:lpwstr>
  </property>
</Properties>
</file>