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28" w:rsidRPr="004E6B25" w:rsidRDefault="00E25328" w:rsidP="00E25328">
      <w:pPr>
        <w:jc w:val="center"/>
        <w:rPr>
          <w:b/>
          <w:sz w:val="32"/>
          <w:szCs w:val="32"/>
        </w:rPr>
      </w:pPr>
      <w:r w:rsidRPr="004E6B25">
        <w:rPr>
          <w:b/>
          <w:sz w:val="32"/>
          <w:szCs w:val="32"/>
        </w:rPr>
        <w:t>Academic Affairs Committee</w:t>
      </w:r>
    </w:p>
    <w:p w:rsidR="00E25328" w:rsidRDefault="004B6501" w:rsidP="00E25328">
      <w:pPr>
        <w:jc w:val="center"/>
      </w:pPr>
      <w:r>
        <w:t xml:space="preserve">Meeting </w:t>
      </w:r>
      <w:r w:rsidR="00860E34">
        <w:t xml:space="preserve">Minutes </w:t>
      </w:r>
      <w:r>
        <w:t>#</w:t>
      </w:r>
      <w:r w:rsidR="00AA2CF1">
        <w:t>6</w:t>
      </w:r>
    </w:p>
    <w:p w:rsidR="00E25328" w:rsidRDefault="00E25328" w:rsidP="00E25328"/>
    <w:p w:rsidR="00E25328" w:rsidRPr="00186A36" w:rsidRDefault="00E25328" w:rsidP="00E25328">
      <w:pPr>
        <w:rPr>
          <w:b/>
        </w:rPr>
      </w:pPr>
      <w:r w:rsidRPr="00186A36">
        <w:rPr>
          <w:b/>
        </w:rPr>
        <w:t xml:space="preserve">Date: </w:t>
      </w:r>
      <w:r w:rsidR="00AA2CF1" w:rsidRPr="00186A36">
        <w:rPr>
          <w:b/>
        </w:rPr>
        <w:t>December 6</w:t>
      </w:r>
      <w:r w:rsidR="004B6501" w:rsidRPr="00186A36">
        <w:rPr>
          <w:b/>
        </w:rPr>
        <w:t xml:space="preserve">, 2017 </w:t>
      </w:r>
    </w:p>
    <w:p w:rsidR="00E25328" w:rsidRPr="00186A36" w:rsidRDefault="00E25328" w:rsidP="00E25328">
      <w:pPr>
        <w:rPr>
          <w:b/>
        </w:rPr>
      </w:pPr>
      <w:r w:rsidRPr="00186A36">
        <w:rPr>
          <w:b/>
        </w:rPr>
        <w:t xml:space="preserve">Location: </w:t>
      </w:r>
      <w:r w:rsidR="004B6501" w:rsidRPr="00186A36">
        <w:rPr>
          <w:b/>
        </w:rPr>
        <w:t>3</w:t>
      </w:r>
      <w:r w:rsidR="004B6501" w:rsidRPr="00186A36">
        <w:rPr>
          <w:b/>
          <w:vertAlign w:val="superscript"/>
        </w:rPr>
        <w:t>rd</w:t>
      </w:r>
      <w:r w:rsidR="004B6501" w:rsidRPr="00186A36">
        <w:rPr>
          <w:b/>
        </w:rPr>
        <w:t xml:space="preserve"> Floor East Lounge, Bone Student Center </w:t>
      </w:r>
      <w:r w:rsidR="009678D9" w:rsidRPr="00186A36">
        <w:rPr>
          <w:b/>
        </w:rPr>
        <w:br/>
        <w:t>6:00 pm</w:t>
      </w:r>
    </w:p>
    <w:p w:rsidR="00E25328" w:rsidRPr="00186A36" w:rsidRDefault="00E25328" w:rsidP="00E25328">
      <w:pPr>
        <w:rPr>
          <w:b/>
          <w:color w:val="000000" w:themeColor="text1"/>
        </w:rPr>
      </w:pPr>
    </w:p>
    <w:p w:rsidR="004B6501" w:rsidRPr="00186A36" w:rsidRDefault="00E25328" w:rsidP="004B65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186A36">
        <w:rPr>
          <w:b/>
          <w:bCs/>
          <w:sz w:val="22"/>
          <w:szCs w:val="22"/>
        </w:rPr>
        <w:t xml:space="preserve">CALL TO ORDER: </w:t>
      </w:r>
    </w:p>
    <w:p w:rsidR="0056563D" w:rsidRPr="006B7106" w:rsidRDefault="0056563D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6B7106">
        <w:rPr>
          <w:bCs/>
          <w:sz w:val="22"/>
          <w:szCs w:val="22"/>
        </w:rPr>
        <w:t xml:space="preserve">ROLL: </w:t>
      </w:r>
      <w:r w:rsidRPr="006B7106">
        <w:rPr>
          <w:color w:val="000000" w:themeColor="text1"/>
        </w:rPr>
        <w:t xml:space="preserve">Committee members: Lucey, </w:t>
      </w:r>
      <w:proofErr w:type="spellStart"/>
      <w:r w:rsidRPr="006B7106">
        <w:rPr>
          <w:color w:val="000000" w:themeColor="text1"/>
        </w:rPr>
        <w:t>Haugo</w:t>
      </w:r>
      <w:proofErr w:type="spellEnd"/>
      <w:r w:rsidRPr="006B7106">
        <w:rPr>
          <w:color w:val="000000" w:themeColor="text1"/>
        </w:rPr>
        <w:t xml:space="preserve">, </w:t>
      </w:r>
      <w:proofErr w:type="spellStart"/>
      <w:r w:rsidRPr="006B7106">
        <w:rPr>
          <w:color w:val="000000" w:themeColor="text1"/>
        </w:rPr>
        <w:t>Lonbom</w:t>
      </w:r>
      <w:proofErr w:type="spellEnd"/>
      <w:r w:rsidRPr="006B7106">
        <w:rPr>
          <w:color w:val="000000" w:themeColor="text1"/>
        </w:rPr>
        <w:t xml:space="preserve">, Nichols, </w:t>
      </w:r>
      <w:proofErr w:type="spellStart"/>
      <w:r w:rsidRPr="006B7106">
        <w:rPr>
          <w:color w:val="000000" w:themeColor="text1"/>
        </w:rPr>
        <w:t>Grzanich</w:t>
      </w:r>
      <w:proofErr w:type="spellEnd"/>
      <w:r w:rsidRPr="006B7106">
        <w:rPr>
          <w:color w:val="000000" w:themeColor="text1"/>
        </w:rPr>
        <w:t xml:space="preserve">, Pancrazio, </w:t>
      </w:r>
      <w:proofErr w:type="spellStart"/>
      <w:r w:rsidRPr="006B7106">
        <w:rPr>
          <w:color w:val="000000" w:themeColor="text1"/>
        </w:rPr>
        <w:t>Stripeik</w:t>
      </w:r>
      <w:proofErr w:type="spellEnd"/>
      <w:r w:rsidRPr="006B7106">
        <w:rPr>
          <w:color w:val="000000" w:themeColor="text1"/>
        </w:rPr>
        <w:t xml:space="preserve">, </w:t>
      </w:r>
      <w:proofErr w:type="spellStart"/>
      <w:r w:rsidRPr="006B7106">
        <w:rPr>
          <w:color w:val="000000" w:themeColor="text1"/>
        </w:rPr>
        <w:t>Chirayath</w:t>
      </w:r>
      <w:proofErr w:type="spellEnd"/>
      <w:r w:rsidRPr="006B7106">
        <w:rPr>
          <w:color w:val="000000" w:themeColor="text1"/>
        </w:rPr>
        <w:t xml:space="preserve">, Porter, Smith, </w:t>
      </w:r>
      <w:r w:rsidRPr="00BF4D1F">
        <w:rPr>
          <w:i/>
          <w:color w:val="000000" w:themeColor="text1"/>
        </w:rPr>
        <w:t>Jawahar</w:t>
      </w:r>
      <w:r w:rsidRPr="006B7106">
        <w:rPr>
          <w:color w:val="000000" w:themeColor="text1"/>
        </w:rPr>
        <w:t xml:space="preserve">, UCC Liaison </w:t>
      </w:r>
      <w:r w:rsidRPr="006B7106">
        <w:rPr>
          <w:i/>
          <w:color w:val="000000" w:themeColor="text1"/>
        </w:rPr>
        <w:t>Geoffrey Duce</w:t>
      </w:r>
      <w:r w:rsidRPr="006B7106">
        <w:rPr>
          <w:color w:val="000000" w:themeColor="text1"/>
        </w:rPr>
        <w:t xml:space="preserve"> (Note: quorum is 6 voting members; bold and underline=absent; italic=ex-officio)</w:t>
      </w:r>
    </w:p>
    <w:p w:rsidR="000A07DC" w:rsidRPr="00186A36" w:rsidRDefault="000A07DC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186A36">
        <w:rPr>
          <w:b/>
          <w:bCs/>
          <w:sz w:val="22"/>
          <w:szCs w:val="22"/>
        </w:rPr>
        <w:t>CONSENT AGENDA</w:t>
      </w:r>
      <w:r w:rsidR="0056563D" w:rsidRPr="00186A36">
        <w:rPr>
          <w:b/>
          <w:bCs/>
          <w:sz w:val="22"/>
          <w:szCs w:val="22"/>
        </w:rPr>
        <w:t xml:space="preserve">: </w:t>
      </w:r>
    </w:p>
    <w:p w:rsidR="00AA2CF1" w:rsidRPr="00186A36" w:rsidRDefault="00AA2CF1" w:rsidP="00AA2CF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186A36">
        <w:rPr>
          <w:b/>
          <w:bCs/>
          <w:sz w:val="22"/>
          <w:szCs w:val="22"/>
        </w:rPr>
        <w:t xml:space="preserve">APPROVAL OF MINUTES: #5, November 8, 2017  </w:t>
      </w:r>
    </w:p>
    <w:p w:rsidR="009678D9" w:rsidRPr="00186A36" w:rsidRDefault="00AA2CF1" w:rsidP="002D39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</w:rPr>
      </w:pPr>
      <w:r w:rsidRPr="00186A36">
        <w:rPr>
          <w:b/>
          <w:bCs/>
          <w:sz w:val="22"/>
          <w:szCs w:val="22"/>
        </w:rPr>
        <w:t xml:space="preserve">Changes to the Structure of the General Education and Graduation Requirements </w:t>
      </w:r>
    </w:p>
    <w:p w:rsidR="00AA2CF1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STANDARD ORDER OF BU</w:t>
      </w:r>
      <w:r w:rsidR="000A07DC" w:rsidRPr="00186A36">
        <w:rPr>
          <w:b/>
          <w:bCs/>
          <w:sz w:val="22"/>
          <w:szCs w:val="22"/>
        </w:rPr>
        <w:t>SI</w:t>
      </w:r>
      <w:r w:rsidRPr="00186A36">
        <w:rPr>
          <w:b/>
          <w:bCs/>
          <w:sz w:val="22"/>
          <w:szCs w:val="22"/>
        </w:rPr>
        <w:t>NESS</w:t>
      </w:r>
      <w:r w:rsidR="00AA2CF1" w:rsidRPr="00186A36">
        <w:rPr>
          <w:b/>
          <w:bCs/>
          <w:sz w:val="22"/>
          <w:szCs w:val="22"/>
        </w:rPr>
        <w:t xml:space="preserve">: </w:t>
      </w:r>
    </w:p>
    <w:p w:rsidR="00860E34" w:rsidRPr="009970FC" w:rsidRDefault="00860E34" w:rsidP="00860E3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970FC">
        <w:rPr>
          <w:bCs/>
          <w:sz w:val="22"/>
          <w:szCs w:val="22"/>
        </w:rPr>
        <w:t xml:space="preserve">Chair: Presented some background. In February of 2014 the Academic Senate endorsed the International Strategic Plan.  This plan charged the implementation team with the task of developing “campus-wide </w:t>
      </w:r>
      <w:r w:rsidR="002B548E" w:rsidRPr="009970FC">
        <w:rPr>
          <w:bCs/>
          <w:sz w:val="22"/>
          <w:szCs w:val="22"/>
        </w:rPr>
        <w:t>learning goals</w:t>
      </w:r>
      <w:bookmarkStart w:id="0" w:name="_GoBack"/>
      <w:bookmarkEnd w:id="0"/>
      <w:r w:rsidR="002B548E" w:rsidRPr="009970FC">
        <w:rPr>
          <w:bCs/>
          <w:sz w:val="22"/>
          <w:szCs w:val="22"/>
        </w:rPr>
        <w:t xml:space="preserve"> for internationalization and an identification system for courses with international content” (ISP 4).  </w:t>
      </w:r>
    </w:p>
    <w:p w:rsidR="00186A36" w:rsidRPr="0089466B" w:rsidRDefault="00AA2CF1" w:rsidP="0089466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9970FC">
        <w:rPr>
          <w:bCs/>
          <w:sz w:val="22"/>
          <w:szCs w:val="22"/>
        </w:rPr>
        <w:t xml:space="preserve">Presentation of the Global Learning Outcomes, Director of </w:t>
      </w:r>
      <w:r w:rsidR="002B548E" w:rsidRPr="009970FC">
        <w:rPr>
          <w:bCs/>
          <w:sz w:val="22"/>
          <w:szCs w:val="22"/>
        </w:rPr>
        <w:t>the Office of International Studies and Programs</w:t>
      </w:r>
      <w:r w:rsidR="00DC0D83" w:rsidRPr="009970FC">
        <w:rPr>
          <w:bCs/>
          <w:sz w:val="22"/>
          <w:szCs w:val="22"/>
        </w:rPr>
        <w:t>,</w:t>
      </w:r>
      <w:r w:rsidRPr="009970FC">
        <w:rPr>
          <w:bCs/>
          <w:sz w:val="22"/>
          <w:szCs w:val="22"/>
        </w:rPr>
        <w:t xml:space="preserve"> Dr. Luis Canales</w:t>
      </w:r>
      <w:r w:rsidR="002B548E" w:rsidRPr="009970FC">
        <w:rPr>
          <w:bCs/>
          <w:sz w:val="22"/>
          <w:szCs w:val="22"/>
        </w:rPr>
        <w:t>:</w:t>
      </w:r>
      <w:r w:rsidR="002B548E" w:rsidRPr="0089466B">
        <w:rPr>
          <w:b/>
          <w:bCs/>
          <w:sz w:val="22"/>
          <w:szCs w:val="22"/>
        </w:rPr>
        <w:t xml:space="preserve"> </w:t>
      </w:r>
      <w:r w:rsidR="0089466B" w:rsidRPr="0089466B">
        <w:rPr>
          <w:bCs/>
          <w:sz w:val="22"/>
          <w:szCs w:val="22"/>
        </w:rPr>
        <w:t xml:space="preserve">He presented the draft of the GLO and </w:t>
      </w:r>
      <w:r w:rsidR="002B548E" w:rsidRPr="0089466B">
        <w:rPr>
          <w:bCs/>
          <w:sz w:val="22"/>
          <w:szCs w:val="22"/>
        </w:rPr>
        <w:t xml:space="preserve">described the </w:t>
      </w:r>
      <w:r w:rsidR="0089466B" w:rsidRPr="0089466B">
        <w:rPr>
          <w:bCs/>
          <w:sz w:val="22"/>
          <w:szCs w:val="22"/>
        </w:rPr>
        <w:t>process by which the draft of these were developed.</w:t>
      </w:r>
      <w:r w:rsidR="002B548E" w:rsidRPr="0089466B">
        <w:rPr>
          <w:b/>
          <w:bCs/>
          <w:sz w:val="22"/>
          <w:szCs w:val="22"/>
        </w:rPr>
        <w:t xml:space="preserve"> </w:t>
      </w:r>
      <w:r w:rsidR="0089466B" w:rsidRPr="0089466B">
        <w:rPr>
          <w:b/>
          <w:bCs/>
          <w:sz w:val="22"/>
          <w:szCs w:val="22"/>
        </w:rPr>
        <w:t xml:space="preserve"> </w:t>
      </w:r>
      <w:r w:rsidR="0089466B" w:rsidRPr="0089466B">
        <w:rPr>
          <w:bCs/>
          <w:sz w:val="22"/>
          <w:szCs w:val="22"/>
        </w:rPr>
        <w:t xml:space="preserve">In the Spring and fall of 2015, OISP sponsored a Seminar Series dedicated to Global Learning. </w:t>
      </w:r>
      <w:r w:rsidRPr="0089466B">
        <w:rPr>
          <w:b/>
          <w:bCs/>
          <w:sz w:val="22"/>
          <w:szCs w:val="22"/>
        </w:rPr>
        <w:t xml:space="preserve"> </w:t>
      </w:r>
      <w:r w:rsidR="0089466B" w:rsidRPr="0089466B">
        <w:rPr>
          <w:bCs/>
          <w:sz w:val="22"/>
          <w:szCs w:val="22"/>
        </w:rPr>
        <w:t xml:space="preserve">Guest Speakers were invited from across the world to give presentations about </w:t>
      </w:r>
      <w:r w:rsidR="0089466B" w:rsidRPr="0089466B">
        <w:rPr>
          <w:bCs/>
          <w:sz w:val="22"/>
          <w:szCs w:val="22"/>
        </w:rPr>
        <w:t xml:space="preserve">the topic and what it could mean for </w:t>
      </w:r>
      <w:r w:rsidR="0089466B" w:rsidRPr="0089466B">
        <w:rPr>
          <w:bCs/>
          <w:sz w:val="22"/>
          <w:szCs w:val="22"/>
        </w:rPr>
        <w:t>ISU</w:t>
      </w:r>
      <w:r w:rsidR="0089466B" w:rsidRPr="0089466B">
        <w:rPr>
          <w:bCs/>
          <w:sz w:val="22"/>
          <w:szCs w:val="22"/>
        </w:rPr>
        <w:t xml:space="preserve">.  There were 26 public lectures to </w:t>
      </w:r>
      <w:r w:rsidR="0089466B" w:rsidRPr="0089466B">
        <w:rPr>
          <w:bCs/>
          <w:sz w:val="22"/>
          <w:szCs w:val="22"/>
        </w:rPr>
        <w:t>that focus</w:t>
      </w:r>
      <w:r w:rsidR="0089466B" w:rsidRPr="0089466B">
        <w:rPr>
          <w:bCs/>
          <w:sz w:val="22"/>
          <w:szCs w:val="22"/>
        </w:rPr>
        <w:t>ed</w:t>
      </w:r>
      <w:r w:rsidR="0089466B" w:rsidRPr="0089466B">
        <w:rPr>
          <w:bCs/>
          <w:sz w:val="22"/>
          <w:szCs w:val="22"/>
        </w:rPr>
        <w:t xml:space="preserve"> on Global learning</w:t>
      </w:r>
      <w:r w:rsidR="0089466B" w:rsidRPr="0089466B">
        <w:rPr>
          <w:bCs/>
          <w:sz w:val="22"/>
          <w:szCs w:val="22"/>
        </w:rPr>
        <w:t xml:space="preserve"> </w:t>
      </w:r>
      <w:r w:rsidR="003B5663" w:rsidRPr="0089466B">
        <w:rPr>
          <w:bCs/>
          <w:sz w:val="22"/>
          <w:szCs w:val="22"/>
        </w:rPr>
        <w:t>as a</w:t>
      </w:r>
      <w:r w:rsidR="0089466B" w:rsidRPr="0089466B">
        <w:rPr>
          <w:bCs/>
          <w:sz w:val="22"/>
          <w:szCs w:val="22"/>
        </w:rPr>
        <w:t xml:space="preserve"> lifelong process that fosters the development of global competencies</w:t>
      </w:r>
      <w:r w:rsidR="0089466B" w:rsidRPr="0089466B">
        <w:rPr>
          <w:bCs/>
          <w:sz w:val="22"/>
          <w:szCs w:val="22"/>
        </w:rPr>
        <w:t xml:space="preserve">, </w:t>
      </w:r>
      <w:r w:rsidR="0089466B" w:rsidRPr="0089466B">
        <w:rPr>
          <w:bCs/>
          <w:sz w:val="22"/>
          <w:szCs w:val="22"/>
        </w:rPr>
        <w:t>knowledge, skills and attitude</w:t>
      </w:r>
      <w:r w:rsidR="0089466B">
        <w:rPr>
          <w:bCs/>
          <w:sz w:val="22"/>
          <w:szCs w:val="22"/>
        </w:rPr>
        <w:t>s. The drafts have been circulated in the International Studies Advisory Committee. Canales added, “</w:t>
      </w:r>
      <w:r w:rsidR="0089466B" w:rsidRPr="00186A36">
        <w:rPr>
          <w:bCs/>
          <w:sz w:val="22"/>
          <w:szCs w:val="22"/>
        </w:rPr>
        <w:t>if we are going to have students for four years and</w:t>
      </w:r>
      <w:r w:rsidR="0089466B">
        <w:rPr>
          <w:bCs/>
          <w:sz w:val="22"/>
          <w:szCs w:val="22"/>
        </w:rPr>
        <w:t xml:space="preserve"> the reality is</w:t>
      </w:r>
      <w:r w:rsidR="0089466B" w:rsidRPr="00186A36">
        <w:rPr>
          <w:bCs/>
          <w:sz w:val="22"/>
          <w:szCs w:val="22"/>
        </w:rPr>
        <w:t xml:space="preserve"> we are in a globalized world, we need to start thinking about how to graduate global students so they can be responsible community citizens and compete in the global </w:t>
      </w:r>
      <w:r w:rsidR="0089466B">
        <w:rPr>
          <w:bCs/>
          <w:sz w:val="22"/>
          <w:szCs w:val="22"/>
        </w:rPr>
        <w:t>market place</w:t>
      </w:r>
      <w:r w:rsidR="0089466B">
        <w:rPr>
          <w:bCs/>
          <w:sz w:val="22"/>
          <w:szCs w:val="22"/>
        </w:rPr>
        <w:t xml:space="preserve">.” </w:t>
      </w:r>
    </w:p>
    <w:p w:rsidR="0089466B" w:rsidRPr="009970FC" w:rsidRDefault="0089466B" w:rsidP="0089466B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970FC">
        <w:rPr>
          <w:bCs/>
          <w:sz w:val="22"/>
          <w:szCs w:val="22"/>
        </w:rPr>
        <w:t xml:space="preserve">Pancrazio asked if these outcomes had been vetted by the ISU Community at large. </w:t>
      </w:r>
      <w:r w:rsidR="007903F4" w:rsidRPr="009970FC">
        <w:rPr>
          <w:bCs/>
          <w:sz w:val="22"/>
          <w:szCs w:val="22"/>
        </w:rPr>
        <w:t xml:space="preserve">He added that both faculty and students would benefit from having a set of academic outcomes. </w:t>
      </w:r>
    </w:p>
    <w:p w:rsidR="00186A36" w:rsidRPr="009970FC" w:rsidRDefault="0089466B" w:rsidP="007903F4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970FC">
        <w:rPr>
          <w:bCs/>
          <w:sz w:val="22"/>
          <w:szCs w:val="22"/>
        </w:rPr>
        <w:t xml:space="preserve">Canales replied that this is the next step.  OISP </w:t>
      </w:r>
      <w:r w:rsidR="007903F4" w:rsidRPr="009970FC">
        <w:rPr>
          <w:bCs/>
          <w:sz w:val="22"/>
          <w:szCs w:val="22"/>
        </w:rPr>
        <w:t xml:space="preserve">is planning on holding </w:t>
      </w:r>
      <w:r w:rsidRPr="009970FC">
        <w:rPr>
          <w:bCs/>
          <w:sz w:val="22"/>
          <w:szCs w:val="22"/>
        </w:rPr>
        <w:t>open forums and</w:t>
      </w:r>
      <w:r w:rsidR="007903F4" w:rsidRPr="009970FC">
        <w:rPr>
          <w:bCs/>
          <w:sz w:val="22"/>
          <w:szCs w:val="22"/>
        </w:rPr>
        <w:t xml:space="preserve"> circulating a survey to the ISU community in the spring. </w:t>
      </w:r>
      <w:r w:rsidRPr="009970FC">
        <w:rPr>
          <w:bCs/>
          <w:sz w:val="22"/>
          <w:szCs w:val="22"/>
        </w:rPr>
        <w:t xml:space="preserve"> </w:t>
      </w:r>
      <w:r w:rsidR="007903F4" w:rsidRPr="009970FC">
        <w:rPr>
          <w:bCs/>
          <w:sz w:val="22"/>
          <w:szCs w:val="22"/>
        </w:rPr>
        <w:t xml:space="preserve">The purpose is to seek the </w:t>
      </w:r>
      <w:r w:rsidR="00186A36" w:rsidRPr="009970FC">
        <w:rPr>
          <w:bCs/>
          <w:sz w:val="22"/>
          <w:szCs w:val="22"/>
        </w:rPr>
        <w:t xml:space="preserve">recommendations </w:t>
      </w:r>
      <w:r w:rsidR="007903F4" w:rsidRPr="009970FC">
        <w:rPr>
          <w:bCs/>
          <w:sz w:val="22"/>
          <w:szCs w:val="22"/>
        </w:rPr>
        <w:t xml:space="preserve">and broaden the discussion. </w:t>
      </w:r>
    </w:p>
    <w:p w:rsidR="007903F4" w:rsidRPr="009970FC" w:rsidRDefault="00AA2CF1" w:rsidP="007903F4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9970FC">
        <w:rPr>
          <w:bCs/>
          <w:sz w:val="22"/>
          <w:szCs w:val="22"/>
        </w:rPr>
        <w:t>Presentation of Assessing Global Competencies</w:t>
      </w:r>
      <w:r w:rsidR="00DC0D83" w:rsidRPr="009970FC">
        <w:rPr>
          <w:bCs/>
          <w:sz w:val="22"/>
          <w:szCs w:val="22"/>
        </w:rPr>
        <w:t xml:space="preserve">, Dr. Maria </w:t>
      </w:r>
      <w:proofErr w:type="spellStart"/>
      <w:r w:rsidR="00DC0D83" w:rsidRPr="009970FC">
        <w:rPr>
          <w:bCs/>
          <w:sz w:val="22"/>
          <w:szCs w:val="22"/>
        </w:rPr>
        <w:t>Schmee</w:t>
      </w:r>
      <w:r w:rsidRPr="009970FC">
        <w:rPr>
          <w:bCs/>
          <w:sz w:val="22"/>
          <w:szCs w:val="22"/>
        </w:rPr>
        <w:t>ckle</w:t>
      </w:r>
      <w:proofErr w:type="spellEnd"/>
      <w:r w:rsidRPr="009970FC">
        <w:rPr>
          <w:bCs/>
          <w:sz w:val="22"/>
          <w:szCs w:val="22"/>
        </w:rPr>
        <w:t>, SOC</w:t>
      </w:r>
      <w:r w:rsidR="007903F4" w:rsidRPr="009970FC">
        <w:rPr>
          <w:bCs/>
          <w:sz w:val="22"/>
          <w:szCs w:val="22"/>
        </w:rPr>
        <w:t>/ANT</w:t>
      </w:r>
    </w:p>
    <w:p w:rsidR="005D1102" w:rsidRDefault="007903F4" w:rsidP="007903F4">
      <w:pPr>
        <w:pStyle w:val="ListParagraph"/>
        <w:overflowPunct w:val="0"/>
        <w:autoSpaceDE w:val="0"/>
        <w:autoSpaceDN w:val="0"/>
        <w:adjustRightInd w:val="0"/>
        <w:ind w:left="1440"/>
        <w:textAlignment w:val="baseline"/>
        <w:rPr>
          <w:bCs/>
          <w:sz w:val="22"/>
          <w:szCs w:val="22"/>
        </w:rPr>
      </w:pPr>
      <w:proofErr w:type="spellStart"/>
      <w:r w:rsidRPr="009970FC">
        <w:rPr>
          <w:bCs/>
          <w:sz w:val="22"/>
          <w:szCs w:val="22"/>
        </w:rPr>
        <w:t>Schmeeckle</w:t>
      </w:r>
      <w:proofErr w:type="spellEnd"/>
      <w:r w:rsidRPr="009970FC">
        <w:rPr>
          <w:bCs/>
          <w:sz w:val="22"/>
          <w:szCs w:val="22"/>
        </w:rPr>
        <w:t xml:space="preserve"> a</w:t>
      </w:r>
      <w:r w:rsidRPr="007903F4">
        <w:rPr>
          <w:bCs/>
          <w:sz w:val="22"/>
          <w:szCs w:val="22"/>
        </w:rPr>
        <w:t xml:space="preserve">dded that the current draft is the </w:t>
      </w:r>
      <w:r w:rsidR="000E463B" w:rsidRPr="007903F4">
        <w:rPr>
          <w:bCs/>
          <w:sz w:val="22"/>
          <w:szCs w:val="22"/>
        </w:rPr>
        <w:t>starting point for discussion</w:t>
      </w:r>
      <w:r w:rsidRPr="007903F4">
        <w:rPr>
          <w:bCs/>
          <w:sz w:val="22"/>
          <w:szCs w:val="22"/>
        </w:rPr>
        <w:t>,</w:t>
      </w:r>
      <w:r w:rsidR="005D1102" w:rsidRPr="007903F4">
        <w:rPr>
          <w:bCs/>
          <w:sz w:val="22"/>
          <w:szCs w:val="22"/>
        </w:rPr>
        <w:t xml:space="preserve"> not the end</w:t>
      </w:r>
      <w:r w:rsidRPr="007903F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She added that the outcomes are linked to specific competencies, and her goal was to </w:t>
      </w:r>
      <w:r w:rsidR="003B5663">
        <w:rPr>
          <w:bCs/>
          <w:sz w:val="22"/>
          <w:szCs w:val="22"/>
        </w:rPr>
        <w:t>consider</w:t>
      </w:r>
      <w:r>
        <w:rPr>
          <w:bCs/>
          <w:sz w:val="22"/>
          <w:szCs w:val="22"/>
        </w:rPr>
        <w:t xml:space="preserve"> </w:t>
      </w:r>
      <w:r w:rsidR="000E463B" w:rsidRPr="007903F4">
        <w:rPr>
          <w:bCs/>
          <w:sz w:val="22"/>
          <w:szCs w:val="22"/>
        </w:rPr>
        <w:t xml:space="preserve">what students </w:t>
      </w:r>
      <w:r>
        <w:rPr>
          <w:bCs/>
          <w:sz w:val="22"/>
          <w:szCs w:val="22"/>
        </w:rPr>
        <w:t xml:space="preserve">were </w:t>
      </w:r>
      <w:r w:rsidR="000E463B" w:rsidRPr="007903F4">
        <w:rPr>
          <w:bCs/>
          <w:sz w:val="22"/>
          <w:szCs w:val="22"/>
        </w:rPr>
        <w:t>already learning in these course</w:t>
      </w:r>
      <w:r w:rsidR="005D1102" w:rsidRPr="007903F4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. </w:t>
      </w:r>
      <w:r w:rsidR="000E463B" w:rsidRPr="005D1102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>collaboration</w:t>
      </w:r>
      <w:r w:rsidR="000E463B" w:rsidRPr="005D1102">
        <w:rPr>
          <w:bCs/>
          <w:sz w:val="22"/>
          <w:szCs w:val="22"/>
        </w:rPr>
        <w:t xml:space="preserve"> with Dr. Canales, </w:t>
      </w:r>
      <w:r>
        <w:rPr>
          <w:bCs/>
          <w:sz w:val="22"/>
          <w:szCs w:val="22"/>
        </w:rPr>
        <w:t xml:space="preserve">she </w:t>
      </w:r>
      <w:r w:rsidR="000E463B" w:rsidRPr="005D1102">
        <w:rPr>
          <w:bCs/>
          <w:sz w:val="22"/>
          <w:szCs w:val="22"/>
        </w:rPr>
        <w:t xml:space="preserve">had created </w:t>
      </w:r>
      <w:r w:rsidR="005D1102">
        <w:rPr>
          <w:bCs/>
          <w:sz w:val="22"/>
          <w:szCs w:val="22"/>
        </w:rPr>
        <w:t>some e</w:t>
      </w:r>
      <w:r w:rsidR="000E463B" w:rsidRPr="005D1102">
        <w:rPr>
          <w:bCs/>
          <w:sz w:val="22"/>
          <w:szCs w:val="22"/>
        </w:rPr>
        <w:t>arly goal</w:t>
      </w:r>
      <w:r w:rsidR="005D1102">
        <w:rPr>
          <w:bCs/>
          <w:sz w:val="22"/>
          <w:szCs w:val="22"/>
        </w:rPr>
        <w:t>s</w:t>
      </w:r>
      <w:r w:rsidR="000E463B" w:rsidRPr="005D1102">
        <w:rPr>
          <w:bCs/>
          <w:sz w:val="22"/>
          <w:szCs w:val="22"/>
        </w:rPr>
        <w:t xml:space="preserve"> for global learning competencies</w:t>
      </w:r>
      <w:r w:rsidR="005D1102" w:rsidRPr="005D1102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report</w:t>
      </w:r>
      <w:r w:rsidR="005D1102" w:rsidRPr="005D1102">
        <w:rPr>
          <w:bCs/>
          <w:sz w:val="22"/>
          <w:szCs w:val="22"/>
        </w:rPr>
        <w:t xml:space="preserve"> was distributed to AAC)</w:t>
      </w:r>
      <w:r>
        <w:rPr>
          <w:bCs/>
          <w:sz w:val="22"/>
          <w:szCs w:val="22"/>
        </w:rPr>
        <w:t xml:space="preserve">. Students in Senior Seminar Sociology course carried out a </w:t>
      </w:r>
      <w:r w:rsidR="005D1102" w:rsidRPr="005D1102">
        <w:rPr>
          <w:bCs/>
          <w:sz w:val="22"/>
          <w:szCs w:val="22"/>
        </w:rPr>
        <w:t>study to see what students knew already about global competencies. They gathered a group of diverse seniors within their last on or two semesters of college</w:t>
      </w:r>
      <w:r>
        <w:rPr>
          <w:bCs/>
          <w:sz w:val="22"/>
          <w:szCs w:val="22"/>
        </w:rPr>
        <w:t xml:space="preserve">. </w:t>
      </w:r>
      <w:r w:rsidR="005D1102" w:rsidRPr="005D1102">
        <w:rPr>
          <w:bCs/>
          <w:sz w:val="22"/>
          <w:szCs w:val="22"/>
        </w:rPr>
        <w:t>Study was looking to find w</w:t>
      </w:r>
      <w:r w:rsidR="000E463B" w:rsidRPr="005D1102">
        <w:rPr>
          <w:bCs/>
          <w:sz w:val="22"/>
          <w:szCs w:val="22"/>
        </w:rPr>
        <w:t xml:space="preserve">hat they had perceived to have </w:t>
      </w:r>
      <w:r w:rsidR="005D1102" w:rsidRPr="005D1102">
        <w:rPr>
          <w:bCs/>
          <w:sz w:val="22"/>
          <w:szCs w:val="22"/>
        </w:rPr>
        <w:t>acquired</w:t>
      </w:r>
      <w:r w:rsidR="000E463B" w:rsidRPr="005D1102">
        <w:rPr>
          <w:bCs/>
          <w:sz w:val="22"/>
          <w:szCs w:val="22"/>
        </w:rPr>
        <w:t xml:space="preserve"> and </w:t>
      </w:r>
      <w:r w:rsidR="005D1102" w:rsidRPr="005D1102">
        <w:rPr>
          <w:bCs/>
          <w:sz w:val="22"/>
          <w:szCs w:val="22"/>
        </w:rPr>
        <w:t xml:space="preserve">what they think they have </w:t>
      </w:r>
      <w:r w:rsidR="000E463B" w:rsidRPr="005D1102">
        <w:rPr>
          <w:bCs/>
          <w:sz w:val="22"/>
          <w:szCs w:val="22"/>
        </w:rPr>
        <w:t>learned</w:t>
      </w:r>
      <w:r>
        <w:rPr>
          <w:bCs/>
          <w:sz w:val="22"/>
          <w:szCs w:val="22"/>
        </w:rPr>
        <w:t xml:space="preserve">; </w:t>
      </w:r>
      <w:r w:rsidR="000E463B" w:rsidRPr="005D1102">
        <w:rPr>
          <w:bCs/>
          <w:sz w:val="22"/>
          <w:szCs w:val="22"/>
        </w:rPr>
        <w:lastRenderedPageBreak/>
        <w:t xml:space="preserve">30 students were interviews </w:t>
      </w:r>
      <w:r w:rsidR="003B5663" w:rsidRPr="005D1102">
        <w:rPr>
          <w:bCs/>
          <w:sz w:val="22"/>
          <w:szCs w:val="22"/>
        </w:rPr>
        <w:t>across</w:t>
      </w:r>
      <w:r w:rsidR="000E463B" w:rsidRPr="005D1102">
        <w:rPr>
          <w:bCs/>
          <w:sz w:val="22"/>
          <w:szCs w:val="22"/>
        </w:rPr>
        <w:t xml:space="preserve"> the university, lots of different demographics</w:t>
      </w:r>
      <w:r>
        <w:rPr>
          <w:bCs/>
          <w:sz w:val="22"/>
          <w:szCs w:val="22"/>
        </w:rPr>
        <w:t xml:space="preserve">; </w:t>
      </w:r>
      <w:r w:rsidR="000E463B" w:rsidRPr="005D1102">
        <w:rPr>
          <w:bCs/>
          <w:sz w:val="22"/>
          <w:szCs w:val="22"/>
        </w:rPr>
        <w:t xml:space="preserve">Almost </w:t>
      </w:r>
      <w:proofErr w:type="gramStart"/>
      <w:r w:rsidR="000E463B" w:rsidRPr="005D1102">
        <w:rPr>
          <w:bCs/>
          <w:sz w:val="22"/>
          <w:szCs w:val="22"/>
        </w:rPr>
        <w:t>all of</w:t>
      </w:r>
      <w:proofErr w:type="gramEnd"/>
      <w:r w:rsidR="000E463B" w:rsidRPr="005D1102">
        <w:rPr>
          <w:bCs/>
          <w:sz w:val="22"/>
          <w:szCs w:val="22"/>
        </w:rPr>
        <w:t xml:space="preserve"> the students believed they had gained some global co</w:t>
      </w:r>
      <w:r w:rsidR="005D1102" w:rsidRPr="005D1102">
        <w:rPr>
          <w:bCs/>
          <w:sz w:val="22"/>
          <w:szCs w:val="22"/>
        </w:rPr>
        <w:t>mpetencies</w:t>
      </w:r>
      <w:r w:rsidR="000E463B" w:rsidRPr="005D1102">
        <w:rPr>
          <w:bCs/>
          <w:sz w:val="22"/>
          <w:szCs w:val="22"/>
        </w:rPr>
        <w:t xml:space="preserve"> at ISU and believed they were important. The students didn’t realize that they had acquired global </w:t>
      </w:r>
      <w:r w:rsidR="005D1102" w:rsidRPr="005D1102">
        <w:rPr>
          <w:bCs/>
          <w:sz w:val="22"/>
          <w:szCs w:val="22"/>
        </w:rPr>
        <w:t>competencies until asked about them.</w:t>
      </w:r>
      <w:r>
        <w:rPr>
          <w:bCs/>
          <w:sz w:val="22"/>
          <w:szCs w:val="22"/>
        </w:rPr>
        <w:t xml:space="preserve"> </w:t>
      </w:r>
      <w:r w:rsidR="005D1102" w:rsidRPr="005D1102">
        <w:rPr>
          <w:bCs/>
          <w:sz w:val="22"/>
          <w:szCs w:val="22"/>
        </w:rPr>
        <w:t>Most students said they had acquired global competencies through classes, but others had acquired them through clubs and other organizations</w:t>
      </w:r>
    </w:p>
    <w:p w:rsidR="00B67997" w:rsidRPr="00281358" w:rsidRDefault="00281358" w:rsidP="00281358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281358">
        <w:rPr>
          <w:b/>
          <w:bCs/>
          <w:sz w:val="22"/>
          <w:szCs w:val="22"/>
        </w:rPr>
        <w:t>Committee Discussion:</w:t>
      </w:r>
    </w:p>
    <w:p w:rsidR="00281358" w:rsidRDefault="00281358" w:rsidP="002813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Once we can come to a consensus about what global competencies we want our students to acquire, we can go from there with other issues</w:t>
      </w:r>
    </w:p>
    <w:p w:rsidR="00281358" w:rsidRDefault="00281358" w:rsidP="002813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Is there a time line put in place</w:t>
      </w:r>
      <w:r w:rsidR="007903F4">
        <w:rPr>
          <w:bCs/>
          <w:sz w:val="22"/>
          <w:szCs w:val="22"/>
        </w:rPr>
        <w:t xml:space="preserve"> to finalize a version and then present it to the full Senate</w:t>
      </w:r>
      <w:r>
        <w:rPr>
          <w:bCs/>
          <w:sz w:val="22"/>
          <w:szCs w:val="22"/>
        </w:rPr>
        <w:t>?</w:t>
      </w:r>
    </w:p>
    <w:p w:rsidR="00281358" w:rsidRDefault="007903F4" w:rsidP="0028135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Canales: </w:t>
      </w:r>
      <w:r w:rsidR="00281358">
        <w:rPr>
          <w:bCs/>
          <w:sz w:val="22"/>
          <w:szCs w:val="22"/>
        </w:rPr>
        <w:t xml:space="preserve">The plan is to start the conversations, in the Spring an online survey will be given, and faculty forums will be put on to start a conversation </w:t>
      </w:r>
    </w:p>
    <w:p w:rsidR="00281358" w:rsidRDefault="007903F4" w:rsidP="002813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Some reservations about the term “</w:t>
      </w:r>
      <w:r w:rsidR="00281358">
        <w:rPr>
          <w:bCs/>
          <w:sz w:val="22"/>
          <w:szCs w:val="22"/>
        </w:rPr>
        <w:t>Critical cosmopolitism</w:t>
      </w:r>
      <w:r>
        <w:rPr>
          <w:bCs/>
          <w:sz w:val="22"/>
          <w:szCs w:val="22"/>
        </w:rPr>
        <w:t>.” It</w:t>
      </w:r>
      <w:r w:rsidR="00281358">
        <w:rPr>
          <w:bCs/>
          <w:sz w:val="22"/>
          <w:szCs w:val="22"/>
        </w:rPr>
        <w:t xml:space="preserve"> is a concept, </w:t>
      </w:r>
      <w:r>
        <w:rPr>
          <w:bCs/>
          <w:sz w:val="22"/>
          <w:szCs w:val="22"/>
        </w:rPr>
        <w:t xml:space="preserve">but </w:t>
      </w:r>
      <w:r w:rsidR="00281358">
        <w:rPr>
          <w:bCs/>
          <w:sz w:val="22"/>
          <w:szCs w:val="22"/>
        </w:rPr>
        <w:t>the word may not be the right word that we are looking for</w:t>
      </w:r>
      <w:r>
        <w:rPr>
          <w:bCs/>
          <w:sz w:val="22"/>
          <w:szCs w:val="22"/>
        </w:rPr>
        <w:t xml:space="preserve">. </w:t>
      </w:r>
    </w:p>
    <w:p w:rsidR="007903F4" w:rsidRDefault="007903F4" w:rsidP="002813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Questions about the possibility of international studies that involve issues like climate change, that is, courses that don’t focus on people. </w:t>
      </w:r>
    </w:p>
    <w:p w:rsidR="006B7106" w:rsidRPr="00281358" w:rsidRDefault="006B7106" w:rsidP="0028135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plan </w:t>
      </w:r>
      <w:r w:rsidR="007903F4">
        <w:rPr>
          <w:bCs/>
          <w:sz w:val="22"/>
          <w:szCs w:val="22"/>
        </w:rPr>
        <w:t xml:space="preserve">of action </w:t>
      </w:r>
      <w:r>
        <w:rPr>
          <w:bCs/>
          <w:sz w:val="22"/>
          <w:szCs w:val="22"/>
        </w:rPr>
        <w:t>was endorsed from the committee and passed unanimously</w:t>
      </w:r>
    </w:p>
    <w:p w:rsidR="004A114C" w:rsidRPr="00186A36" w:rsidRDefault="004A114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 xml:space="preserve">Good of the Order:  </w:t>
      </w:r>
    </w:p>
    <w:p w:rsidR="000A07DC" w:rsidRPr="00186A36" w:rsidRDefault="000A07D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 xml:space="preserve">OLD BUSINESS </w:t>
      </w:r>
    </w:p>
    <w:p w:rsidR="00E47B89" w:rsidRPr="00E47B89" w:rsidRDefault="00AA2CF1" w:rsidP="00E47B89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UCC AMALI Recommendation</w:t>
      </w:r>
    </w:p>
    <w:p w:rsidR="002D39ED" w:rsidRPr="00186A36" w:rsidRDefault="002D39ED" w:rsidP="002D39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Course on Religion for incoming freshmen</w:t>
      </w:r>
      <w:r w:rsidR="000A78F3" w:rsidRPr="00186A36">
        <w:rPr>
          <w:b/>
          <w:bCs/>
          <w:sz w:val="22"/>
          <w:szCs w:val="22"/>
        </w:rPr>
        <w:t xml:space="preserve">, visit from Jon Rosenthal, Associate Provost, postponed until </w:t>
      </w:r>
      <w:r w:rsidR="00AA2CF1" w:rsidRPr="00186A36">
        <w:rPr>
          <w:b/>
          <w:bCs/>
          <w:sz w:val="22"/>
          <w:szCs w:val="22"/>
        </w:rPr>
        <w:t>January 24</w:t>
      </w:r>
      <w:r w:rsidR="00AA2CF1" w:rsidRPr="00186A36">
        <w:rPr>
          <w:b/>
          <w:bCs/>
          <w:sz w:val="22"/>
          <w:szCs w:val="22"/>
          <w:vertAlign w:val="superscript"/>
        </w:rPr>
        <w:t>th</w:t>
      </w:r>
      <w:r w:rsidR="00AA2CF1" w:rsidRPr="00186A36">
        <w:rPr>
          <w:b/>
          <w:bCs/>
          <w:sz w:val="22"/>
          <w:szCs w:val="22"/>
        </w:rPr>
        <w:t xml:space="preserve"> </w:t>
      </w:r>
      <w:r w:rsidR="000A78F3" w:rsidRPr="00186A36">
        <w:rPr>
          <w:b/>
          <w:bCs/>
          <w:sz w:val="22"/>
          <w:szCs w:val="22"/>
        </w:rPr>
        <w:t xml:space="preserve">meeting. </w:t>
      </w:r>
      <w:r w:rsidRPr="00186A36">
        <w:rPr>
          <w:b/>
          <w:bCs/>
          <w:sz w:val="22"/>
          <w:szCs w:val="22"/>
        </w:rPr>
        <w:t xml:space="preserve"> </w:t>
      </w:r>
    </w:p>
    <w:p w:rsidR="00AA2CF1" w:rsidRPr="00186A36" w:rsidRDefault="00AA2CF1" w:rsidP="002D39ED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 xml:space="preserve">Report from the Textbook Affordability Committee. See email from </w:t>
      </w:r>
      <w:proofErr w:type="spellStart"/>
      <w:r w:rsidRPr="00186A36">
        <w:rPr>
          <w:b/>
          <w:bCs/>
          <w:sz w:val="22"/>
          <w:szCs w:val="22"/>
        </w:rPr>
        <w:t>Michaelene</w:t>
      </w:r>
      <w:proofErr w:type="spellEnd"/>
      <w:r w:rsidRPr="00186A36">
        <w:rPr>
          <w:b/>
          <w:bCs/>
          <w:sz w:val="22"/>
          <w:szCs w:val="22"/>
        </w:rPr>
        <w:t xml:space="preserve"> Cox. </w:t>
      </w:r>
    </w:p>
    <w:p w:rsidR="0072384B" w:rsidRPr="00186A36" w:rsidRDefault="0072384B" w:rsidP="000A07D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Content for Annual Reports</w:t>
      </w:r>
      <w:r w:rsidR="00CE5DA5" w:rsidRPr="00186A36">
        <w:rPr>
          <w:b/>
          <w:bCs/>
          <w:sz w:val="22"/>
          <w:szCs w:val="22"/>
        </w:rPr>
        <w:t xml:space="preserve">: narrative that discusses routine activities, and detailed narrative that covers issues that are new; discussion of the processes of shared governance and Open Meetings compliance.  </w:t>
      </w:r>
      <w:r w:rsidRPr="00186A36">
        <w:rPr>
          <w:b/>
          <w:bCs/>
          <w:sz w:val="22"/>
          <w:szCs w:val="22"/>
        </w:rPr>
        <w:t xml:space="preserve"> </w:t>
      </w:r>
    </w:p>
    <w:p w:rsidR="00CE5DA5" w:rsidRPr="00186A36" w:rsidRDefault="00E25328" w:rsidP="00CE5DA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ANNOUCEMENTS</w:t>
      </w:r>
      <w:r w:rsidR="00B92B7D" w:rsidRPr="00186A36">
        <w:rPr>
          <w:b/>
          <w:bCs/>
          <w:sz w:val="22"/>
          <w:szCs w:val="22"/>
        </w:rPr>
        <w:t xml:space="preserve">: </w:t>
      </w:r>
    </w:p>
    <w:p w:rsidR="00E25328" w:rsidRPr="00186A36" w:rsidRDefault="00E25328" w:rsidP="003F5E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 xml:space="preserve">PROGRAM: </w:t>
      </w:r>
    </w:p>
    <w:p w:rsidR="00E25328" w:rsidRPr="00186A36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ADJOURN</w:t>
      </w:r>
    </w:p>
    <w:p w:rsidR="007D5C0E" w:rsidRPr="00186A36" w:rsidRDefault="009970FC">
      <w:pPr>
        <w:rPr>
          <w:b/>
        </w:rPr>
      </w:pPr>
    </w:p>
    <w:p w:rsidR="005A1835" w:rsidRPr="00186A36" w:rsidRDefault="005A1835" w:rsidP="005A1835">
      <w:pPr>
        <w:rPr>
          <w:b/>
          <w:bCs/>
          <w:sz w:val="22"/>
          <w:szCs w:val="22"/>
        </w:rPr>
      </w:pPr>
      <w:r w:rsidRPr="00186A36">
        <w:rPr>
          <w:b/>
          <w:bCs/>
          <w:sz w:val="22"/>
          <w:szCs w:val="22"/>
        </w:rPr>
        <w:t>Addendum</w:t>
      </w:r>
    </w:p>
    <w:p w:rsidR="005A1835" w:rsidRPr="00186A36" w:rsidRDefault="005A1835" w:rsidP="005A1835">
      <w:pPr>
        <w:rPr>
          <w:b/>
        </w:rPr>
      </w:pPr>
      <w:r w:rsidRPr="00186A36">
        <w:rPr>
          <w:b/>
          <w:bCs/>
          <w:sz w:val="22"/>
          <w:szCs w:val="22"/>
        </w:rPr>
        <w:t>Zipped file includes markup copies</w:t>
      </w:r>
      <w:r w:rsidR="00516D59" w:rsidRPr="00186A36">
        <w:rPr>
          <w:b/>
          <w:bCs/>
          <w:sz w:val="22"/>
          <w:szCs w:val="22"/>
        </w:rPr>
        <w:t xml:space="preserve">, annual reports, and </w:t>
      </w:r>
      <w:r w:rsidRPr="00186A36">
        <w:rPr>
          <w:b/>
          <w:bCs/>
          <w:sz w:val="22"/>
          <w:szCs w:val="22"/>
        </w:rPr>
        <w:t xml:space="preserve">unapproved minutes. </w:t>
      </w:r>
    </w:p>
    <w:sectPr w:rsidR="005A1835" w:rsidRPr="0018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1CF"/>
    <w:multiLevelType w:val="hybridMultilevel"/>
    <w:tmpl w:val="959AD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B68CB"/>
    <w:multiLevelType w:val="hybridMultilevel"/>
    <w:tmpl w:val="13E0D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961F8"/>
    <w:multiLevelType w:val="hybridMultilevel"/>
    <w:tmpl w:val="6D9C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28"/>
    <w:rsid w:val="00093201"/>
    <w:rsid w:val="000A07DC"/>
    <w:rsid w:val="000A78F3"/>
    <w:rsid w:val="000E463B"/>
    <w:rsid w:val="001819EF"/>
    <w:rsid w:val="00186A36"/>
    <w:rsid w:val="001F6DEA"/>
    <w:rsid w:val="00281358"/>
    <w:rsid w:val="002B548E"/>
    <w:rsid w:val="002D39ED"/>
    <w:rsid w:val="002E0206"/>
    <w:rsid w:val="0032113B"/>
    <w:rsid w:val="003B5663"/>
    <w:rsid w:val="003F5E18"/>
    <w:rsid w:val="00417C87"/>
    <w:rsid w:val="004A114C"/>
    <w:rsid w:val="004B6501"/>
    <w:rsid w:val="00516D59"/>
    <w:rsid w:val="0056563D"/>
    <w:rsid w:val="00590416"/>
    <w:rsid w:val="005A1835"/>
    <w:rsid w:val="005D1102"/>
    <w:rsid w:val="005F32E1"/>
    <w:rsid w:val="00655A61"/>
    <w:rsid w:val="006A2E08"/>
    <w:rsid w:val="006B7106"/>
    <w:rsid w:val="0072384B"/>
    <w:rsid w:val="007903F4"/>
    <w:rsid w:val="00816FEF"/>
    <w:rsid w:val="00836557"/>
    <w:rsid w:val="00860E34"/>
    <w:rsid w:val="0089466B"/>
    <w:rsid w:val="009678D9"/>
    <w:rsid w:val="0097113F"/>
    <w:rsid w:val="009970FC"/>
    <w:rsid w:val="00A44C0C"/>
    <w:rsid w:val="00AA2CF1"/>
    <w:rsid w:val="00AC5FF6"/>
    <w:rsid w:val="00B67997"/>
    <w:rsid w:val="00B92B7D"/>
    <w:rsid w:val="00BE5C44"/>
    <w:rsid w:val="00BF4D1F"/>
    <w:rsid w:val="00C94DDE"/>
    <w:rsid w:val="00CE5DA5"/>
    <w:rsid w:val="00DC0D83"/>
    <w:rsid w:val="00E25328"/>
    <w:rsid w:val="00E47B89"/>
    <w:rsid w:val="00E8137D"/>
    <w:rsid w:val="00EB67C7"/>
    <w:rsid w:val="00F21DCA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197"/>
  <w15:chartTrackingRefBased/>
  <w15:docId w15:val="{68A87E73-E8CE-40E0-ABAA-37BDF6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2017-12-07T17:09:00Z</dcterms:created>
  <dcterms:modified xsi:type="dcterms:W3CDTF">2017-12-07T17:10:00Z</dcterms:modified>
</cp:coreProperties>
</file>