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0B106873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E66F93">
        <w:rPr>
          <w:rFonts w:ascii="Times New Roman" w:eastAsia="Times New Roman" w:hAnsi="Times New Roman" w:cs="Times New Roman"/>
          <w:b/>
          <w:sz w:val="24"/>
          <w:szCs w:val="24"/>
        </w:rPr>
        <w:t>September 9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06EB630" w14:textId="5C1B716B" w:rsidR="005059C4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505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5059C4" w:rsidRPr="004F73F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https://illinoisstate.zoom.us/j/96705695847</w:t>
        </w:r>
      </w:hyperlink>
    </w:p>
    <w:p w14:paraId="7E09A720" w14:textId="535D60F3" w:rsidR="00AB44EF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14:paraId="405D1A87" w14:textId="77777777" w:rsidR="00AB44EF" w:rsidRPr="002559B7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05FEB60A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Approval of committee minutes</w:t>
      </w:r>
    </w:p>
    <w:p w14:paraId="179A475F" w14:textId="77777777" w:rsidR="00AB44EF" w:rsidRPr="00AB44EF" w:rsidRDefault="00AB44E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6FF095" w14:textId="14B0CF51" w:rsidR="00AB44EF" w:rsidRDefault="00AB44E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Review Policy 3.2.8 Sabbatical Leave</w:t>
      </w:r>
    </w:p>
    <w:p w14:paraId="5E0E0280" w14:textId="77777777" w:rsidR="00AB44EF" w:rsidRPr="00AB44EF" w:rsidRDefault="00AB44E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1D4B48" w14:textId="77777777" w:rsidR="00AB44EF" w:rsidRPr="00AB44EF" w:rsidRDefault="00AB44E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NTT Classification and Performance Evaluation</w:t>
      </w:r>
    </w:p>
    <w:p w14:paraId="53A3B47A" w14:textId="5A82D95C" w:rsidR="00AB44EF" w:rsidRDefault="00AB44EF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Pr="00AB44EF">
          <w:rPr>
            <w:rStyle w:val="Hyperlink"/>
            <w:rFonts w:ascii="Times New Roman" w:hAnsi="Times New Roman" w:cs="Times New Roman"/>
            <w:sz w:val="24"/>
            <w:szCs w:val="24"/>
          </w:rPr>
          <w:t>https://policy.illinoisstate.edu/employee/3-3-4.shtml</w:t>
        </w:r>
      </w:hyperlink>
    </w:p>
    <w:p w14:paraId="68D98585" w14:textId="77777777" w:rsidR="00AB44EF" w:rsidRPr="00AB44EF" w:rsidRDefault="00AB44EF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1BEE94A" w14:textId="5F65F9F2" w:rsidR="00AB44EF" w:rsidRDefault="00AB44EF" w:rsidP="005F67DD">
      <w:p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B44EF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Review Policy 1.8 Integrity in Research and Scholarly Activities</w:t>
      </w:r>
      <w:r w:rsidRPr="00AB44EF"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42B7AE71" w14:textId="3F181300" w:rsidR="00E33A90" w:rsidRDefault="00E33A90" w:rsidP="005F67DD">
      <w:p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99DAEDC" w14:textId="28EA27E1" w:rsidR="00E33A90" w:rsidRPr="00E33A90" w:rsidRDefault="00E33A90" w:rsidP="005F67D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Moving meeting time for FAC if Senate moves to a 6:00 pm time.</w:t>
      </w:r>
    </w:p>
    <w:p w14:paraId="3EE8CF12" w14:textId="045CBEC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E4D55ED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139FA"/>
    <w:rsid w:val="003606F2"/>
    <w:rsid w:val="005059C4"/>
    <w:rsid w:val="005F67DD"/>
    <w:rsid w:val="006F6F4A"/>
    <w:rsid w:val="008613AE"/>
    <w:rsid w:val="0091009E"/>
    <w:rsid w:val="00AB44EF"/>
    <w:rsid w:val="00C6642B"/>
    <w:rsid w:val="00C7383A"/>
    <w:rsid w:val="00E33A90"/>
    <w:rsid w:val="00E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AB44EF"/>
  </w:style>
  <w:style w:type="character" w:customStyle="1" w:styleId="eop">
    <w:name w:val="eop"/>
    <w:basedOn w:val="DefaultParagraphFont"/>
    <w:rsid w:val="00AB44EF"/>
  </w:style>
  <w:style w:type="character" w:styleId="UnresolvedMention">
    <w:name w:val="Unresolved Mention"/>
    <w:basedOn w:val="DefaultParagraphFont"/>
    <w:uiPriority w:val="99"/>
    <w:semiHidden/>
    <w:unhideWhenUsed/>
    <w:rsid w:val="0050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cy.illinoisstate.edu/employee/3-3-4.shtml" TargetMode="External"/><Relationship Id="rId4" Type="http://schemas.openxmlformats.org/officeDocument/2006/relationships/hyperlink" Target="https://illinoisstate.zoom.us/j/96705695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2020-09-08T14:28:00Z</dcterms:created>
  <dcterms:modified xsi:type="dcterms:W3CDTF">2020-09-08T14:28:00Z</dcterms:modified>
</cp:coreProperties>
</file>