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9531BE" wp14:editId="6E2F5710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1C7FCEDB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</w:t>
      </w:r>
      <w:r w:rsidR="007241A7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October 8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, 2025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 xml:space="preserve">,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6:00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723DA61A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6:00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color w:val="000000"/>
        </w:rPr>
        <w:t>Craig Blum, COE</w:t>
      </w: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 (chair)</w:t>
      </w:r>
    </w:p>
    <w:p w14:paraId="49C23BB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3B78B4C4" w14:textId="77777777" w:rsidR="008225ED" w:rsidRPr="00CC11CE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proofErr w:type="spellStart"/>
      <w:r w:rsidRPr="00CC11CE">
        <w:rPr>
          <w:rStyle w:val="normaltextrun"/>
          <w:rFonts w:asciiTheme="minorHAnsi" w:hAnsiTheme="minorHAnsi" w:cstheme="minorHAnsi"/>
          <w:strike/>
          <w:color w:val="000000" w:themeColor="text1"/>
        </w:rPr>
        <w:t>Jaby</w:t>
      </w:r>
      <w:proofErr w:type="spellEnd"/>
      <w:r w:rsidRPr="00CC11CE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 Mohammed, CAST</w:t>
      </w:r>
    </w:p>
    <w:p w14:paraId="20BB9746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Ben Schmeiser, </w:t>
      </w:r>
      <w:proofErr w:type="gramStart"/>
      <w:r w:rsidRPr="009252C8">
        <w:rPr>
          <w:rStyle w:val="normaltextrun"/>
          <w:rFonts w:asciiTheme="minorHAnsi" w:hAnsiTheme="minorHAnsi" w:cstheme="minorHAnsi"/>
          <w:color w:val="000000" w:themeColor="text1"/>
        </w:rPr>
        <w:t>CAS;</w:t>
      </w:r>
      <w:proofErr w:type="gramEnd"/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57A72AA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Ben Stiers, NTT </w:t>
      </w:r>
    </w:p>
    <w:p w14:paraId="431B1FEE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Amy Yount, Faculty Associate</w:t>
      </w:r>
    </w:p>
    <w:p w14:paraId="062E2A45" w14:textId="261294FE" w:rsidR="008225ED" w:rsidRPr="002E4ABC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4F18C7">
        <w:rPr>
          <w:rStyle w:val="normaltextrun"/>
          <w:rFonts w:asciiTheme="minorHAnsi" w:hAnsiTheme="minorHAnsi" w:cstheme="minorHAnsi"/>
          <w:color w:val="000000" w:themeColor="text1"/>
        </w:rPr>
        <w:t>Craig Gatto, Provos</w:t>
      </w:r>
      <w:r w:rsidRPr="0009039B">
        <w:rPr>
          <w:rStyle w:val="normaltextrun"/>
          <w:rFonts w:asciiTheme="minorHAnsi" w:hAnsiTheme="minorHAnsi" w:cstheme="minorHAnsi"/>
          <w:color w:val="000000" w:themeColor="text1"/>
        </w:rPr>
        <w:t>t Designee</w:t>
      </w:r>
      <w:r w:rsidRPr="00402630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 </w:t>
      </w:r>
      <w:r w:rsidRPr="00402630">
        <w:rPr>
          <w:rStyle w:val="normaltextrun"/>
          <w:rFonts w:asciiTheme="minorHAnsi" w:hAnsiTheme="minorHAnsi" w:cstheme="minorHAnsi"/>
          <w:strike/>
          <w:color w:val="000000"/>
          <w:shd w:val="clear" w:color="auto" w:fill="FFFFFF"/>
        </w:rPr>
        <w:t xml:space="preserve"> </w:t>
      </w:r>
    </w:p>
    <w:p w14:paraId="072B200B" w14:textId="43A4F844" w:rsidR="002E4ABC" w:rsidRPr="002E4ABC" w:rsidRDefault="002E4ABC" w:rsidP="001D0FE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</w:p>
    <w:p w14:paraId="34184C65" w14:textId="4292A0F0" w:rsidR="008225ED" w:rsidRPr="005520DD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 w:themeColor="text1"/>
        </w:rPr>
        <w:t>Absent</w:t>
      </w:r>
      <w:r w:rsidRPr="005520DD">
        <w:rPr>
          <w:rStyle w:val="tabchar"/>
          <w:rFonts w:asciiTheme="minorHAnsi" w:hAnsiTheme="minorHAnsi" w:cstheme="minorHAnsi"/>
          <w:color w:val="000000" w:themeColor="text1"/>
        </w:rPr>
        <w:t xml:space="preserve">: </w:t>
      </w:r>
      <w:r w:rsidR="00CC11CE">
        <w:rPr>
          <w:rStyle w:val="tabchar"/>
          <w:rFonts w:asciiTheme="minorHAnsi" w:hAnsiTheme="minorHAnsi" w:cstheme="minorHAnsi"/>
          <w:color w:val="000000" w:themeColor="text1"/>
        </w:rPr>
        <w:t>Senator Mohammed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6AB7DCC1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1E00A230" w14:textId="77777777" w:rsidR="00F236E3" w:rsidRDefault="00F236E3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0D663413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 xml:space="preserve">: </w:t>
      </w:r>
      <w:r w:rsidR="00211052">
        <w:rPr>
          <w:rStyle w:val="eop"/>
          <w:rFonts w:asciiTheme="minorHAnsi" w:hAnsiTheme="minorHAnsi" w:cstheme="minorHAnsi"/>
          <w:color w:val="000000" w:themeColor="text1"/>
        </w:rPr>
        <w:t xml:space="preserve">for </w:t>
      </w:r>
      <w:r w:rsidR="008E6E8D">
        <w:rPr>
          <w:rStyle w:val="eop"/>
          <w:rFonts w:asciiTheme="minorHAnsi" w:hAnsiTheme="minorHAnsi" w:cstheme="minorHAnsi"/>
          <w:color w:val="000000" w:themeColor="text1"/>
        </w:rPr>
        <w:t>9-</w:t>
      </w:r>
      <w:r w:rsidR="00FD3A56">
        <w:rPr>
          <w:rStyle w:val="eop"/>
          <w:rFonts w:asciiTheme="minorHAnsi" w:hAnsiTheme="minorHAnsi" w:cstheme="minorHAnsi"/>
          <w:color w:val="000000" w:themeColor="text1"/>
        </w:rPr>
        <w:t>24</w:t>
      </w:r>
      <w:r w:rsidR="008E6E8D">
        <w:rPr>
          <w:rStyle w:val="eop"/>
          <w:rFonts w:asciiTheme="minorHAnsi" w:hAnsiTheme="minorHAnsi" w:cstheme="minorHAnsi"/>
          <w:color w:val="000000" w:themeColor="text1"/>
        </w:rPr>
        <w:t xml:space="preserve">-25.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Moved by Senator</w:t>
      </w:r>
      <w:r w:rsidR="00DC363C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E901AA">
        <w:rPr>
          <w:rStyle w:val="eop"/>
          <w:rFonts w:asciiTheme="minorHAnsi" w:hAnsiTheme="minorHAnsi" w:cstheme="minorHAnsi"/>
          <w:color w:val="000000" w:themeColor="text1"/>
        </w:rPr>
        <w:t>Henry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 xml:space="preserve">; seconded by Senator </w:t>
      </w:r>
      <w:r w:rsidR="00E901AA">
        <w:rPr>
          <w:rStyle w:val="eop"/>
          <w:rFonts w:asciiTheme="minorHAnsi" w:hAnsiTheme="minorHAnsi" w:cstheme="minorHAnsi"/>
          <w:color w:val="000000" w:themeColor="text1"/>
        </w:rPr>
        <w:t>Yount.</w:t>
      </w:r>
    </w:p>
    <w:p w14:paraId="1FF50DE9" w14:textId="77777777" w:rsidR="008E6E8D" w:rsidRPr="009252C8" w:rsidRDefault="008E6E8D" w:rsidP="002110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70D8E4F7" w14:textId="4CAC164B" w:rsidR="005724CF" w:rsidRPr="0087665F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Introductions</w:t>
      </w:r>
      <w:r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:</w:t>
      </w: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7665F" w:rsidRPr="0087665F">
        <w:rPr>
          <w:rStyle w:val="normaltextrun"/>
          <w:rFonts w:asciiTheme="minorHAnsi" w:hAnsiTheme="minorHAnsi" w:cstheme="minorHAnsi"/>
          <w:color w:val="000000" w:themeColor="text1"/>
        </w:rPr>
        <w:t xml:space="preserve">AVP McLauchlan introduced himself and RIO Spence. </w:t>
      </w:r>
    </w:p>
    <w:p w14:paraId="5935274B" w14:textId="77777777" w:rsidR="006C4D0B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47F4D8AB" w14:textId="77777777" w:rsidR="005C4370" w:rsidRDefault="005C4370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3B95CA23" w14:textId="1F7B11F1" w:rsidR="001977C7" w:rsidRDefault="001977C7" w:rsidP="001977C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</w:rPr>
      </w:pPr>
      <w:r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>Policy 1.8</w:t>
      </w:r>
      <w:r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Integrity in Research, Scholarly, and Creative Activities- Mark Up</w:t>
      </w:r>
    </w:p>
    <w:p w14:paraId="20553F3B" w14:textId="02F35FBF" w:rsidR="00AE2078" w:rsidRPr="00443E47" w:rsidRDefault="00443E47" w:rsidP="001977C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43E47">
        <w:rPr>
          <w:rStyle w:val="eop"/>
          <w:rFonts w:asciiTheme="minorHAnsi" w:hAnsiTheme="minorHAnsi" w:cstheme="minorHAnsi"/>
          <w:color w:val="000000" w:themeColor="text1"/>
        </w:rPr>
        <w:t xml:space="preserve">AVP 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McLauchlan explained </w:t>
      </w:r>
      <w:r w:rsidR="00544830">
        <w:rPr>
          <w:rStyle w:val="eop"/>
          <w:rFonts w:asciiTheme="minorHAnsi" w:hAnsiTheme="minorHAnsi" w:cstheme="minorHAnsi"/>
          <w:color w:val="000000" w:themeColor="text1"/>
        </w:rPr>
        <w:t xml:space="preserve">that </w:t>
      </w:r>
      <w:r>
        <w:rPr>
          <w:rStyle w:val="eop"/>
          <w:rFonts w:asciiTheme="minorHAnsi" w:hAnsiTheme="minorHAnsi" w:cstheme="minorHAnsi"/>
          <w:color w:val="000000" w:themeColor="text1"/>
        </w:rPr>
        <w:t>federal regulation</w:t>
      </w:r>
      <w:r w:rsidR="00544830">
        <w:rPr>
          <w:rStyle w:val="eop"/>
          <w:rFonts w:asciiTheme="minorHAnsi" w:hAnsiTheme="minorHAnsi" w:cstheme="minorHAnsi"/>
          <w:color w:val="000000" w:themeColor="text1"/>
        </w:rPr>
        <w:t>s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required changes to this policy. </w:t>
      </w:r>
      <w:r w:rsidR="004D3089">
        <w:rPr>
          <w:rStyle w:val="eop"/>
          <w:rFonts w:asciiTheme="minorHAnsi" w:hAnsiTheme="minorHAnsi" w:cstheme="minorHAnsi"/>
          <w:color w:val="000000" w:themeColor="text1"/>
        </w:rPr>
        <w:t xml:space="preserve">If said changes </w:t>
      </w:r>
      <w:proofErr w:type="gramStart"/>
      <w:r w:rsidR="004D3089">
        <w:rPr>
          <w:rStyle w:val="eop"/>
          <w:rFonts w:asciiTheme="minorHAnsi" w:hAnsiTheme="minorHAnsi" w:cstheme="minorHAnsi"/>
          <w:color w:val="000000" w:themeColor="text1"/>
        </w:rPr>
        <w:t>are not made</w:t>
      </w:r>
      <w:proofErr w:type="gramEnd"/>
      <w:r w:rsidR="004D3089">
        <w:rPr>
          <w:rStyle w:val="eop"/>
          <w:rFonts w:asciiTheme="minorHAnsi" w:hAnsiTheme="minorHAnsi" w:cstheme="minorHAnsi"/>
          <w:color w:val="000000" w:themeColor="text1"/>
        </w:rPr>
        <w:t xml:space="preserve">, we risk </w:t>
      </w:r>
      <w:r w:rsidR="004300DE">
        <w:rPr>
          <w:rStyle w:val="eop"/>
          <w:rFonts w:asciiTheme="minorHAnsi" w:hAnsiTheme="minorHAnsi" w:cstheme="minorHAnsi"/>
          <w:color w:val="000000" w:themeColor="text1"/>
        </w:rPr>
        <w:t xml:space="preserve">losing federal funding. </w:t>
      </w:r>
      <w:r w:rsidR="005C76B9">
        <w:rPr>
          <w:rStyle w:val="eop"/>
          <w:rFonts w:asciiTheme="minorHAnsi" w:hAnsiTheme="minorHAnsi" w:cstheme="minorHAnsi"/>
          <w:color w:val="000000" w:themeColor="text1"/>
        </w:rPr>
        <w:t xml:space="preserve">The group looked at the policy with edits in the Mark Up view. </w:t>
      </w:r>
    </w:p>
    <w:p w14:paraId="79016907" w14:textId="58FA9C41" w:rsidR="00AE2078" w:rsidRPr="00A167BA" w:rsidRDefault="00947002" w:rsidP="001977C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A167BA">
        <w:rPr>
          <w:rStyle w:val="eop"/>
          <w:rFonts w:asciiTheme="minorHAnsi" w:hAnsiTheme="minorHAnsi" w:cstheme="minorHAnsi"/>
          <w:color w:val="000000" w:themeColor="text1"/>
        </w:rPr>
        <w:t xml:space="preserve">Research Integrity Officer </w:t>
      </w:r>
      <w:r w:rsidR="004300DE">
        <w:rPr>
          <w:rStyle w:val="eop"/>
          <w:rFonts w:asciiTheme="minorHAnsi" w:hAnsiTheme="minorHAnsi" w:cstheme="minorHAnsi"/>
          <w:color w:val="000000" w:themeColor="text1"/>
        </w:rPr>
        <w:t xml:space="preserve">(RIO) </w:t>
      </w:r>
      <w:r w:rsidRPr="00A167BA">
        <w:rPr>
          <w:rStyle w:val="eop"/>
          <w:rFonts w:asciiTheme="minorHAnsi" w:hAnsiTheme="minorHAnsi" w:cstheme="minorHAnsi"/>
          <w:color w:val="000000" w:themeColor="text1"/>
        </w:rPr>
        <w:t>Spence</w:t>
      </w:r>
      <w:r w:rsidR="00A167BA">
        <w:rPr>
          <w:rStyle w:val="eop"/>
          <w:rFonts w:asciiTheme="minorHAnsi" w:hAnsiTheme="minorHAnsi" w:cstheme="minorHAnsi"/>
          <w:color w:val="000000" w:themeColor="text1"/>
        </w:rPr>
        <w:t xml:space="preserve"> explained the Wrapper</w:t>
      </w:r>
      <w:r w:rsidR="00B0642E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896DAE">
        <w:rPr>
          <w:rStyle w:val="eop"/>
          <w:rFonts w:asciiTheme="minorHAnsi" w:hAnsiTheme="minorHAnsi" w:cstheme="minorHAnsi"/>
          <w:color w:val="000000" w:themeColor="text1"/>
        </w:rPr>
        <w:t xml:space="preserve">document </w:t>
      </w:r>
      <w:r w:rsidR="00B0642E">
        <w:rPr>
          <w:rStyle w:val="eop"/>
          <w:rFonts w:asciiTheme="minorHAnsi" w:hAnsiTheme="minorHAnsi" w:cstheme="minorHAnsi"/>
          <w:color w:val="000000" w:themeColor="text1"/>
        </w:rPr>
        <w:t xml:space="preserve">summarizes the changes made. </w:t>
      </w:r>
    </w:p>
    <w:p w14:paraId="05811681" w14:textId="578238EE" w:rsidR="00B00556" w:rsidRDefault="00B00556" w:rsidP="001977C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AC6083">
        <w:rPr>
          <w:rStyle w:val="eop"/>
          <w:rFonts w:asciiTheme="minorHAnsi" w:hAnsiTheme="minorHAnsi" w:cstheme="minorHAnsi"/>
          <w:color w:val="000000" w:themeColor="text1"/>
        </w:rPr>
        <w:t xml:space="preserve">Senator Blum </w:t>
      </w:r>
      <w:proofErr w:type="gramStart"/>
      <w:r w:rsidR="00AC6083" w:rsidRPr="00AC6083">
        <w:rPr>
          <w:rStyle w:val="eop"/>
          <w:rFonts w:asciiTheme="minorHAnsi" w:hAnsiTheme="minorHAnsi" w:cstheme="minorHAnsi"/>
          <w:color w:val="000000" w:themeColor="text1"/>
        </w:rPr>
        <w:t xml:space="preserve">asked </w:t>
      </w:r>
      <w:r w:rsidR="00AC6083">
        <w:rPr>
          <w:rStyle w:val="eop"/>
          <w:rFonts w:asciiTheme="minorHAnsi" w:hAnsiTheme="minorHAnsi" w:cstheme="minorHAnsi"/>
          <w:color w:val="000000" w:themeColor="text1"/>
        </w:rPr>
        <w:t>for</w:t>
      </w:r>
      <w:proofErr w:type="gramEnd"/>
      <w:r w:rsidR="00AC6083">
        <w:rPr>
          <w:rStyle w:val="eop"/>
          <w:rFonts w:asciiTheme="minorHAnsi" w:hAnsiTheme="minorHAnsi" w:cstheme="minorHAnsi"/>
          <w:color w:val="000000" w:themeColor="text1"/>
        </w:rPr>
        <w:t xml:space="preserve"> questions from the group. </w:t>
      </w:r>
      <w:r w:rsidR="003D6010">
        <w:rPr>
          <w:rStyle w:val="eop"/>
          <w:rFonts w:asciiTheme="minorHAnsi" w:hAnsiTheme="minorHAnsi" w:cstheme="minorHAnsi"/>
          <w:color w:val="000000" w:themeColor="text1"/>
        </w:rPr>
        <w:t xml:space="preserve">Minor </w:t>
      </w:r>
      <w:r w:rsidR="00C430F3">
        <w:rPr>
          <w:rStyle w:val="eop"/>
          <w:rFonts w:asciiTheme="minorHAnsi" w:hAnsiTheme="minorHAnsi" w:cstheme="minorHAnsi"/>
          <w:color w:val="000000" w:themeColor="text1"/>
        </w:rPr>
        <w:t xml:space="preserve">grammatical issues </w:t>
      </w:r>
      <w:proofErr w:type="gramStart"/>
      <w:r w:rsidR="00C430F3">
        <w:rPr>
          <w:rStyle w:val="eop"/>
          <w:rFonts w:asciiTheme="minorHAnsi" w:hAnsiTheme="minorHAnsi" w:cstheme="minorHAnsi"/>
          <w:color w:val="000000" w:themeColor="text1"/>
        </w:rPr>
        <w:t>were discussed</w:t>
      </w:r>
      <w:proofErr w:type="gramEnd"/>
      <w:r w:rsidR="00C430F3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310511">
        <w:rPr>
          <w:rStyle w:val="eop"/>
          <w:rFonts w:asciiTheme="minorHAnsi" w:hAnsiTheme="minorHAnsi" w:cstheme="minorHAnsi"/>
          <w:color w:val="000000" w:themeColor="text1"/>
        </w:rPr>
        <w:t>Senator Blum noted that according to this policy</w:t>
      </w:r>
      <w:r w:rsidR="00A605D2">
        <w:rPr>
          <w:rStyle w:val="eop"/>
          <w:rFonts w:asciiTheme="minorHAnsi" w:hAnsiTheme="minorHAnsi" w:cstheme="minorHAnsi"/>
          <w:color w:val="000000" w:themeColor="text1"/>
        </w:rPr>
        <w:t>, one could cut and paste from AI and that would be allowable.</w:t>
      </w:r>
      <w:r w:rsidR="00FC33E9">
        <w:rPr>
          <w:rStyle w:val="eop"/>
          <w:rFonts w:asciiTheme="minorHAnsi" w:hAnsiTheme="minorHAnsi" w:cstheme="minorHAnsi"/>
          <w:color w:val="000000" w:themeColor="text1"/>
        </w:rPr>
        <w:t xml:space="preserve"> RIO </w:t>
      </w:r>
      <w:r w:rsidR="00A605D2">
        <w:rPr>
          <w:rStyle w:val="eop"/>
          <w:rFonts w:asciiTheme="minorHAnsi" w:hAnsiTheme="minorHAnsi" w:cstheme="minorHAnsi"/>
          <w:color w:val="000000" w:themeColor="text1"/>
        </w:rPr>
        <w:t xml:space="preserve">Spence noted that we </w:t>
      </w:r>
      <w:proofErr w:type="gramStart"/>
      <w:r w:rsidR="00A605D2">
        <w:rPr>
          <w:rStyle w:val="eop"/>
          <w:rFonts w:asciiTheme="minorHAnsi" w:hAnsiTheme="minorHAnsi" w:cstheme="minorHAnsi"/>
          <w:color w:val="000000" w:themeColor="text1"/>
        </w:rPr>
        <w:t>don’t</w:t>
      </w:r>
      <w:proofErr w:type="gramEnd"/>
      <w:r w:rsidR="00A605D2">
        <w:rPr>
          <w:rStyle w:val="eop"/>
          <w:rFonts w:asciiTheme="minorHAnsi" w:hAnsiTheme="minorHAnsi" w:cstheme="minorHAnsi"/>
          <w:color w:val="000000" w:themeColor="text1"/>
        </w:rPr>
        <w:t xml:space="preserve"> have an AI policy yet. </w:t>
      </w:r>
      <w:r w:rsidR="004D3089">
        <w:rPr>
          <w:rStyle w:val="eop"/>
          <w:rFonts w:asciiTheme="minorHAnsi" w:hAnsiTheme="minorHAnsi" w:cstheme="minorHAnsi"/>
          <w:color w:val="000000" w:themeColor="text1"/>
        </w:rPr>
        <w:t xml:space="preserve">Discussion ensued. We determined that the AI issue is not something we can address today. </w:t>
      </w:r>
    </w:p>
    <w:p w14:paraId="28B0028F" w14:textId="02AE924E" w:rsidR="000B1B53" w:rsidRDefault="000B1B53" w:rsidP="001977C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AVP McLauchlan</w:t>
      </w:r>
      <w:r w:rsidR="00AD759B">
        <w:rPr>
          <w:rStyle w:val="eop"/>
          <w:rFonts w:asciiTheme="minorHAnsi" w:hAnsiTheme="minorHAnsi" w:cstheme="minorHAnsi"/>
          <w:color w:val="000000" w:themeColor="text1"/>
        </w:rPr>
        <w:t xml:space="preserve"> and RIO Spence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discussed the rationale for the edits and how items </w:t>
      </w:r>
      <w:proofErr w:type="gramStart"/>
      <w:r>
        <w:rPr>
          <w:rStyle w:val="eop"/>
          <w:rFonts w:asciiTheme="minorHAnsi" w:hAnsiTheme="minorHAnsi" w:cstheme="minorHAnsi"/>
          <w:color w:val="000000" w:themeColor="text1"/>
        </w:rPr>
        <w:t>were moved</w:t>
      </w:r>
      <w:proofErr w:type="gramEnd"/>
      <w:r>
        <w:rPr>
          <w:rStyle w:val="eop"/>
          <w:rFonts w:asciiTheme="minorHAnsi" w:hAnsiTheme="minorHAnsi" w:cstheme="minorHAnsi"/>
          <w:color w:val="000000" w:themeColor="text1"/>
        </w:rPr>
        <w:t xml:space="preserve"> for clarity. They tried to make the document align with the federal regulations. </w:t>
      </w:r>
      <w:r w:rsidR="00AD759B">
        <w:rPr>
          <w:rStyle w:val="eop"/>
          <w:rFonts w:asciiTheme="minorHAnsi" w:hAnsiTheme="minorHAnsi" w:cstheme="minorHAnsi"/>
          <w:color w:val="000000" w:themeColor="text1"/>
        </w:rPr>
        <w:t xml:space="preserve">They also tried to make the original language match </w:t>
      </w:r>
      <w:r w:rsidR="00610A8B">
        <w:rPr>
          <w:rStyle w:val="eop"/>
          <w:rFonts w:asciiTheme="minorHAnsi" w:hAnsiTheme="minorHAnsi" w:cstheme="minorHAnsi"/>
          <w:color w:val="000000" w:themeColor="text1"/>
        </w:rPr>
        <w:t xml:space="preserve">the regulatory </w:t>
      </w:r>
      <w:r w:rsidR="000B53AC">
        <w:rPr>
          <w:rStyle w:val="eop"/>
          <w:rFonts w:asciiTheme="minorHAnsi" w:hAnsiTheme="minorHAnsi" w:cstheme="minorHAnsi"/>
          <w:color w:val="000000" w:themeColor="text1"/>
        </w:rPr>
        <w:t>language</w:t>
      </w:r>
      <w:r w:rsidR="00610A8B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</w:p>
    <w:p w14:paraId="46F8A69A" w14:textId="2A465375" w:rsidR="00610A8B" w:rsidRDefault="0001186E" w:rsidP="001977C7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lastRenderedPageBreak/>
        <w:t xml:space="preserve">AVP McLauchlan </w:t>
      </w:r>
      <w:r w:rsidR="00945501">
        <w:rPr>
          <w:rStyle w:val="eop"/>
          <w:rFonts w:asciiTheme="minorHAnsi" w:hAnsiTheme="minorHAnsi" w:cstheme="minorHAnsi"/>
          <w:color w:val="000000" w:themeColor="text1"/>
        </w:rPr>
        <w:t>c</w:t>
      </w:r>
      <w:r w:rsidR="00AC79CD">
        <w:rPr>
          <w:rStyle w:val="eop"/>
          <w:rFonts w:asciiTheme="minorHAnsi" w:hAnsiTheme="minorHAnsi" w:cstheme="minorHAnsi"/>
          <w:color w:val="000000" w:themeColor="text1"/>
        </w:rPr>
        <w:t>larifi</w:t>
      </w:r>
      <w:r w:rsidR="00945501">
        <w:rPr>
          <w:rStyle w:val="eop"/>
          <w:rFonts w:asciiTheme="minorHAnsi" w:hAnsiTheme="minorHAnsi" w:cstheme="minorHAnsi"/>
          <w:color w:val="000000" w:themeColor="text1"/>
        </w:rPr>
        <w:t>ed that</w:t>
      </w:r>
      <w:r w:rsidR="00AC79CD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945501">
        <w:rPr>
          <w:rStyle w:val="eop"/>
          <w:rFonts w:asciiTheme="minorHAnsi" w:hAnsiTheme="minorHAnsi" w:cstheme="minorHAnsi"/>
          <w:color w:val="000000" w:themeColor="text1"/>
        </w:rPr>
        <w:t>w</w:t>
      </w:r>
      <w:r w:rsidR="00E12D7F">
        <w:rPr>
          <w:rStyle w:val="eop"/>
          <w:rFonts w:asciiTheme="minorHAnsi" w:hAnsiTheme="minorHAnsi" w:cstheme="minorHAnsi"/>
          <w:color w:val="000000" w:themeColor="text1"/>
        </w:rPr>
        <w:t xml:space="preserve">hen students </w:t>
      </w:r>
      <w:proofErr w:type="gramStart"/>
      <w:r w:rsidR="00E12D7F">
        <w:rPr>
          <w:rStyle w:val="eop"/>
          <w:rFonts w:asciiTheme="minorHAnsi" w:hAnsiTheme="minorHAnsi" w:cstheme="minorHAnsi"/>
          <w:color w:val="000000" w:themeColor="text1"/>
        </w:rPr>
        <w:t>are involved in</w:t>
      </w:r>
      <w:proofErr w:type="gramEnd"/>
      <w:r w:rsidR="00E12D7F">
        <w:rPr>
          <w:rStyle w:val="eop"/>
          <w:rFonts w:asciiTheme="minorHAnsi" w:hAnsiTheme="minorHAnsi" w:cstheme="minorHAnsi"/>
          <w:color w:val="000000" w:themeColor="text1"/>
        </w:rPr>
        <w:t xml:space="preserve"> research, the faculty member is still the PI</w:t>
      </w:r>
      <w:r w:rsidR="00945501">
        <w:rPr>
          <w:rStyle w:val="eop"/>
          <w:rFonts w:asciiTheme="minorHAnsi" w:hAnsiTheme="minorHAnsi" w:cstheme="minorHAnsi"/>
          <w:color w:val="000000" w:themeColor="text1"/>
        </w:rPr>
        <w:t>,</w:t>
      </w:r>
      <w:r w:rsidR="00E12D7F">
        <w:rPr>
          <w:rStyle w:val="eop"/>
          <w:rFonts w:asciiTheme="minorHAnsi" w:hAnsiTheme="minorHAnsi" w:cstheme="minorHAnsi"/>
          <w:color w:val="000000" w:themeColor="text1"/>
        </w:rPr>
        <w:t xml:space="preserve"> and if the student commits </w:t>
      </w:r>
      <w:r w:rsidR="00EA264F">
        <w:rPr>
          <w:rStyle w:val="eop"/>
          <w:rFonts w:asciiTheme="minorHAnsi" w:hAnsiTheme="minorHAnsi" w:cstheme="minorHAnsi"/>
          <w:color w:val="000000" w:themeColor="text1"/>
        </w:rPr>
        <w:t xml:space="preserve">misconduct, the PI is responsible. </w:t>
      </w:r>
    </w:p>
    <w:p w14:paraId="7BE7AF6E" w14:textId="5D11A0BB" w:rsidR="00CB378B" w:rsidRDefault="00CE0345" w:rsidP="000442DA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S</w:t>
      </w:r>
      <w:r w:rsidR="00663E80">
        <w:rPr>
          <w:rStyle w:val="eop"/>
          <w:rFonts w:asciiTheme="minorHAnsi" w:hAnsiTheme="minorHAnsi" w:cstheme="minorHAnsi"/>
          <w:color w:val="000000" w:themeColor="text1"/>
        </w:rPr>
        <w:t xml:space="preserve">ubstantive changes </w:t>
      </w:r>
      <w:r w:rsidR="003F752C">
        <w:rPr>
          <w:rStyle w:val="eop"/>
          <w:rFonts w:asciiTheme="minorHAnsi" w:hAnsiTheme="minorHAnsi" w:cstheme="minorHAnsi"/>
          <w:color w:val="000000" w:themeColor="text1"/>
        </w:rPr>
        <w:t xml:space="preserve">found in section IV of the policy </w:t>
      </w:r>
      <w:proofErr w:type="gramStart"/>
      <w:r w:rsidR="00AD46EE">
        <w:rPr>
          <w:rStyle w:val="eop"/>
          <w:rFonts w:asciiTheme="minorHAnsi" w:hAnsiTheme="minorHAnsi" w:cstheme="minorHAnsi"/>
          <w:color w:val="000000" w:themeColor="text1"/>
        </w:rPr>
        <w:t>wer</w:t>
      </w:r>
      <w:r w:rsidR="003F752C">
        <w:rPr>
          <w:rStyle w:val="eop"/>
          <w:rFonts w:asciiTheme="minorHAnsi" w:hAnsiTheme="minorHAnsi" w:cstheme="minorHAnsi"/>
          <w:color w:val="000000" w:themeColor="text1"/>
        </w:rPr>
        <w:t>e summarized</w:t>
      </w:r>
      <w:proofErr w:type="gramEnd"/>
      <w:r w:rsidR="00D472D9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EA4C40">
        <w:rPr>
          <w:rStyle w:val="eop"/>
          <w:rFonts w:asciiTheme="minorHAnsi" w:hAnsiTheme="minorHAnsi" w:cstheme="minorHAnsi"/>
          <w:color w:val="000000" w:themeColor="text1"/>
        </w:rPr>
        <w:t>under</w:t>
      </w:r>
      <w:r w:rsidR="00A37DEC">
        <w:rPr>
          <w:rStyle w:val="eop"/>
          <w:rFonts w:asciiTheme="minorHAnsi" w:hAnsiTheme="minorHAnsi" w:cstheme="minorHAnsi"/>
          <w:color w:val="000000" w:themeColor="text1"/>
        </w:rPr>
        <w:t xml:space="preserve"> Decision Points </w:t>
      </w:r>
      <w:r w:rsidR="00BB48C6">
        <w:rPr>
          <w:rStyle w:val="eop"/>
          <w:rFonts w:asciiTheme="minorHAnsi" w:hAnsiTheme="minorHAnsi" w:cstheme="minorHAnsi"/>
          <w:color w:val="000000" w:themeColor="text1"/>
        </w:rPr>
        <w:t>in Revision Notes</w:t>
      </w:r>
      <w:r w:rsidR="006E3904">
        <w:rPr>
          <w:rStyle w:val="eop"/>
          <w:rFonts w:asciiTheme="minorHAnsi" w:hAnsiTheme="minorHAnsi" w:cstheme="minorHAnsi"/>
          <w:color w:val="000000" w:themeColor="text1"/>
        </w:rPr>
        <w:t>. These</w:t>
      </w:r>
      <w:r w:rsidR="00BB48C6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663E80">
        <w:rPr>
          <w:rStyle w:val="eop"/>
          <w:rFonts w:asciiTheme="minorHAnsi" w:hAnsiTheme="minorHAnsi" w:cstheme="minorHAnsi"/>
          <w:color w:val="000000" w:themeColor="text1"/>
        </w:rPr>
        <w:t>were discussed</w:t>
      </w:r>
      <w:proofErr w:type="gramEnd"/>
      <w:r w:rsidR="00663E80">
        <w:rPr>
          <w:rStyle w:val="eop"/>
          <w:rFonts w:asciiTheme="minorHAnsi" w:hAnsiTheme="minorHAnsi" w:cstheme="minorHAnsi"/>
          <w:color w:val="000000" w:themeColor="text1"/>
        </w:rPr>
        <w:t xml:space="preserve"> by AVP McLauchlan</w:t>
      </w:r>
      <w:r w:rsidR="00BB48C6">
        <w:rPr>
          <w:rStyle w:val="eop"/>
          <w:rFonts w:asciiTheme="minorHAnsi" w:hAnsiTheme="minorHAnsi" w:cstheme="minorHAnsi"/>
          <w:color w:val="000000" w:themeColor="text1"/>
        </w:rPr>
        <w:t xml:space="preserve"> and RIO Spence</w:t>
      </w:r>
      <w:r w:rsidR="006763D8">
        <w:rPr>
          <w:rStyle w:val="eop"/>
          <w:rFonts w:asciiTheme="minorHAnsi" w:hAnsiTheme="minorHAnsi" w:cstheme="minorHAnsi"/>
          <w:color w:val="000000" w:themeColor="text1"/>
        </w:rPr>
        <w:t>:</w:t>
      </w:r>
    </w:p>
    <w:p w14:paraId="379DBA6D" w14:textId="77777777" w:rsidR="00CB378B" w:rsidRDefault="00BB48C6" w:rsidP="00CB378B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Changes </w:t>
      </w:r>
      <w:proofErr w:type="gramStart"/>
      <w:r>
        <w:rPr>
          <w:rStyle w:val="eop"/>
          <w:rFonts w:asciiTheme="minorHAnsi" w:hAnsiTheme="minorHAnsi" w:cstheme="minorHAnsi"/>
          <w:color w:val="000000" w:themeColor="text1"/>
        </w:rPr>
        <w:t>were made</w:t>
      </w:r>
      <w:proofErr w:type="gramEnd"/>
      <w:r>
        <w:rPr>
          <w:rStyle w:val="eop"/>
          <w:rFonts w:asciiTheme="minorHAnsi" w:hAnsiTheme="minorHAnsi" w:cstheme="minorHAnsi"/>
          <w:color w:val="000000" w:themeColor="text1"/>
        </w:rPr>
        <w:t xml:space="preserve"> to</w:t>
      </w:r>
      <w:r w:rsidR="0020454E">
        <w:rPr>
          <w:rStyle w:val="eop"/>
          <w:rFonts w:asciiTheme="minorHAnsi" w:hAnsiTheme="minorHAnsi" w:cstheme="minorHAnsi"/>
          <w:color w:val="000000" w:themeColor="text1"/>
        </w:rPr>
        <w:t xml:space="preserve"> s</w:t>
      </w:r>
      <w:r w:rsidR="00CE0345">
        <w:rPr>
          <w:rStyle w:val="eop"/>
          <w:rFonts w:asciiTheme="minorHAnsi" w:hAnsiTheme="minorHAnsi" w:cstheme="minorHAnsi"/>
          <w:color w:val="000000" w:themeColor="text1"/>
        </w:rPr>
        <w:t>treamlin</w:t>
      </w:r>
      <w:r w:rsidR="00663E80">
        <w:rPr>
          <w:rStyle w:val="eop"/>
          <w:rFonts w:asciiTheme="minorHAnsi" w:hAnsiTheme="minorHAnsi" w:cstheme="minorHAnsi"/>
          <w:color w:val="000000" w:themeColor="text1"/>
        </w:rPr>
        <w:t xml:space="preserve">e </w:t>
      </w:r>
      <w:r w:rsidR="00DE3636">
        <w:rPr>
          <w:rStyle w:val="eop"/>
          <w:rFonts w:asciiTheme="minorHAnsi" w:hAnsiTheme="minorHAnsi" w:cstheme="minorHAnsi"/>
          <w:color w:val="000000" w:themeColor="text1"/>
        </w:rPr>
        <w:t>and simplif</w:t>
      </w:r>
      <w:r>
        <w:rPr>
          <w:rStyle w:val="eop"/>
          <w:rFonts w:asciiTheme="minorHAnsi" w:hAnsiTheme="minorHAnsi" w:cstheme="minorHAnsi"/>
          <w:color w:val="000000" w:themeColor="text1"/>
        </w:rPr>
        <w:t>y</w:t>
      </w:r>
      <w:r w:rsidR="00DE3636">
        <w:rPr>
          <w:rStyle w:val="eop"/>
          <w:rFonts w:asciiTheme="minorHAnsi" w:hAnsiTheme="minorHAnsi" w:cstheme="minorHAnsi"/>
          <w:color w:val="000000" w:themeColor="text1"/>
        </w:rPr>
        <w:t xml:space="preserve"> the </w:t>
      </w:r>
      <w:r w:rsidR="00663E80">
        <w:rPr>
          <w:rStyle w:val="eop"/>
          <w:rFonts w:asciiTheme="minorHAnsi" w:hAnsiTheme="minorHAnsi" w:cstheme="minorHAnsi"/>
          <w:color w:val="000000" w:themeColor="text1"/>
        </w:rPr>
        <w:t>process</w:t>
      </w:r>
      <w:r>
        <w:rPr>
          <w:rStyle w:val="eop"/>
          <w:rFonts w:asciiTheme="minorHAnsi" w:hAnsiTheme="minorHAnsi" w:cstheme="minorHAnsi"/>
          <w:color w:val="000000" w:themeColor="text1"/>
        </w:rPr>
        <w:t>.</w:t>
      </w:r>
      <w:r w:rsidR="00084A83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</w:p>
    <w:p w14:paraId="296E15CF" w14:textId="77777777" w:rsidR="00CB378B" w:rsidRDefault="00AB7EE8" w:rsidP="00CB378B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Team members and their responsibil</w:t>
      </w:r>
      <w:r w:rsidR="0094503C">
        <w:rPr>
          <w:rStyle w:val="eop"/>
          <w:rFonts w:asciiTheme="minorHAnsi" w:hAnsiTheme="minorHAnsi" w:cstheme="minorHAnsi"/>
          <w:color w:val="000000" w:themeColor="text1"/>
        </w:rPr>
        <w:t xml:space="preserve">ities </w:t>
      </w:r>
      <w:proofErr w:type="gramStart"/>
      <w:r w:rsidR="0094503C">
        <w:rPr>
          <w:rStyle w:val="eop"/>
          <w:rFonts w:asciiTheme="minorHAnsi" w:hAnsiTheme="minorHAnsi" w:cstheme="minorHAnsi"/>
          <w:color w:val="000000" w:themeColor="text1"/>
        </w:rPr>
        <w:t>we</w:t>
      </w:r>
      <w:r>
        <w:rPr>
          <w:rStyle w:val="eop"/>
          <w:rFonts w:asciiTheme="minorHAnsi" w:hAnsiTheme="minorHAnsi" w:cstheme="minorHAnsi"/>
          <w:color w:val="000000" w:themeColor="text1"/>
        </w:rPr>
        <w:t>re specified</w:t>
      </w:r>
      <w:proofErr w:type="gramEnd"/>
      <w:r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</w:p>
    <w:p w14:paraId="723EF160" w14:textId="0C3C107F" w:rsidR="00CB378B" w:rsidRDefault="005D7ECF" w:rsidP="00CB378B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Assessment, Inquiry, and Investigation process </w:t>
      </w:r>
      <w:proofErr w:type="gramStart"/>
      <w:r>
        <w:rPr>
          <w:rStyle w:val="eop"/>
          <w:rFonts w:asciiTheme="minorHAnsi" w:hAnsiTheme="minorHAnsi" w:cstheme="minorHAnsi"/>
          <w:color w:val="000000" w:themeColor="text1"/>
        </w:rPr>
        <w:t>was explained</w:t>
      </w:r>
      <w:proofErr w:type="gramEnd"/>
      <w:r w:rsidR="00123A37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5D2888">
        <w:rPr>
          <w:rStyle w:val="eop"/>
          <w:rFonts w:asciiTheme="minorHAnsi" w:hAnsiTheme="minorHAnsi" w:cstheme="minorHAnsi"/>
          <w:color w:val="000000" w:themeColor="text1"/>
        </w:rPr>
        <w:t>Member</w:t>
      </w:r>
      <w:r w:rsidR="00824A47">
        <w:rPr>
          <w:rStyle w:val="eop"/>
          <w:rFonts w:asciiTheme="minorHAnsi" w:hAnsiTheme="minorHAnsi" w:cstheme="minorHAnsi"/>
          <w:color w:val="000000" w:themeColor="text1"/>
        </w:rPr>
        <w:t>ship</w:t>
      </w:r>
      <w:r w:rsidR="005D2888">
        <w:rPr>
          <w:rStyle w:val="eop"/>
          <w:rFonts w:asciiTheme="minorHAnsi" w:hAnsiTheme="minorHAnsi" w:cstheme="minorHAnsi"/>
          <w:color w:val="000000" w:themeColor="text1"/>
        </w:rPr>
        <w:t xml:space="preserve"> of the teams w</w:t>
      </w:r>
      <w:r w:rsidR="000F6171">
        <w:rPr>
          <w:rStyle w:val="eop"/>
          <w:rFonts w:asciiTheme="minorHAnsi" w:hAnsiTheme="minorHAnsi" w:cstheme="minorHAnsi"/>
          <w:color w:val="000000" w:themeColor="text1"/>
        </w:rPr>
        <w:t xml:space="preserve">as </w:t>
      </w:r>
      <w:r w:rsidR="005D2888">
        <w:rPr>
          <w:rStyle w:val="eop"/>
          <w:rFonts w:asciiTheme="minorHAnsi" w:hAnsiTheme="minorHAnsi" w:cstheme="minorHAnsi"/>
          <w:color w:val="000000" w:themeColor="text1"/>
        </w:rPr>
        <w:t>specified.</w:t>
      </w:r>
      <w:r w:rsidR="00046E22">
        <w:rPr>
          <w:rStyle w:val="eop"/>
          <w:rFonts w:asciiTheme="minorHAnsi" w:hAnsiTheme="minorHAnsi" w:cstheme="minorHAnsi"/>
          <w:color w:val="000000" w:themeColor="text1"/>
        </w:rPr>
        <w:t xml:space="preserve"> Teams always include one member external to the university. </w:t>
      </w:r>
    </w:p>
    <w:p w14:paraId="3B085F31" w14:textId="7F476D74" w:rsidR="000442DA" w:rsidRDefault="00123A37" w:rsidP="00CB378B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Timeline was discussed</w:t>
      </w:r>
      <w:proofErr w:type="gramStart"/>
      <w:r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5D7ECF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proofErr w:type="gramEnd"/>
    </w:p>
    <w:p w14:paraId="02D25803" w14:textId="5E598E14" w:rsidR="00EA264F" w:rsidRPr="00B365DD" w:rsidRDefault="006548BF" w:rsidP="00B365DD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Group questioned if the c</w:t>
      </w:r>
      <w:r w:rsidR="00462D3E">
        <w:rPr>
          <w:rStyle w:val="eop"/>
          <w:rFonts w:asciiTheme="minorHAnsi" w:hAnsiTheme="minorHAnsi" w:cstheme="minorHAnsi"/>
          <w:color w:val="000000" w:themeColor="text1"/>
        </w:rPr>
        <w:t>omplainant</w:t>
      </w:r>
      <w:r w:rsidR="00422BFD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should </w:t>
      </w:r>
      <w:r w:rsidR="00422BFD">
        <w:rPr>
          <w:rStyle w:val="eop"/>
          <w:rFonts w:asciiTheme="minorHAnsi" w:hAnsiTheme="minorHAnsi" w:cstheme="minorHAnsi"/>
          <w:color w:val="000000" w:themeColor="text1"/>
        </w:rPr>
        <w:t>get a copy of the report</w:t>
      </w:r>
      <w:r w:rsidR="00D02050">
        <w:rPr>
          <w:rStyle w:val="eop"/>
          <w:rFonts w:asciiTheme="minorHAnsi" w:hAnsiTheme="minorHAnsi" w:cstheme="minorHAnsi"/>
          <w:color w:val="000000" w:themeColor="text1"/>
        </w:rPr>
        <w:t>.</w:t>
      </w:r>
      <w:r w:rsidR="00422BFD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Pr="00B365DD">
        <w:rPr>
          <w:rStyle w:val="eop"/>
          <w:rFonts w:asciiTheme="minorHAnsi" w:hAnsiTheme="minorHAnsi" w:cstheme="minorHAnsi"/>
          <w:color w:val="000000" w:themeColor="text1"/>
        </w:rPr>
        <w:t xml:space="preserve">AVP McLauchlan </w:t>
      </w:r>
      <w:r w:rsidR="00B23611" w:rsidRPr="00B365DD">
        <w:rPr>
          <w:rStyle w:val="eop"/>
          <w:rFonts w:asciiTheme="minorHAnsi" w:hAnsiTheme="minorHAnsi" w:cstheme="minorHAnsi"/>
          <w:color w:val="000000" w:themeColor="text1"/>
        </w:rPr>
        <w:t xml:space="preserve">said they would change the language to state that complainant </w:t>
      </w:r>
      <w:r w:rsidR="000F6171">
        <w:rPr>
          <w:rStyle w:val="eop"/>
          <w:rFonts w:asciiTheme="minorHAnsi" w:hAnsiTheme="minorHAnsi" w:cstheme="minorHAnsi"/>
          <w:color w:val="000000" w:themeColor="text1"/>
        </w:rPr>
        <w:t xml:space="preserve">will </w:t>
      </w:r>
      <w:r w:rsidR="00A65AEF" w:rsidRPr="00B365DD">
        <w:rPr>
          <w:rStyle w:val="eop"/>
          <w:rFonts w:asciiTheme="minorHAnsi" w:hAnsiTheme="minorHAnsi" w:cstheme="minorHAnsi"/>
          <w:color w:val="000000" w:themeColor="text1"/>
        </w:rPr>
        <w:t xml:space="preserve">receive the </w:t>
      </w:r>
      <w:r w:rsidR="00133E19" w:rsidRPr="00B365DD">
        <w:rPr>
          <w:rStyle w:val="eop"/>
          <w:rFonts w:asciiTheme="minorHAnsi" w:hAnsiTheme="minorHAnsi" w:cstheme="minorHAnsi"/>
          <w:color w:val="000000" w:themeColor="text1"/>
        </w:rPr>
        <w:t>decision</w:t>
      </w:r>
      <w:r w:rsidR="00123B91" w:rsidRPr="00B365DD">
        <w:rPr>
          <w:rStyle w:val="eop"/>
          <w:rFonts w:asciiTheme="minorHAnsi" w:hAnsiTheme="minorHAnsi" w:cstheme="minorHAnsi"/>
          <w:color w:val="000000" w:themeColor="text1"/>
        </w:rPr>
        <w:t>, but not the report</w:t>
      </w:r>
      <w:r w:rsidR="00133E19" w:rsidRPr="00B365DD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</w:p>
    <w:p w14:paraId="0D9827C0" w14:textId="77777777" w:rsidR="00EA264F" w:rsidRPr="00AC6083" w:rsidRDefault="00EA264F" w:rsidP="00EA26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12A65C6" w14:textId="0BC379F8" w:rsidR="00896DAE" w:rsidRDefault="00133E19" w:rsidP="00C430F3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Group voted to </w:t>
      </w:r>
      <w:r w:rsidR="00123B91">
        <w:rPr>
          <w:rStyle w:val="eop"/>
          <w:rFonts w:asciiTheme="minorHAnsi" w:hAnsiTheme="minorHAnsi" w:cstheme="minorHAnsi"/>
          <w:color w:val="000000" w:themeColor="text1"/>
        </w:rPr>
        <w:t xml:space="preserve">accept the recommendations of </w:t>
      </w:r>
      <w:r w:rsidR="00E85B91">
        <w:rPr>
          <w:rStyle w:val="eop"/>
          <w:rFonts w:asciiTheme="minorHAnsi" w:hAnsiTheme="minorHAnsi" w:cstheme="minorHAnsi"/>
          <w:color w:val="000000" w:themeColor="text1"/>
        </w:rPr>
        <w:t>AVP McLauchlan and RIO Spence. Mo</w:t>
      </w:r>
      <w:r w:rsidR="00E53D6A">
        <w:rPr>
          <w:rStyle w:val="eop"/>
          <w:rFonts w:asciiTheme="minorHAnsi" w:hAnsiTheme="minorHAnsi" w:cstheme="minorHAnsi"/>
          <w:color w:val="000000" w:themeColor="text1"/>
        </w:rPr>
        <w:t>ved</w:t>
      </w:r>
      <w:r w:rsidR="00E85B91">
        <w:rPr>
          <w:rStyle w:val="eop"/>
          <w:rFonts w:asciiTheme="minorHAnsi" w:hAnsiTheme="minorHAnsi" w:cstheme="minorHAnsi"/>
          <w:color w:val="000000" w:themeColor="text1"/>
        </w:rPr>
        <w:t xml:space="preserve"> by Senator Henry, seconded by</w:t>
      </w:r>
      <w:r w:rsidR="00E53D6A">
        <w:rPr>
          <w:rStyle w:val="eop"/>
          <w:rFonts w:asciiTheme="minorHAnsi" w:hAnsiTheme="minorHAnsi" w:cstheme="minorHAnsi"/>
          <w:color w:val="000000" w:themeColor="text1"/>
        </w:rPr>
        <w:t xml:space="preserve"> Senator Stiers</w:t>
      </w:r>
      <w:r w:rsidR="001977C7" w:rsidRPr="001977C7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</w:p>
    <w:p w14:paraId="6707A558" w14:textId="77777777" w:rsidR="00896DAE" w:rsidRDefault="00896DAE" w:rsidP="00896DA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546A030C" w14:textId="49D3808E" w:rsidR="008225ED" w:rsidRDefault="008225ED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53454">
        <w:rPr>
          <w:rFonts w:cstheme="minorHAnsi"/>
          <w:b/>
          <w:bCs/>
          <w:i/>
          <w:iCs/>
          <w:sz w:val="24"/>
          <w:szCs w:val="24"/>
        </w:rPr>
        <w:t>Adjourned</w:t>
      </w:r>
      <w:r>
        <w:rPr>
          <w:rFonts w:cstheme="minorHAnsi"/>
          <w:b/>
          <w:bCs/>
          <w:i/>
          <w:iCs/>
          <w:sz w:val="24"/>
          <w:szCs w:val="24"/>
        </w:rPr>
        <w:t xml:space="preserve">: </w:t>
      </w:r>
      <w:r w:rsidRPr="009252C8">
        <w:rPr>
          <w:rFonts w:cstheme="minorHAnsi"/>
          <w:b/>
          <w:bCs/>
          <w:sz w:val="24"/>
          <w:szCs w:val="24"/>
        </w:rPr>
        <w:t>6:</w:t>
      </w:r>
      <w:r w:rsidR="003F234B">
        <w:rPr>
          <w:rFonts w:cstheme="minorHAnsi"/>
          <w:b/>
          <w:bCs/>
          <w:sz w:val="24"/>
          <w:szCs w:val="24"/>
        </w:rPr>
        <w:t>56</w:t>
      </w:r>
      <w:r w:rsidRPr="009252C8">
        <w:rPr>
          <w:rFonts w:cstheme="minorHAnsi"/>
          <w:b/>
          <w:bCs/>
          <w:sz w:val="24"/>
          <w:szCs w:val="24"/>
        </w:rPr>
        <w:t>pm</w:t>
      </w:r>
    </w:p>
    <w:p w14:paraId="0203CE96" w14:textId="581D152F" w:rsidR="008225ED" w:rsidRPr="009B2804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2804">
        <w:rPr>
          <w:rFonts w:cstheme="minorHAnsi"/>
          <w:sz w:val="24"/>
          <w:szCs w:val="24"/>
        </w:rPr>
        <w:t>Moved by Senator</w:t>
      </w:r>
      <w:r w:rsidR="005B7C9D">
        <w:rPr>
          <w:rFonts w:cstheme="minorHAnsi"/>
          <w:sz w:val="24"/>
          <w:szCs w:val="24"/>
        </w:rPr>
        <w:t xml:space="preserve"> </w:t>
      </w:r>
      <w:r w:rsidR="003F234B">
        <w:rPr>
          <w:rFonts w:cstheme="minorHAnsi"/>
          <w:sz w:val="24"/>
          <w:szCs w:val="24"/>
        </w:rPr>
        <w:t>Henry</w:t>
      </w:r>
      <w:r w:rsidR="00211052" w:rsidRPr="009B2804">
        <w:rPr>
          <w:rFonts w:cstheme="minorHAnsi"/>
          <w:sz w:val="24"/>
          <w:szCs w:val="24"/>
        </w:rPr>
        <w:t>;</w:t>
      </w:r>
      <w:r w:rsidRPr="009B2804">
        <w:rPr>
          <w:rFonts w:cstheme="minorHAnsi"/>
          <w:sz w:val="24"/>
          <w:szCs w:val="24"/>
        </w:rPr>
        <w:t xml:space="preserve"> seconded by Senator </w:t>
      </w:r>
      <w:r w:rsidR="003F234B">
        <w:rPr>
          <w:rFonts w:cstheme="minorHAnsi"/>
          <w:sz w:val="24"/>
          <w:szCs w:val="24"/>
        </w:rPr>
        <w:t>Yount</w:t>
      </w:r>
    </w:p>
    <w:p w14:paraId="67190132" w14:textId="77777777" w:rsidR="008225ED" w:rsidRPr="009B2804" w:rsidRDefault="008225ED" w:rsidP="008225ED">
      <w:pPr>
        <w:rPr>
          <w:rFonts w:cstheme="minorHAnsi"/>
          <w:sz w:val="24"/>
          <w:szCs w:val="24"/>
        </w:rPr>
      </w:pPr>
    </w:p>
    <w:p w14:paraId="63AB472A" w14:textId="52F7C26D" w:rsidR="007642CA" w:rsidRPr="008225ED" w:rsidRDefault="007642CA" w:rsidP="008225ED">
      <w:pPr>
        <w:rPr>
          <w:rFonts w:ascii="Palatino Linotype" w:hAnsi="Palatino Linotype"/>
        </w:rPr>
      </w:pPr>
    </w:p>
    <w:sectPr w:rsidR="007642CA" w:rsidRPr="0082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61AB"/>
    <w:multiLevelType w:val="hybridMultilevel"/>
    <w:tmpl w:val="DF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7B3A"/>
    <w:multiLevelType w:val="hybridMultilevel"/>
    <w:tmpl w:val="D89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E70D2"/>
    <w:multiLevelType w:val="hybridMultilevel"/>
    <w:tmpl w:val="021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5"/>
  </w:num>
  <w:num w:numId="2" w16cid:durableId="105585726">
    <w:abstractNumId w:val="12"/>
  </w:num>
  <w:num w:numId="3" w16cid:durableId="1957134165">
    <w:abstractNumId w:val="12"/>
  </w:num>
  <w:num w:numId="4" w16cid:durableId="1088035748">
    <w:abstractNumId w:val="0"/>
  </w:num>
  <w:num w:numId="5" w16cid:durableId="845363737">
    <w:abstractNumId w:val="11"/>
  </w:num>
  <w:num w:numId="6" w16cid:durableId="1230264173">
    <w:abstractNumId w:val="7"/>
  </w:num>
  <w:num w:numId="7" w16cid:durableId="1022784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7"/>
  </w:num>
  <w:num w:numId="9" w16cid:durableId="121310970">
    <w:abstractNumId w:val="10"/>
  </w:num>
  <w:num w:numId="10" w16cid:durableId="25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11"/>
  </w:num>
  <w:num w:numId="12" w16cid:durableId="1045719776">
    <w:abstractNumId w:val="6"/>
  </w:num>
  <w:num w:numId="13" w16cid:durableId="933628722">
    <w:abstractNumId w:val="1"/>
  </w:num>
  <w:num w:numId="14" w16cid:durableId="82184725">
    <w:abstractNumId w:val="8"/>
  </w:num>
  <w:num w:numId="15" w16cid:durableId="395052568">
    <w:abstractNumId w:val="9"/>
  </w:num>
  <w:num w:numId="16" w16cid:durableId="776215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186E"/>
    <w:rsid w:val="0001219F"/>
    <w:rsid w:val="00013FF0"/>
    <w:rsid w:val="000246EA"/>
    <w:rsid w:val="00027F45"/>
    <w:rsid w:val="000352AA"/>
    <w:rsid w:val="000442DA"/>
    <w:rsid w:val="00046E22"/>
    <w:rsid w:val="000664D3"/>
    <w:rsid w:val="0007297C"/>
    <w:rsid w:val="0007521A"/>
    <w:rsid w:val="000822E4"/>
    <w:rsid w:val="00084A83"/>
    <w:rsid w:val="0009039B"/>
    <w:rsid w:val="00092001"/>
    <w:rsid w:val="00096660"/>
    <w:rsid w:val="00097C54"/>
    <w:rsid w:val="000A7AED"/>
    <w:rsid w:val="000B1B53"/>
    <w:rsid w:val="000B4739"/>
    <w:rsid w:val="000B4841"/>
    <w:rsid w:val="000B53AC"/>
    <w:rsid w:val="000C0071"/>
    <w:rsid w:val="000C6B16"/>
    <w:rsid w:val="000C737A"/>
    <w:rsid w:val="000D7D8F"/>
    <w:rsid w:val="000F2C80"/>
    <w:rsid w:val="000F361F"/>
    <w:rsid w:val="000F4351"/>
    <w:rsid w:val="000F6171"/>
    <w:rsid w:val="00102748"/>
    <w:rsid w:val="00107A8D"/>
    <w:rsid w:val="001161C8"/>
    <w:rsid w:val="00121802"/>
    <w:rsid w:val="00122911"/>
    <w:rsid w:val="00123950"/>
    <w:rsid w:val="00123A37"/>
    <w:rsid w:val="00123B91"/>
    <w:rsid w:val="001246CF"/>
    <w:rsid w:val="00124906"/>
    <w:rsid w:val="00133E19"/>
    <w:rsid w:val="00137AC6"/>
    <w:rsid w:val="00142A0E"/>
    <w:rsid w:val="001434A3"/>
    <w:rsid w:val="0014512B"/>
    <w:rsid w:val="0014634E"/>
    <w:rsid w:val="00146AF7"/>
    <w:rsid w:val="00150C61"/>
    <w:rsid w:val="00152A34"/>
    <w:rsid w:val="00152ACD"/>
    <w:rsid w:val="00156C31"/>
    <w:rsid w:val="00163E75"/>
    <w:rsid w:val="00165489"/>
    <w:rsid w:val="00170DF3"/>
    <w:rsid w:val="00175BCF"/>
    <w:rsid w:val="00180671"/>
    <w:rsid w:val="00182E14"/>
    <w:rsid w:val="0018756D"/>
    <w:rsid w:val="00194A1D"/>
    <w:rsid w:val="001955AA"/>
    <w:rsid w:val="001977C7"/>
    <w:rsid w:val="001A138D"/>
    <w:rsid w:val="001B28CF"/>
    <w:rsid w:val="001B65C1"/>
    <w:rsid w:val="001B7801"/>
    <w:rsid w:val="001C4FDE"/>
    <w:rsid w:val="001C5BD2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20115A"/>
    <w:rsid w:val="0020312E"/>
    <w:rsid w:val="0020454E"/>
    <w:rsid w:val="00204779"/>
    <w:rsid w:val="00207B01"/>
    <w:rsid w:val="00211052"/>
    <w:rsid w:val="002213CD"/>
    <w:rsid w:val="0023244E"/>
    <w:rsid w:val="00246098"/>
    <w:rsid w:val="00254CD8"/>
    <w:rsid w:val="002A2FF7"/>
    <w:rsid w:val="002B643F"/>
    <w:rsid w:val="002B7E65"/>
    <w:rsid w:val="002C5654"/>
    <w:rsid w:val="002C5CEE"/>
    <w:rsid w:val="002E4ABC"/>
    <w:rsid w:val="002E4F05"/>
    <w:rsid w:val="002E7A6C"/>
    <w:rsid w:val="002F3392"/>
    <w:rsid w:val="002F5CAB"/>
    <w:rsid w:val="00310511"/>
    <w:rsid w:val="00313CCD"/>
    <w:rsid w:val="00314280"/>
    <w:rsid w:val="00315095"/>
    <w:rsid w:val="0032355F"/>
    <w:rsid w:val="00323D57"/>
    <w:rsid w:val="00325903"/>
    <w:rsid w:val="00344447"/>
    <w:rsid w:val="00346F2D"/>
    <w:rsid w:val="003554B0"/>
    <w:rsid w:val="00360B14"/>
    <w:rsid w:val="00365DEC"/>
    <w:rsid w:val="0036655E"/>
    <w:rsid w:val="00370D0E"/>
    <w:rsid w:val="003724D4"/>
    <w:rsid w:val="0038057C"/>
    <w:rsid w:val="00392A4E"/>
    <w:rsid w:val="0039585D"/>
    <w:rsid w:val="003A06A7"/>
    <w:rsid w:val="003B1D0A"/>
    <w:rsid w:val="003B4F27"/>
    <w:rsid w:val="003B6A51"/>
    <w:rsid w:val="003D292E"/>
    <w:rsid w:val="003D5B16"/>
    <w:rsid w:val="003D6010"/>
    <w:rsid w:val="003E1DAF"/>
    <w:rsid w:val="003F234B"/>
    <w:rsid w:val="003F752C"/>
    <w:rsid w:val="004062CB"/>
    <w:rsid w:val="00422BFD"/>
    <w:rsid w:val="00427B97"/>
    <w:rsid w:val="004300DE"/>
    <w:rsid w:val="00434671"/>
    <w:rsid w:val="0043509F"/>
    <w:rsid w:val="00442B25"/>
    <w:rsid w:val="004438A6"/>
    <w:rsid w:val="00443E47"/>
    <w:rsid w:val="004445AC"/>
    <w:rsid w:val="00453323"/>
    <w:rsid w:val="004609AC"/>
    <w:rsid w:val="00462D3E"/>
    <w:rsid w:val="00466FE9"/>
    <w:rsid w:val="00470036"/>
    <w:rsid w:val="00470185"/>
    <w:rsid w:val="00474783"/>
    <w:rsid w:val="004913A1"/>
    <w:rsid w:val="00493171"/>
    <w:rsid w:val="00495A8A"/>
    <w:rsid w:val="004A7A3B"/>
    <w:rsid w:val="004B5345"/>
    <w:rsid w:val="004C5307"/>
    <w:rsid w:val="004D3089"/>
    <w:rsid w:val="004D53B7"/>
    <w:rsid w:val="004E2B7D"/>
    <w:rsid w:val="004F18C7"/>
    <w:rsid w:val="004F6E2F"/>
    <w:rsid w:val="0050060F"/>
    <w:rsid w:val="00516275"/>
    <w:rsid w:val="00523B47"/>
    <w:rsid w:val="00526BAE"/>
    <w:rsid w:val="00531E21"/>
    <w:rsid w:val="0053265E"/>
    <w:rsid w:val="00534C1F"/>
    <w:rsid w:val="00542426"/>
    <w:rsid w:val="005445D4"/>
    <w:rsid w:val="00544830"/>
    <w:rsid w:val="00547706"/>
    <w:rsid w:val="00547EDA"/>
    <w:rsid w:val="005520DD"/>
    <w:rsid w:val="005724CF"/>
    <w:rsid w:val="00575D7C"/>
    <w:rsid w:val="005816EF"/>
    <w:rsid w:val="00591618"/>
    <w:rsid w:val="00593E53"/>
    <w:rsid w:val="005B5B74"/>
    <w:rsid w:val="005B7C9D"/>
    <w:rsid w:val="005C1F8A"/>
    <w:rsid w:val="005C24F9"/>
    <w:rsid w:val="005C2F52"/>
    <w:rsid w:val="005C4370"/>
    <w:rsid w:val="005C76B9"/>
    <w:rsid w:val="005D2888"/>
    <w:rsid w:val="005D5FE5"/>
    <w:rsid w:val="005D7ECF"/>
    <w:rsid w:val="005E3E0B"/>
    <w:rsid w:val="005E7DFE"/>
    <w:rsid w:val="005F4716"/>
    <w:rsid w:val="00600316"/>
    <w:rsid w:val="00610A8B"/>
    <w:rsid w:val="006149AE"/>
    <w:rsid w:val="00621326"/>
    <w:rsid w:val="00621426"/>
    <w:rsid w:val="00635A28"/>
    <w:rsid w:val="00641F2D"/>
    <w:rsid w:val="006471AC"/>
    <w:rsid w:val="006548BF"/>
    <w:rsid w:val="00656DEB"/>
    <w:rsid w:val="006570C2"/>
    <w:rsid w:val="00663E80"/>
    <w:rsid w:val="006763D8"/>
    <w:rsid w:val="00686C3B"/>
    <w:rsid w:val="00690AE4"/>
    <w:rsid w:val="00693ED4"/>
    <w:rsid w:val="00695F60"/>
    <w:rsid w:val="006A1860"/>
    <w:rsid w:val="006A2DE0"/>
    <w:rsid w:val="006A491B"/>
    <w:rsid w:val="006A6DB2"/>
    <w:rsid w:val="006B12DD"/>
    <w:rsid w:val="006B72B9"/>
    <w:rsid w:val="006C452E"/>
    <w:rsid w:val="006C499D"/>
    <w:rsid w:val="006C4D0B"/>
    <w:rsid w:val="006E3904"/>
    <w:rsid w:val="006F384E"/>
    <w:rsid w:val="00706024"/>
    <w:rsid w:val="007116CA"/>
    <w:rsid w:val="007127F4"/>
    <w:rsid w:val="00715C0C"/>
    <w:rsid w:val="00721201"/>
    <w:rsid w:val="007226B2"/>
    <w:rsid w:val="007226BA"/>
    <w:rsid w:val="00722F93"/>
    <w:rsid w:val="007241A7"/>
    <w:rsid w:val="00734D8F"/>
    <w:rsid w:val="00743C4B"/>
    <w:rsid w:val="00744692"/>
    <w:rsid w:val="00756167"/>
    <w:rsid w:val="007642CA"/>
    <w:rsid w:val="00767BE7"/>
    <w:rsid w:val="00772C7E"/>
    <w:rsid w:val="00785E20"/>
    <w:rsid w:val="00790F4A"/>
    <w:rsid w:val="00792E17"/>
    <w:rsid w:val="00795A9A"/>
    <w:rsid w:val="007A0B7F"/>
    <w:rsid w:val="007B2620"/>
    <w:rsid w:val="007B26CA"/>
    <w:rsid w:val="007B7F25"/>
    <w:rsid w:val="007DA993"/>
    <w:rsid w:val="007E2D60"/>
    <w:rsid w:val="007F551A"/>
    <w:rsid w:val="007F7F5C"/>
    <w:rsid w:val="00801B1F"/>
    <w:rsid w:val="00806E91"/>
    <w:rsid w:val="0081494A"/>
    <w:rsid w:val="00816111"/>
    <w:rsid w:val="00817E6E"/>
    <w:rsid w:val="00817E84"/>
    <w:rsid w:val="00822312"/>
    <w:rsid w:val="008225ED"/>
    <w:rsid w:val="00824598"/>
    <w:rsid w:val="00824A47"/>
    <w:rsid w:val="00824F18"/>
    <w:rsid w:val="00825E0E"/>
    <w:rsid w:val="00851972"/>
    <w:rsid w:val="00851E60"/>
    <w:rsid w:val="008604C8"/>
    <w:rsid w:val="00865713"/>
    <w:rsid w:val="0086723F"/>
    <w:rsid w:val="00870B83"/>
    <w:rsid w:val="0087665F"/>
    <w:rsid w:val="00880CA6"/>
    <w:rsid w:val="00884DF1"/>
    <w:rsid w:val="00894006"/>
    <w:rsid w:val="008946A4"/>
    <w:rsid w:val="008950A4"/>
    <w:rsid w:val="00896DAE"/>
    <w:rsid w:val="008A3B68"/>
    <w:rsid w:val="008A3FCC"/>
    <w:rsid w:val="008B5016"/>
    <w:rsid w:val="008B62EB"/>
    <w:rsid w:val="008C2BB1"/>
    <w:rsid w:val="008D44EE"/>
    <w:rsid w:val="008D62C1"/>
    <w:rsid w:val="008E6E8D"/>
    <w:rsid w:val="008E7D00"/>
    <w:rsid w:val="008F0F47"/>
    <w:rsid w:val="008F5B6D"/>
    <w:rsid w:val="008F7FEC"/>
    <w:rsid w:val="0092492A"/>
    <w:rsid w:val="00927DC9"/>
    <w:rsid w:val="00935EA9"/>
    <w:rsid w:val="009361EE"/>
    <w:rsid w:val="00944C6F"/>
    <w:rsid w:val="0094503C"/>
    <w:rsid w:val="00945501"/>
    <w:rsid w:val="00947002"/>
    <w:rsid w:val="00947EAD"/>
    <w:rsid w:val="00962466"/>
    <w:rsid w:val="00963C86"/>
    <w:rsid w:val="00983A27"/>
    <w:rsid w:val="00985335"/>
    <w:rsid w:val="009A5E74"/>
    <w:rsid w:val="009B15E2"/>
    <w:rsid w:val="009B2804"/>
    <w:rsid w:val="009B2AEC"/>
    <w:rsid w:val="009B4299"/>
    <w:rsid w:val="009B577C"/>
    <w:rsid w:val="009B57DF"/>
    <w:rsid w:val="009C129F"/>
    <w:rsid w:val="009C6373"/>
    <w:rsid w:val="009C7168"/>
    <w:rsid w:val="009CFABC"/>
    <w:rsid w:val="009D1C12"/>
    <w:rsid w:val="009D5942"/>
    <w:rsid w:val="009E089F"/>
    <w:rsid w:val="009F01C2"/>
    <w:rsid w:val="009F76AC"/>
    <w:rsid w:val="009F784C"/>
    <w:rsid w:val="00A00D2E"/>
    <w:rsid w:val="00A00FC5"/>
    <w:rsid w:val="00A03B07"/>
    <w:rsid w:val="00A046C5"/>
    <w:rsid w:val="00A167BA"/>
    <w:rsid w:val="00A22230"/>
    <w:rsid w:val="00A22A30"/>
    <w:rsid w:val="00A2427E"/>
    <w:rsid w:val="00A24E94"/>
    <w:rsid w:val="00A3655C"/>
    <w:rsid w:val="00A37DEC"/>
    <w:rsid w:val="00A47831"/>
    <w:rsid w:val="00A54E8A"/>
    <w:rsid w:val="00A605D2"/>
    <w:rsid w:val="00A65AEF"/>
    <w:rsid w:val="00A66CF6"/>
    <w:rsid w:val="00A70C0D"/>
    <w:rsid w:val="00A802AA"/>
    <w:rsid w:val="00A87FF7"/>
    <w:rsid w:val="00A90FE5"/>
    <w:rsid w:val="00A924E7"/>
    <w:rsid w:val="00A94805"/>
    <w:rsid w:val="00A95793"/>
    <w:rsid w:val="00A9678F"/>
    <w:rsid w:val="00A97D89"/>
    <w:rsid w:val="00AA3759"/>
    <w:rsid w:val="00AB146F"/>
    <w:rsid w:val="00AB2B63"/>
    <w:rsid w:val="00AB5492"/>
    <w:rsid w:val="00AB7EE8"/>
    <w:rsid w:val="00AC0FCE"/>
    <w:rsid w:val="00AC15F0"/>
    <w:rsid w:val="00AC6083"/>
    <w:rsid w:val="00AC79CD"/>
    <w:rsid w:val="00AD3708"/>
    <w:rsid w:val="00AD46EE"/>
    <w:rsid w:val="00AD759B"/>
    <w:rsid w:val="00AE2078"/>
    <w:rsid w:val="00B00556"/>
    <w:rsid w:val="00B024F1"/>
    <w:rsid w:val="00B03916"/>
    <w:rsid w:val="00B0642E"/>
    <w:rsid w:val="00B12D0B"/>
    <w:rsid w:val="00B171B1"/>
    <w:rsid w:val="00B23611"/>
    <w:rsid w:val="00B365DD"/>
    <w:rsid w:val="00B42235"/>
    <w:rsid w:val="00B51CFF"/>
    <w:rsid w:val="00B54CE0"/>
    <w:rsid w:val="00B606FA"/>
    <w:rsid w:val="00B652C8"/>
    <w:rsid w:val="00B72489"/>
    <w:rsid w:val="00B8372B"/>
    <w:rsid w:val="00B86367"/>
    <w:rsid w:val="00BA0C46"/>
    <w:rsid w:val="00BA14A0"/>
    <w:rsid w:val="00BA72B6"/>
    <w:rsid w:val="00BB0BA3"/>
    <w:rsid w:val="00BB3C97"/>
    <w:rsid w:val="00BB48C6"/>
    <w:rsid w:val="00BB5A3B"/>
    <w:rsid w:val="00BB7CDB"/>
    <w:rsid w:val="00BC1628"/>
    <w:rsid w:val="00BD2143"/>
    <w:rsid w:val="00BD690E"/>
    <w:rsid w:val="00BF3921"/>
    <w:rsid w:val="00BF3B10"/>
    <w:rsid w:val="00BF6119"/>
    <w:rsid w:val="00C016A1"/>
    <w:rsid w:val="00C04DAD"/>
    <w:rsid w:val="00C1575A"/>
    <w:rsid w:val="00C20753"/>
    <w:rsid w:val="00C231C5"/>
    <w:rsid w:val="00C430F3"/>
    <w:rsid w:val="00C56810"/>
    <w:rsid w:val="00C614EA"/>
    <w:rsid w:val="00C63FC4"/>
    <w:rsid w:val="00C64F5C"/>
    <w:rsid w:val="00C73B83"/>
    <w:rsid w:val="00C81A58"/>
    <w:rsid w:val="00C869AD"/>
    <w:rsid w:val="00C91133"/>
    <w:rsid w:val="00C93937"/>
    <w:rsid w:val="00CA18C6"/>
    <w:rsid w:val="00CB1E7C"/>
    <w:rsid w:val="00CB378B"/>
    <w:rsid w:val="00CB7B4B"/>
    <w:rsid w:val="00CC11CE"/>
    <w:rsid w:val="00CD729D"/>
    <w:rsid w:val="00CD7668"/>
    <w:rsid w:val="00CD7CB1"/>
    <w:rsid w:val="00CE0345"/>
    <w:rsid w:val="00CF580F"/>
    <w:rsid w:val="00D0022A"/>
    <w:rsid w:val="00D02050"/>
    <w:rsid w:val="00D10C05"/>
    <w:rsid w:val="00D26D89"/>
    <w:rsid w:val="00D27BEE"/>
    <w:rsid w:val="00D32718"/>
    <w:rsid w:val="00D472D9"/>
    <w:rsid w:val="00D647B5"/>
    <w:rsid w:val="00D802BB"/>
    <w:rsid w:val="00DA4996"/>
    <w:rsid w:val="00DB49F5"/>
    <w:rsid w:val="00DB58B1"/>
    <w:rsid w:val="00DC363C"/>
    <w:rsid w:val="00DC784D"/>
    <w:rsid w:val="00DC7AFA"/>
    <w:rsid w:val="00DE3569"/>
    <w:rsid w:val="00DE3636"/>
    <w:rsid w:val="00DE4691"/>
    <w:rsid w:val="00DF7B7E"/>
    <w:rsid w:val="00E0588A"/>
    <w:rsid w:val="00E065E5"/>
    <w:rsid w:val="00E12D7F"/>
    <w:rsid w:val="00E22D04"/>
    <w:rsid w:val="00E304AB"/>
    <w:rsid w:val="00E324A2"/>
    <w:rsid w:val="00E4763A"/>
    <w:rsid w:val="00E53D6A"/>
    <w:rsid w:val="00E653B9"/>
    <w:rsid w:val="00E70978"/>
    <w:rsid w:val="00E8085D"/>
    <w:rsid w:val="00E85B91"/>
    <w:rsid w:val="00E864F4"/>
    <w:rsid w:val="00E901AA"/>
    <w:rsid w:val="00E91763"/>
    <w:rsid w:val="00E97405"/>
    <w:rsid w:val="00EA264F"/>
    <w:rsid w:val="00EA4C40"/>
    <w:rsid w:val="00EB74C0"/>
    <w:rsid w:val="00EC12FB"/>
    <w:rsid w:val="00EC7CDC"/>
    <w:rsid w:val="00ED4FCF"/>
    <w:rsid w:val="00EE21D1"/>
    <w:rsid w:val="00EE774F"/>
    <w:rsid w:val="00F06B5A"/>
    <w:rsid w:val="00F13B2D"/>
    <w:rsid w:val="00F13F0C"/>
    <w:rsid w:val="00F16D08"/>
    <w:rsid w:val="00F236E3"/>
    <w:rsid w:val="00F248D1"/>
    <w:rsid w:val="00F253DA"/>
    <w:rsid w:val="00F44D33"/>
    <w:rsid w:val="00F56BFC"/>
    <w:rsid w:val="00F63F9F"/>
    <w:rsid w:val="00F64D4A"/>
    <w:rsid w:val="00F71899"/>
    <w:rsid w:val="00F81E07"/>
    <w:rsid w:val="00F83071"/>
    <w:rsid w:val="00F84F3A"/>
    <w:rsid w:val="00FA01C1"/>
    <w:rsid w:val="00FA2181"/>
    <w:rsid w:val="00FA44F7"/>
    <w:rsid w:val="00FA76FD"/>
    <w:rsid w:val="00FB09A0"/>
    <w:rsid w:val="00FB15A1"/>
    <w:rsid w:val="00FC33E9"/>
    <w:rsid w:val="00FC3BB3"/>
    <w:rsid w:val="00FC3BED"/>
    <w:rsid w:val="00FD3A56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Henry, Sheryl</cp:lastModifiedBy>
  <cp:revision>2</cp:revision>
  <dcterms:created xsi:type="dcterms:W3CDTF">2025-10-09T00:08:00Z</dcterms:created>
  <dcterms:modified xsi:type="dcterms:W3CDTF">2025-10-09T00:08:00Z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