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5B3BDEFC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5648F6">
        <w:rPr>
          <w:rStyle w:val="normaltextrun"/>
          <w:b/>
          <w:bCs/>
          <w:color w:val="000000" w:themeColor="text1"/>
          <w:sz w:val="22"/>
          <w:szCs w:val="22"/>
        </w:rPr>
        <w:t>December 6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102B250B" w14:textId="50960D7C" w:rsidR="0065410D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</w:p>
    <w:p w14:paraId="4F66B090" w14:textId="48F13D2F" w:rsidR="008B4458" w:rsidRPr="008B4458" w:rsidRDefault="008B4458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</w:pPr>
      <w:r w:rsidRPr="008B4458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All in attendance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FB63098" w14:textId="77777777" w:rsidR="00307E89" w:rsidRDefault="007F650E" w:rsidP="00FD417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1B7991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November 8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</w:p>
    <w:p w14:paraId="60466AD9" w14:textId="38770CD8" w:rsidR="00D44E66" w:rsidRPr="00FD417A" w:rsidRDefault="00307E89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Moved by </w:t>
      </w:r>
      <w:r w:rsidR="0030793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Senator Horst</w:t>
      </w: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seconded by</w:t>
      </w:r>
      <w:r w:rsidR="0030793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Senator </w:t>
      </w:r>
      <w:r w:rsidR="005E123B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Peters</w:t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5D967FE4" w14:textId="77777777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9FA366" w14:textId="307D4A42" w:rsidR="00FD1156" w:rsidRPr="00FD1156" w:rsidRDefault="00FD1156" w:rsidP="1B24EFD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14:paraId="062C153D" w14:textId="77777777" w:rsidR="00455CEF" w:rsidRDefault="00EC6BCA" w:rsidP="00EC6BC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Policy 4.1.10 Intellectual Property Policy</w:t>
      </w:r>
    </w:p>
    <w:p w14:paraId="00E85910" w14:textId="772ED7BA" w:rsidR="00EC6BCA" w:rsidRDefault="00F116D5" w:rsidP="00455CEF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Online course materials </w:t>
      </w:r>
      <w:proofErr w:type="gramStart"/>
      <w:r>
        <w:rPr>
          <w:rStyle w:val="normaltextrun"/>
          <w:color w:val="000000" w:themeColor="text1"/>
          <w:sz w:val="22"/>
          <w:szCs w:val="22"/>
        </w:rPr>
        <w:t>is</w:t>
      </w:r>
      <w:proofErr w:type="gramEnd"/>
      <w:r>
        <w:rPr>
          <w:rStyle w:val="normaltextrun"/>
          <w:color w:val="000000" w:themeColor="text1"/>
          <w:sz w:val="22"/>
          <w:szCs w:val="22"/>
        </w:rPr>
        <w:t xml:space="preserve"> complicating this policy.</w:t>
      </w:r>
    </w:p>
    <w:p w14:paraId="794543C2" w14:textId="74851D1B" w:rsidR="009335FB" w:rsidRDefault="004F2282" w:rsidP="00455CEF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This policy will contain a lot of legal language that may pose issues for a non-lawyer to understand.</w:t>
      </w:r>
    </w:p>
    <w:p w14:paraId="56694029" w14:textId="3131594C" w:rsidR="0049733F" w:rsidRDefault="0049733F" w:rsidP="00455CEF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The new TT union will pose a future issue.</w:t>
      </w:r>
    </w:p>
    <w:p w14:paraId="5564B869" w14:textId="7A2D250B" w:rsidR="0077713E" w:rsidRDefault="0077713E" w:rsidP="00455CEF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Why was the committee struck?</w:t>
      </w:r>
    </w:p>
    <w:p w14:paraId="1B6A15CC" w14:textId="6FAFD7E0" w:rsidR="0077713E" w:rsidRDefault="0077713E" w:rsidP="0077713E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ISU does not have </w:t>
      </w:r>
      <w:r w:rsidR="00406DBB">
        <w:rPr>
          <w:rStyle w:val="normaltextrun"/>
          <w:color w:val="000000" w:themeColor="text1"/>
          <w:sz w:val="22"/>
          <w:szCs w:val="22"/>
        </w:rPr>
        <w:t>a tradition</w:t>
      </w:r>
      <w:r>
        <w:rPr>
          <w:rStyle w:val="normaltextrun"/>
          <w:color w:val="000000" w:themeColor="text1"/>
          <w:sz w:val="22"/>
          <w:szCs w:val="22"/>
        </w:rPr>
        <w:t xml:space="preserve"> of</w:t>
      </w:r>
      <w:r w:rsidR="00BB7EDF">
        <w:rPr>
          <w:rStyle w:val="normaltextrun"/>
          <w:color w:val="000000" w:themeColor="text1"/>
          <w:sz w:val="22"/>
          <w:szCs w:val="22"/>
        </w:rPr>
        <w:t xml:space="preserve"> commercializing intellectual property and this policy could work to change t</w:t>
      </w:r>
      <w:r w:rsidR="008851A3">
        <w:rPr>
          <w:rStyle w:val="normaltextrun"/>
          <w:color w:val="000000" w:themeColor="text1"/>
          <w:sz w:val="22"/>
          <w:szCs w:val="22"/>
        </w:rPr>
        <w:t>hat.</w:t>
      </w:r>
    </w:p>
    <w:p w14:paraId="2AB85890" w14:textId="3B4A065A" w:rsidR="008851A3" w:rsidRDefault="008851A3" w:rsidP="0077713E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If you use university resources the university has a stake in it.</w:t>
      </w:r>
    </w:p>
    <w:p w14:paraId="09D26FA5" w14:textId="49970319" w:rsidR="008851A3" w:rsidRDefault="008851A3" w:rsidP="0077713E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The committee was struck because </w:t>
      </w:r>
      <w:r w:rsidR="00C248FA">
        <w:rPr>
          <w:rStyle w:val="normaltextrun"/>
          <w:color w:val="000000" w:themeColor="text1"/>
          <w:sz w:val="22"/>
          <w:szCs w:val="22"/>
        </w:rPr>
        <w:t>it worked very slowly and was impractical</w:t>
      </w:r>
      <w:r w:rsidR="007534E6">
        <w:rPr>
          <w:rStyle w:val="normaltextrun"/>
          <w:color w:val="000000" w:themeColor="text1"/>
          <w:sz w:val="22"/>
          <w:szCs w:val="22"/>
        </w:rPr>
        <w:t xml:space="preserve"> as a business decision making body.</w:t>
      </w:r>
    </w:p>
    <w:p w14:paraId="180E85CA" w14:textId="16424BFC" w:rsidR="00E03285" w:rsidRPr="00920F80" w:rsidRDefault="00D44E66" w:rsidP="00920F8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There is language in the policy that addresses students</w:t>
      </w:r>
      <w:r w:rsidR="00E03285">
        <w:rPr>
          <w:rStyle w:val="normaltextrun"/>
          <w:color w:val="000000" w:themeColor="text1"/>
          <w:sz w:val="22"/>
          <w:szCs w:val="22"/>
        </w:rPr>
        <w:t>.</w:t>
      </w:r>
      <w:r w:rsidR="00930874">
        <w:rPr>
          <w:rStyle w:val="normaltextrun"/>
          <w:color w:val="000000" w:themeColor="text1"/>
          <w:sz w:val="22"/>
          <w:szCs w:val="22"/>
        </w:rPr>
        <w:t xml:space="preserve"> (2.10 and 2.11)</w:t>
      </w:r>
    </w:p>
    <w:p w14:paraId="76C45C78" w14:textId="68284856" w:rsidR="009B6AB5" w:rsidRDefault="00FE4E14" w:rsidP="00866F0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Invite Alice McGinnis </w:t>
      </w:r>
      <w:r w:rsidR="009C4B6F">
        <w:rPr>
          <w:rStyle w:val="normaltextrun"/>
          <w:color w:val="000000" w:themeColor="text1"/>
          <w:sz w:val="22"/>
          <w:szCs w:val="22"/>
        </w:rPr>
        <w:t xml:space="preserve">and </w:t>
      </w:r>
      <w:r w:rsidR="00A80052">
        <w:rPr>
          <w:rStyle w:val="normaltextrun"/>
          <w:color w:val="000000" w:themeColor="text1"/>
          <w:sz w:val="22"/>
          <w:szCs w:val="22"/>
        </w:rPr>
        <w:t xml:space="preserve">other experts </w:t>
      </w:r>
      <w:r>
        <w:rPr>
          <w:rStyle w:val="normaltextrun"/>
          <w:color w:val="000000" w:themeColor="text1"/>
          <w:sz w:val="22"/>
          <w:szCs w:val="22"/>
        </w:rPr>
        <w:t>to meet with the committee</w:t>
      </w:r>
      <w:r w:rsidR="00816E89">
        <w:rPr>
          <w:rStyle w:val="normaltextrun"/>
          <w:color w:val="000000" w:themeColor="text1"/>
          <w:sz w:val="22"/>
          <w:szCs w:val="22"/>
        </w:rPr>
        <w:t xml:space="preserve"> to help clarify the language</w:t>
      </w:r>
      <w:r w:rsidR="00762657">
        <w:rPr>
          <w:rStyle w:val="normaltextrun"/>
          <w:color w:val="000000" w:themeColor="text1"/>
          <w:sz w:val="22"/>
          <w:szCs w:val="22"/>
        </w:rPr>
        <w:t>.</w:t>
      </w:r>
    </w:p>
    <w:p w14:paraId="1F31EDCC" w14:textId="31DAF9F8" w:rsidR="00762657" w:rsidRPr="00866F09" w:rsidRDefault="00762657" w:rsidP="00866F0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Changes in copyright laws is also a point of confusion that perhaps Alice can clarify.</w:t>
      </w:r>
    </w:p>
    <w:p w14:paraId="49B392C8" w14:textId="67AA20CE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7.4.2 </w:t>
      </w:r>
      <w:r w:rsidRPr="004D5084">
        <w:rPr>
          <w:rStyle w:val="normaltextrun"/>
          <w:color w:val="000000" w:themeColor="text1"/>
          <w:sz w:val="22"/>
          <w:szCs w:val="22"/>
        </w:rPr>
        <w:t>Flow and Review of Grant and Contract Proposals</w:t>
      </w:r>
      <w:r w:rsidR="001B7991">
        <w:rPr>
          <w:rStyle w:val="normaltextrun"/>
          <w:color w:val="000000" w:themeColor="text1"/>
          <w:sz w:val="22"/>
          <w:szCs w:val="22"/>
        </w:rPr>
        <w:t xml:space="preserve"> (Craig)</w:t>
      </w:r>
    </w:p>
    <w:p w14:paraId="6C62DE37" w14:textId="76AB141B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4.1.13. Classified research.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2B838214" w14:textId="4220EF5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4.1.11. Export control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30B4DB5E" w14:textId="3EB0B752" w:rsidR="00E22FBA" w:rsidRPr="00F1771C" w:rsidRDefault="00E22FBA" w:rsidP="00AD4300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0A72A5BB" w14:textId="3D3A6EED" w:rsidR="007F650E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Information</w:t>
      </w:r>
    </w:p>
    <w:p w14:paraId="6F3A0BCB" w14:textId="77777777" w:rsidR="00CD0DAB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F8D238A" w14:textId="77777777" w:rsidR="0037496B" w:rsidRDefault="0037496B" w:rsidP="0037496B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3.3.2 Faculty Hiring Procedure </w:t>
      </w:r>
      <w:r w:rsidRPr="001B7991">
        <w:rPr>
          <w:rStyle w:val="normaltextrun"/>
          <w:color w:val="000000" w:themeColor="text1"/>
          <w:sz w:val="22"/>
          <w:szCs w:val="22"/>
        </w:rPr>
        <w:t xml:space="preserve">(Senate information item) </w:t>
      </w:r>
    </w:p>
    <w:p w14:paraId="10577F86" w14:textId="3688B369" w:rsidR="00803107" w:rsidRDefault="00803107" w:rsidP="00803107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Notes for changes </w:t>
      </w:r>
    </w:p>
    <w:p w14:paraId="54C3AB26" w14:textId="0000C94C" w:rsidR="00F57C4F" w:rsidRDefault="00CC2077" w:rsidP="00803107">
      <w:pPr>
        <w:pStyle w:val="paragraph"/>
        <w:numPr>
          <w:ilvl w:val="2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Delete the word </w:t>
      </w:r>
      <w:proofErr w:type="gramStart"/>
      <w:r>
        <w:rPr>
          <w:rStyle w:val="normaltextrun"/>
          <w:color w:val="000000" w:themeColor="text1"/>
          <w:sz w:val="22"/>
          <w:szCs w:val="22"/>
        </w:rPr>
        <w:t>policy</w:t>
      </w:r>
      <w:proofErr w:type="gramEnd"/>
    </w:p>
    <w:p w14:paraId="7C4E0B4E" w14:textId="5AA6952B" w:rsidR="00803107" w:rsidRDefault="00803107" w:rsidP="00803107">
      <w:pPr>
        <w:pStyle w:val="paragraph"/>
        <w:numPr>
          <w:ilvl w:val="2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NTT and TT – alphabetical</w:t>
      </w:r>
      <w:r w:rsidR="00EC0839">
        <w:rPr>
          <w:rStyle w:val="normaltextrun"/>
          <w:color w:val="000000" w:themeColor="text1"/>
          <w:sz w:val="22"/>
          <w:szCs w:val="22"/>
        </w:rPr>
        <w:t xml:space="preserve"> – make sure this is consistent throughout the policy.</w:t>
      </w:r>
    </w:p>
    <w:p w14:paraId="3F5B856D" w14:textId="10EFD0C6" w:rsidR="00803107" w:rsidRDefault="00803107" w:rsidP="00803107">
      <w:pPr>
        <w:pStyle w:val="paragraph"/>
        <w:numPr>
          <w:ilvl w:val="2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Human Resources – eliminate “</w:t>
      </w:r>
      <w:proofErr w:type="gramStart"/>
      <w:r>
        <w:rPr>
          <w:rStyle w:val="normaltextrun"/>
          <w:color w:val="000000" w:themeColor="text1"/>
          <w:sz w:val="22"/>
          <w:szCs w:val="22"/>
        </w:rPr>
        <w:t>The</w:t>
      </w:r>
      <w:proofErr w:type="gramEnd"/>
      <w:r>
        <w:rPr>
          <w:rStyle w:val="normaltextrun"/>
          <w:color w:val="000000" w:themeColor="text1"/>
          <w:sz w:val="22"/>
          <w:szCs w:val="22"/>
        </w:rPr>
        <w:t>”</w:t>
      </w:r>
    </w:p>
    <w:p w14:paraId="2D00D7D6" w14:textId="72297AC2" w:rsidR="00803107" w:rsidRDefault="00803107" w:rsidP="00803107">
      <w:pPr>
        <w:pStyle w:val="paragraph"/>
        <w:numPr>
          <w:ilvl w:val="2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12/23/2023</w:t>
      </w:r>
    </w:p>
    <w:p w14:paraId="1FBD7376" w14:textId="77777777" w:rsidR="00CD0DAB" w:rsidRPr="00055429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55293743" w14:textId="77777777" w:rsidR="004D17ED" w:rsidRPr="00FD417A" w:rsidRDefault="004D17ED" w:rsidP="004D17ED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Moved by Senator Horst, seconded by Senator Peters</w:t>
      </w:r>
    </w:p>
    <w:p w14:paraId="76B3D581" w14:textId="3066C904" w:rsidR="007F650E" w:rsidRPr="00055429" w:rsidRDefault="004D17ED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  <w:r>
        <w:rPr>
          <w:rStyle w:val="eop"/>
          <w:b/>
          <w:bCs/>
          <w:i/>
          <w:sz w:val="22"/>
          <w:szCs w:val="22"/>
        </w:rPr>
        <w:t xml:space="preserve"> </w:t>
      </w: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D653" w14:textId="77777777" w:rsidR="00843B75" w:rsidRDefault="00843B75" w:rsidP="002B576F">
      <w:pPr>
        <w:spacing w:after="0" w:line="240" w:lineRule="auto"/>
      </w:pPr>
      <w:r>
        <w:separator/>
      </w:r>
    </w:p>
  </w:endnote>
  <w:endnote w:type="continuationSeparator" w:id="0">
    <w:p w14:paraId="349D0033" w14:textId="77777777" w:rsidR="00843B75" w:rsidRDefault="00843B75" w:rsidP="002B576F">
      <w:pPr>
        <w:spacing w:after="0" w:line="240" w:lineRule="auto"/>
      </w:pPr>
      <w:r>
        <w:continuationSeparator/>
      </w:r>
    </w:p>
  </w:endnote>
  <w:endnote w:type="continuationNotice" w:id="1">
    <w:p w14:paraId="337D39B8" w14:textId="77777777" w:rsidR="00843B75" w:rsidRDefault="00843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555B" w14:textId="77777777" w:rsidR="00843B75" w:rsidRDefault="00843B75" w:rsidP="002B576F">
      <w:pPr>
        <w:spacing w:after="0" w:line="240" w:lineRule="auto"/>
      </w:pPr>
      <w:r>
        <w:separator/>
      </w:r>
    </w:p>
  </w:footnote>
  <w:footnote w:type="continuationSeparator" w:id="0">
    <w:p w14:paraId="4A988654" w14:textId="77777777" w:rsidR="00843B75" w:rsidRDefault="00843B75" w:rsidP="002B576F">
      <w:pPr>
        <w:spacing w:after="0" w:line="240" w:lineRule="auto"/>
      </w:pPr>
      <w:r>
        <w:continuationSeparator/>
      </w:r>
    </w:p>
  </w:footnote>
  <w:footnote w:type="continuationNotice" w:id="1">
    <w:p w14:paraId="614293BF" w14:textId="77777777" w:rsidR="00843B75" w:rsidRDefault="00843B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713385">
    <w:abstractNumId w:val="4"/>
  </w:num>
  <w:num w:numId="2" w16cid:durableId="755517999">
    <w:abstractNumId w:val="3"/>
  </w:num>
  <w:num w:numId="3" w16cid:durableId="1192887522">
    <w:abstractNumId w:val="17"/>
  </w:num>
  <w:num w:numId="4" w16cid:durableId="54202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3333360">
    <w:abstractNumId w:val="13"/>
  </w:num>
  <w:num w:numId="6" w16cid:durableId="262613208">
    <w:abstractNumId w:val="10"/>
  </w:num>
  <w:num w:numId="7" w16cid:durableId="1981229285">
    <w:abstractNumId w:val="18"/>
  </w:num>
  <w:num w:numId="8" w16cid:durableId="1102997414">
    <w:abstractNumId w:val="14"/>
  </w:num>
  <w:num w:numId="9" w16cid:durableId="1428775081">
    <w:abstractNumId w:val="24"/>
  </w:num>
  <w:num w:numId="10" w16cid:durableId="1966039943">
    <w:abstractNumId w:val="8"/>
  </w:num>
  <w:num w:numId="11" w16cid:durableId="1214124884">
    <w:abstractNumId w:val="29"/>
  </w:num>
  <w:num w:numId="12" w16cid:durableId="1287736251">
    <w:abstractNumId w:val="15"/>
  </w:num>
  <w:num w:numId="13" w16cid:durableId="13196987">
    <w:abstractNumId w:val="19"/>
  </w:num>
  <w:num w:numId="14" w16cid:durableId="409621664">
    <w:abstractNumId w:val="26"/>
  </w:num>
  <w:num w:numId="15" w16cid:durableId="641621621">
    <w:abstractNumId w:val="16"/>
  </w:num>
  <w:num w:numId="16" w16cid:durableId="93944379">
    <w:abstractNumId w:val="6"/>
  </w:num>
  <w:num w:numId="17" w16cid:durableId="1158766159">
    <w:abstractNumId w:val="5"/>
  </w:num>
  <w:num w:numId="18" w16cid:durableId="543564512">
    <w:abstractNumId w:val="30"/>
  </w:num>
  <w:num w:numId="19" w16cid:durableId="96171935">
    <w:abstractNumId w:val="12"/>
  </w:num>
  <w:num w:numId="20" w16cid:durableId="531649605">
    <w:abstractNumId w:val="2"/>
  </w:num>
  <w:num w:numId="21" w16cid:durableId="1979794590">
    <w:abstractNumId w:val="11"/>
  </w:num>
  <w:num w:numId="22" w16cid:durableId="1758136027">
    <w:abstractNumId w:val="9"/>
  </w:num>
  <w:num w:numId="23" w16cid:durableId="261769976">
    <w:abstractNumId w:val="20"/>
  </w:num>
  <w:num w:numId="24" w16cid:durableId="1863519629">
    <w:abstractNumId w:val="22"/>
  </w:num>
  <w:num w:numId="25" w16cid:durableId="732579091">
    <w:abstractNumId w:val="0"/>
  </w:num>
  <w:num w:numId="26" w16cid:durableId="1579288204">
    <w:abstractNumId w:val="27"/>
  </w:num>
  <w:num w:numId="27" w16cid:durableId="1053116993">
    <w:abstractNumId w:val="21"/>
  </w:num>
  <w:num w:numId="28" w16cid:durableId="255750114">
    <w:abstractNumId w:val="25"/>
  </w:num>
  <w:num w:numId="29" w16cid:durableId="1810785551">
    <w:abstractNumId w:val="23"/>
  </w:num>
  <w:num w:numId="30" w16cid:durableId="1063680451">
    <w:abstractNumId w:val="7"/>
  </w:num>
  <w:num w:numId="31" w16cid:durableId="1252159044">
    <w:abstractNumId w:val="28"/>
  </w:num>
  <w:num w:numId="32" w16cid:durableId="152004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57630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07936"/>
    <w:rsid w:val="00307E89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6C30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06DBB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55CE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33F"/>
    <w:rsid w:val="00497F97"/>
    <w:rsid w:val="004A07E2"/>
    <w:rsid w:val="004B3169"/>
    <w:rsid w:val="004B358E"/>
    <w:rsid w:val="004B4DD3"/>
    <w:rsid w:val="004C17CD"/>
    <w:rsid w:val="004C3D96"/>
    <w:rsid w:val="004D17ED"/>
    <w:rsid w:val="004D1DAF"/>
    <w:rsid w:val="004D498F"/>
    <w:rsid w:val="004D5084"/>
    <w:rsid w:val="004D6229"/>
    <w:rsid w:val="004D683C"/>
    <w:rsid w:val="004E4377"/>
    <w:rsid w:val="004F110C"/>
    <w:rsid w:val="004F2282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123B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410D"/>
    <w:rsid w:val="00656271"/>
    <w:rsid w:val="00656F5E"/>
    <w:rsid w:val="00657459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036E3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34E6"/>
    <w:rsid w:val="007540E5"/>
    <w:rsid w:val="0075512B"/>
    <w:rsid w:val="00756A7A"/>
    <w:rsid w:val="00757D78"/>
    <w:rsid w:val="00762657"/>
    <w:rsid w:val="00764149"/>
    <w:rsid w:val="00764CFC"/>
    <w:rsid w:val="00767899"/>
    <w:rsid w:val="007746D5"/>
    <w:rsid w:val="0077713E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107"/>
    <w:rsid w:val="008037E4"/>
    <w:rsid w:val="00803C06"/>
    <w:rsid w:val="00803CF6"/>
    <w:rsid w:val="00814735"/>
    <w:rsid w:val="00816E89"/>
    <w:rsid w:val="00825F4B"/>
    <w:rsid w:val="00831590"/>
    <w:rsid w:val="008401BE"/>
    <w:rsid w:val="008435DC"/>
    <w:rsid w:val="00843B75"/>
    <w:rsid w:val="008448CE"/>
    <w:rsid w:val="00847213"/>
    <w:rsid w:val="00866750"/>
    <w:rsid w:val="00866F09"/>
    <w:rsid w:val="008672CB"/>
    <w:rsid w:val="00867E69"/>
    <w:rsid w:val="00871FFE"/>
    <w:rsid w:val="0087280D"/>
    <w:rsid w:val="00872EDA"/>
    <w:rsid w:val="008761D4"/>
    <w:rsid w:val="008851A3"/>
    <w:rsid w:val="008879BC"/>
    <w:rsid w:val="00890666"/>
    <w:rsid w:val="008934C5"/>
    <w:rsid w:val="00894439"/>
    <w:rsid w:val="00897B5E"/>
    <w:rsid w:val="008A0F47"/>
    <w:rsid w:val="008B4458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13B3B"/>
    <w:rsid w:val="00920F80"/>
    <w:rsid w:val="009264E4"/>
    <w:rsid w:val="0092698C"/>
    <w:rsid w:val="00930874"/>
    <w:rsid w:val="009335FB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B6AB5"/>
    <w:rsid w:val="009C36C3"/>
    <w:rsid w:val="009C4B6F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0052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B7EDF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48FA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2077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DE4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4E66"/>
    <w:rsid w:val="00D4621C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03285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3C48"/>
    <w:rsid w:val="00E847A9"/>
    <w:rsid w:val="00E871E0"/>
    <w:rsid w:val="00E87FB2"/>
    <w:rsid w:val="00E9126B"/>
    <w:rsid w:val="00E959C1"/>
    <w:rsid w:val="00EA01D0"/>
    <w:rsid w:val="00EA2D12"/>
    <w:rsid w:val="00EB120B"/>
    <w:rsid w:val="00EB137D"/>
    <w:rsid w:val="00EB3B64"/>
    <w:rsid w:val="00EB409F"/>
    <w:rsid w:val="00EC03F7"/>
    <w:rsid w:val="00EC0839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6D5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57C4F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4E14"/>
    <w:rsid w:val="00FE7537"/>
    <w:rsid w:val="00FF3072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5983CF-C908-4E5A-A286-718ADFA40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purl.org/dc/dcmitype/"/>
    <ds:schemaRef ds:uri="6e55f24e-9b6f-44fb-8900-f2fafbdf3c8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bc289e-375e-4be1-801f-c0908b98779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Horst, Martha</cp:lastModifiedBy>
  <cp:revision>2</cp:revision>
  <dcterms:created xsi:type="dcterms:W3CDTF">2024-02-19T14:29:00Z</dcterms:created>
  <dcterms:modified xsi:type="dcterms:W3CDTF">2024-02-19T14:29:00Z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