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5328" w:rsidRPr="004E6B25" w:rsidRDefault="00E25328" w:rsidP="00E25328">
      <w:pPr>
        <w:jc w:val="center"/>
        <w:rPr>
          <w:b/>
          <w:sz w:val="32"/>
          <w:szCs w:val="32"/>
        </w:rPr>
      </w:pPr>
      <w:r w:rsidRPr="004E6B25">
        <w:rPr>
          <w:b/>
          <w:sz w:val="32"/>
          <w:szCs w:val="32"/>
        </w:rPr>
        <w:t>Academic Affairs Committee</w:t>
      </w:r>
    </w:p>
    <w:p w:rsidR="00E25328" w:rsidRDefault="00C54601" w:rsidP="00E25328">
      <w:pPr>
        <w:jc w:val="center"/>
      </w:pPr>
      <w:r>
        <w:t>Approved Minutes</w:t>
      </w:r>
      <w:r w:rsidR="005F32E1">
        <w:t xml:space="preserve"> </w:t>
      </w:r>
      <w:r w:rsidR="004B6501">
        <w:t>Meeting #</w:t>
      </w:r>
      <w:r w:rsidR="004C0728">
        <w:t>10</w:t>
      </w:r>
    </w:p>
    <w:p w:rsidR="00E25328" w:rsidRDefault="00E25328" w:rsidP="00E25328"/>
    <w:p w:rsidR="00E25328" w:rsidRDefault="00E25328" w:rsidP="00E25328">
      <w:r>
        <w:t xml:space="preserve">Date: </w:t>
      </w:r>
      <w:r w:rsidR="00145637">
        <w:t>March 27</w:t>
      </w:r>
      <w:bookmarkStart w:id="0" w:name="_GoBack"/>
      <w:bookmarkEnd w:id="0"/>
      <w:r w:rsidR="00ED0C9F">
        <w:t xml:space="preserve">, </w:t>
      </w:r>
      <w:r w:rsidR="00643CF4">
        <w:t>2019</w:t>
      </w:r>
      <w:r w:rsidR="00693B04">
        <w:t xml:space="preserve"> </w:t>
      </w:r>
      <w:r w:rsidR="004D0A8E">
        <w:t xml:space="preserve"> </w:t>
      </w:r>
    </w:p>
    <w:p w:rsidR="00E25328" w:rsidRPr="00D65992" w:rsidRDefault="00E25328" w:rsidP="00E25328">
      <w:r>
        <w:t xml:space="preserve">Location: </w:t>
      </w:r>
      <w:r w:rsidR="004B6501">
        <w:t>3</w:t>
      </w:r>
      <w:r w:rsidR="004B6501" w:rsidRPr="004B6501">
        <w:rPr>
          <w:vertAlign w:val="superscript"/>
        </w:rPr>
        <w:t>rd</w:t>
      </w:r>
      <w:r w:rsidR="004B6501">
        <w:t xml:space="preserve"> Floor East Lounge, Bone Student Center </w:t>
      </w:r>
      <w:r w:rsidR="009678D9">
        <w:br/>
        <w:t>6:00 pm</w:t>
      </w:r>
    </w:p>
    <w:p w:rsidR="004B6501" w:rsidRPr="004B6501" w:rsidRDefault="00E25328" w:rsidP="004B6501">
      <w:pPr>
        <w:pStyle w:val="ListParagraph"/>
        <w:numPr>
          <w:ilvl w:val="0"/>
          <w:numId w:val="1"/>
        </w:numPr>
        <w:overflowPunct w:val="0"/>
        <w:autoSpaceDE w:val="0"/>
        <w:autoSpaceDN w:val="0"/>
        <w:adjustRightInd w:val="0"/>
        <w:textAlignment w:val="baseline"/>
        <w:rPr>
          <w:color w:val="000000" w:themeColor="text1"/>
        </w:rPr>
      </w:pPr>
      <w:r w:rsidRPr="004B6501">
        <w:rPr>
          <w:bCs/>
          <w:sz w:val="22"/>
          <w:szCs w:val="22"/>
        </w:rPr>
        <w:t xml:space="preserve">CALL TO ORDER: </w:t>
      </w:r>
    </w:p>
    <w:p w:rsidR="0056563D" w:rsidRDefault="0056563D" w:rsidP="0056563D">
      <w:pPr>
        <w:pStyle w:val="ListParagraph"/>
        <w:numPr>
          <w:ilvl w:val="0"/>
          <w:numId w:val="1"/>
        </w:numPr>
        <w:overflowPunct w:val="0"/>
        <w:autoSpaceDE w:val="0"/>
        <w:autoSpaceDN w:val="0"/>
        <w:adjustRightInd w:val="0"/>
        <w:textAlignment w:val="baseline"/>
        <w:rPr>
          <w:color w:val="000000" w:themeColor="text1"/>
        </w:rPr>
      </w:pPr>
      <w:r w:rsidRPr="004B6501">
        <w:rPr>
          <w:bCs/>
          <w:sz w:val="22"/>
          <w:szCs w:val="22"/>
        </w:rPr>
        <w:t xml:space="preserve">ROLL: </w:t>
      </w:r>
      <w:r w:rsidRPr="004B6501">
        <w:rPr>
          <w:color w:val="000000" w:themeColor="text1"/>
        </w:rPr>
        <w:t xml:space="preserve">Committee members: Lucey, </w:t>
      </w:r>
      <w:proofErr w:type="spellStart"/>
      <w:r w:rsidRPr="00421C6C">
        <w:rPr>
          <w:color w:val="000000" w:themeColor="text1"/>
        </w:rPr>
        <w:t>Haugo</w:t>
      </w:r>
      <w:proofErr w:type="spellEnd"/>
      <w:r w:rsidRPr="004B6501">
        <w:rPr>
          <w:color w:val="000000" w:themeColor="text1"/>
        </w:rPr>
        <w:t xml:space="preserve">, </w:t>
      </w:r>
      <w:proofErr w:type="spellStart"/>
      <w:r w:rsidR="00421C6C">
        <w:rPr>
          <w:color w:val="000000" w:themeColor="text1"/>
        </w:rPr>
        <w:t>Aduonum</w:t>
      </w:r>
      <w:proofErr w:type="spellEnd"/>
      <w:r w:rsidR="00421C6C">
        <w:rPr>
          <w:color w:val="000000" w:themeColor="text1"/>
        </w:rPr>
        <w:t xml:space="preserve">, Nikolaou, Rubio, Aguilar, Campbell, Breland, </w:t>
      </w:r>
      <w:r w:rsidR="00ED0C9F">
        <w:rPr>
          <w:color w:val="000000" w:themeColor="text1"/>
        </w:rPr>
        <w:t xml:space="preserve">Porter, </w:t>
      </w:r>
      <w:r w:rsidR="00421C6C">
        <w:rPr>
          <w:color w:val="000000" w:themeColor="text1"/>
        </w:rPr>
        <w:t xml:space="preserve">Philips, </w:t>
      </w:r>
      <w:r w:rsidRPr="0056563D">
        <w:rPr>
          <w:color w:val="000000" w:themeColor="text1"/>
        </w:rPr>
        <w:t>Nichols</w:t>
      </w:r>
      <w:r w:rsidRPr="004B6501">
        <w:rPr>
          <w:color w:val="000000" w:themeColor="text1"/>
        </w:rPr>
        <w:t xml:space="preserve">, </w:t>
      </w:r>
      <w:r>
        <w:rPr>
          <w:color w:val="000000" w:themeColor="text1"/>
        </w:rPr>
        <w:t xml:space="preserve">Pancrazio, </w:t>
      </w:r>
      <w:r w:rsidR="00643CF4">
        <w:rPr>
          <w:i/>
          <w:color w:val="000000" w:themeColor="text1"/>
        </w:rPr>
        <w:t>Hurd</w:t>
      </w:r>
      <w:r w:rsidR="00421C6C">
        <w:rPr>
          <w:color w:val="000000" w:themeColor="text1"/>
        </w:rPr>
        <w:t xml:space="preserve">, </w:t>
      </w:r>
      <w:r w:rsidRPr="00421C6C">
        <w:rPr>
          <w:color w:val="000000" w:themeColor="text1"/>
        </w:rPr>
        <w:t>UCC Liaison</w:t>
      </w:r>
      <w:r w:rsidRPr="00421C6C">
        <w:rPr>
          <w:i/>
          <w:color w:val="000000" w:themeColor="text1"/>
        </w:rPr>
        <w:t xml:space="preserve"> </w:t>
      </w:r>
      <w:proofErr w:type="spellStart"/>
      <w:r w:rsidR="00421C6C" w:rsidRPr="00421C6C">
        <w:rPr>
          <w:i/>
          <w:color w:val="000000" w:themeColor="text1"/>
        </w:rPr>
        <w:t>Trefzger</w:t>
      </w:r>
      <w:proofErr w:type="spellEnd"/>
      <w:r w:rsidR="00421C6C">
        <w:rPr>
          <w:i/>
          <w:color w:val="000000" w:themeColor="text1"/>
        </w:rPr>
        <w:t xml:space="preserve"> </w:t>
      </w:r>
      <w:r>
        <w:rPr>
          <w:color w:val="000000" w:themeColor="text1"/>
        </w:rPr>
        <w:t>(Note: quorum is 6 voting members; bold and underline=absent; italic=ex-officio)</w:t>
      </w:r>
    </w:p>
    <w:p w:rsidR="000A07DC" w:rsidRPr="009678D9" w:rsidRDefault="000A07DC" w:rsidP="0056563D">
      <w:pPr>
        <w:pStyle w:val="ListParagraph"/>
        <w:numPr>
          <w:ilvl w:val="0"/>
          <w:numId w:val="1"/>
        </w:numPr>
        <w:overflowPunct w:val="0"/>
        <w:autoSpaceDE w:val="0"/>
        <w:autoSpaceDN w:val="0"/>
        <w:adjustRightInd w:val="0"/>
        <w:textAlignment w:val="baseline"/>
        <w:rPr>
          <w:color w:val="000000" w:themeColor="text1"/>
        </w:rPr>
      </w:pPr>
      <w:r>
        <w:rPr>
          <w:bCs/>
          <w:sz w:val="22"/>
          <w:szCs w:val="22"/>
        </w:rPr>
        <w:t>CONSENT AGENDA</w:t>
      </w:r>
      <w:r w:rsidR="0056563D">
        <w:rPr>
          <w:bCs/>
          <w:sz w:val="22"/>
          <w:szCs w:val="22"/>
        </w:rPr>
        <w:t xml:space="preserve">: </w:t>
      </w:r>
    </w:p>
    <w:p w:rsidR="006267AB" w:rsidRDefault="00AA2CF1" w:rsidP="00EE35F6">
      <w:pPr>
        <w:pStyle w:val="ListParagraph"/>
        <w:numPr>
          <w:ilvl w:val="1"/>
          <w:numId w:val="1"/>
        </w:numPr>
        <w:overflowPunct w:val="0"/>
        <w:autoSpaceDE w:val="0"/>
        <w:autoSpaceDN w:val="0"/>
        <w:adjustRightInd w:val="0"/>
        <w:textAlignment w:val="baseline"/>
        <w:rPr>
          <w:bCs/>
          <w:sz w:val="22"/>
          <w:szCs w:val="22"/>
        </w:rPr>
      </w:pPr>
      <w:r w:rsidRPr="004B6501">
        <w:rPr>
          <w:bCs/>
          <w:sz w:val="22"/>
          <w:szCs w:val="22"/>
        </w:rPr>
        <w:t>APPROVAL OF MINUTES: #</w:t>
      </w:r>
      <w:r w:rsidR="004C0728">
        <w:rPr>
          <w:bCs/>
          <w:sz w:val="22"/>
          <w:szCs w:val="22"/>
        </w:rPr>
        <w:t>9</w:t>
      </w:r>
      <w:r w:rsidRPr="004B6501">
        <w:rPr>
          <w:bCs/>
          <w:sz w:val="22"/>
          <w:szCs w:val="22"/>
        </w:rPr>
        <w:t xml:space="preserve">, </w:t>
      </w:r>
      <w:r w:rsidR="006267AB">
        <w:rPr>
          <w:bCs/>
          <w:sz w:val="22"/>
          <w:szCs w:val="22"/>
        </w:rPr>
        <w:t xml:space="preserve">February </w:t>
      </w:r>
      <w:r w:rsidR="004C0728">
        <w:rPr>
          <w:bCs/>
          <w:sz w:val="22"/>
          <w:szCs w:val="22"/>
        </w:rPr>
        <w:t>20</w:t>
      </w:r>
      <w:r w:rsidR="006267AB">
        <w:rPr>
          <w:bCs/>
          <w:sz w:val="22"/>
          <w:szCs w:val="22"/>
        </w:rPr>
        <w:t xml:space="preserve">, </w:t>
      </w:r>
      <w:r w:rsidR="003326A1">
        <w:rPr>
          <w:bCs/>
          <w:sz w:val="22"/>
          <w:szCs w:val="22"/>
        </w:rPr>
        <w:t>201</w:t>
      </w:r>
      <w:r w:rsidR="00EE35F6">
        <w:rPr>
          <w:bCs/>
          <w:sz w:val="22"/>
          <w:szCs w:val="22"/>
        </w:rPr>
        <w:t>9</w:t>
      </w:r>
      <w:r>
        <w:rPr>
          <w:bCs/>
          <w:sz w:val="22"/>
          <w:szCs w:val="22"/>
        </w:rPr>
        <w:t xml:space="preserve">  </w:t>
      </w:r>
      <w:r w:rsidR="00CF7F3A" w:rsidRPr="00421C6C">
        <w:rPr>
          <w:bCs/>
          <w:sz w:val="22"/>
          <w:szCs w:val="22"/>
        </w:rPr>
        <w:t xml:space="preserve"> </w:t>
      </w:r>
    </w:p>
    <w:p w:rsidR="00A50F19" w:rsidRDefault="004C0728" w:rsidP="00EE35F6">
      <w:pPr>
        <w:pStyle w:val="ListParagraph"/>
        <w:numPr>
          <w:ilvl w:val="1"/>
          <w:numId w:val="1"/>
        </w:numPr>
        <w:overflowPunct w:val="0"/>
        <w:autoSpaceDE w:val="0"/>
        <w:autoSpaceDN w:val="0"/>
        <w:adjustRightInd w:val="0"/>
        <w:textAlignment w:val="baseline"/>
        <w:rPr>
          <w:bCs/>
          <w:sz w:val="22"/>
          <w:szCs w:val="22"/>
        </w:rPr>
      </w:pPr>
      <w:r>
        <w:rPr>
          <w:bCs/>
          <w:sz w:val="22"/>
          <w:szCs w:val="22"/>
        </w:rPr>
        <w:t xml:space="preserve">Leave of Absence Policy, revisions that came from Senate Floor </w:t>
      </w:r>
    </w:p>
    <w:p w:rsidR="004C0728" w:rsidRDefault="004C0728" w:rsidP="00EE35F6">
      <w:pPr>
        <w:pStyle w:val="ListParagraph"/>
        <w:numPr>
          <w:ilvl w:val="1"/>
          <w:numId w:val="1"/>
        </w:numPr>
        <w:overflowPunct w:val="0"/>
        <w:autoSpaceDE w:val="0"/>
        <w:autoSpaceDN w:val="0"/>
        <w:adjustRightInd w:val="0"/>
        <w:textAlignment w:val="baseline"/>
        <w:rPr>
          <w:bCs/>
          <w:sz w:val="22"/>
          <w:szCs w:val="22"/>
        </w:rPr>
      </w:pPr>
      <w:r>
        <w:rPr>
          <w:bCs/>
          <w:sz w:val="22"/>
          <w:szCs w:val="22"/>
        </w:rPr>
        <w:t xml:space="preserve">Policy 4.1.16 </w:t>
      </w:r>
      <w:r w:rsidR="00743354">
        <w:rPr>
          <w:bCs/>
          <w:sz w:val="22"/>
          <w:szCs w:val="22"/>
        </w:rPr>
        <w:t>Non-Traditional</w:t>
      </w:r>
      <w:r>
        <w:rPr>
          <w:bCs/>
          <w:sz w:val="22"/>
          <w:szCs w:val="22"/>
        </w:rPr>
        <w:t xml:space="preserve"> Constituents</w:t>
      </w:r>
      <w:r w:rsidR="00343EF0">
        <w:rPr>
          <w:bCs/>
          <w:sz w:val="22"/>
          <w:szCs w:val="22"/>
        </w:rPr>
        <w:t xml:space="preserve">: policy or procedure? </w:t>
      </w:r>
      <w:r>
        <w:rPr>
          <w:bCs/>
          <w:sz w:val="22"/>
          <w:szCs w:val="22"/>
        </w:rPr>
        <w:t xml:space="preserve"> </w:t>
      </w:r>
    </w:p>
    <w:p w:rsidR="00711181" w:rsidRPr="00EE35F6" w:rsidRDefault="00711181" w:rsidP="00EE35F6">
      <w:pPr>
        <w:pStyle w:val="ListParagraph"/>
        <w:numPr>
          <w:ilvl w:val="1"/>
          <w:numId w:val="1"/>
        </w:numPr>
        <w:overflowPunct w:val="0"/>
        <w:autoSpaceDE w:val="0"/>
        <w:autoSpaceDN w:val="0"/>
        <w:adjustRightInd w:val="0"/>
        <w:textAlignment w:val="baseline"/>
        <w:rPr>
          <w:bCs/>
          <w:sz w:val="22"/>
          <w:szCs w:val="22"/>
        </w:rPr>
      </w:pPr>
      <w:r>
        <w:rPr>
          <w:bCs/>
          <w:sz w:val="22"/>
          <w:szCs w:val="22"/>
        </w:rPr>
        <w:t xml:space="preserve">Follow Up from Katy Killian </w:t>
      </w:r>
    </w:p>
    <w:p w:rsidR="00BB4AB7" w:rsidRPr="00BB4AB7" w:rsidRDefault="00E25328" w:rsidP="00BB4AB7">
      <w:pPr>
        <w:pStyle w:val="ListParagraph"/>
        <w:numPr>
          <w:ilvl w:val="0"/>
          <w:numId w:val="1"/>
        </w:numPr>
        <w:overflowPunct w:val="0"/>
        <w:autoSpaceDE w:val="0"/>
        <w:autoSpaceDN w:val="0"/>
        <w:adjustRightInd w:val="0"/>
        <w:textAlignment w:val="baseline"/>
        <w:rPr>
          <w:bCs/>
          <w:sz w:val="22"/>
          <w:szCs w:val="22"/>
        </w:rPr>
      </w:pPr>
      <w:r w:rsidRPr="00204DA8">
        <w:rPr>
          <w:bCs/>
          <w:sz w:val="22"/>
          <w:szCs w:val="22"/>
        </w:rPr>
        <w:t>STANDARD ORDER OF BU</w:t>
      </w:r>
      <w:r w:rsidR="000A07DC">
        <w:rPr>
          <w:bCs/>
          <w:sz w:val="22"/>
          <w:szCs w:val="22"/>
        </w:rPr>
        <w:t>SI</w:t>
      </w:r>
      <w:r w:rsidRPr="00204DA8">
        <w:rPr>
          <w:bCs/>
          <w:sz w:val="22"/>
          <w:szCs w:val="22"/>
        </w:rPr>
        <w:t>NESS</w:t>
      </w:r>
      <w:r w:rsidR="00AA2CF1">
        <w:rPr>
          <w:bCs/>
          <w:sz w:val="22"/>
          <w:szCs w:val="22"/>
        </w:rPr>
        <w:t xml:space="preserve">: </w:t>
      </w:r>
    </w:p>
    <w:p w:rsidR="00343EF0" w:rsidRDefault="00343EF0" w:rsidP="00EE35F6">
      <w:pPr>
        <w:pStyle w:val="ListParagraph"/>
        <w:numPr>
          <w:ilvl w:val="1"/>
          <w:numId w:val="1"/>
        </w:numPr>
        <w:overflowPunct w:val="0"/>
        <w:autoSpaceDE w:val="0"/>
        <w:autoSpaceDN w:val="0"/>
        <w:adjustRightInd w:val="0"/>
        <w:textAlignment w:val="baseline"/>
        <w:rPr>
          <w:bCs/>
          <w:sz w:val="22"/>
          <w:szCs w:val="22"/>
        </w:rPr>
      </w:pPr>
      <w:r>
        <w:rPr>
          <w:bCs/>
          <w:sz w:val="22"/>
          <w:szCs w:val="22"/>
        </w:rPr>
        <w:t>Absences from AAC</w:t>
      </w:r>
      <w:r w:rsidR="001178E8">
        <w:rPr>
          <w:bCs/>
          <w:sz w:val="22"/>
          <w:szCs w:val="22"/>
        </w:rPr>
        <w:t xml:space="preserve">: If members of the AAC were going to be absent, the chair requested that the members inform him via email. </w:t>
      </w:r>
    </w:p>
    <w:p w:rsidR="006267AB" w:rsidRPr="00343EF0" w:rsidRDefault="006267AB" w:rsidP="007D61AD">
      <w:pPr>
        <w:pStyle w:val="ListParagraph"/>
        <w:numPr>
          <w:ilvl w:val="1"/>
          <w:numId w:val="1"/>
        </w:numPr>
        <w:overflowPunct w:val="0"/>
        <w:autoSpaceDE w:val="0"/>
        <w:autoSpaceDN w:val="0"/>
        <w:adjustRightInd w:val="0"/>
        <w:textAlignment w:val="baseline"/>
        <w:rPr>
          <w:bCs/>
          <w:sz w:val="22"/>
          <w:szCs w:val="22"/>
        </w:rPr>
      </w:pPr>
      <w:r w:rsidRPr="00343EF0">
        <w:rPr>
          <w:bCs/>
          <w:sz w:val="22"/>
          <w:szCs w:val="22"/>
        </w:rPr>
        <w:t>Annual Report Reinstatement Committee</w:t>
      </w:r>
      <w:r w:rsidR="00343EF0" w:rsidRPr="00343EF0">
        <w:rPr>
          <w:bCs/>
          <w:sz w:val="22"/>
          <w:szCs w:val="22"/>
        </w:rPr>
        <w:t xml:space="preserve"> and </w:t>
      </w:r>
      <w:r w:rsidR="00343EF0">
        <w:rPr>
          <w:bCs/>
          <w:sz w:val="22"/>
          <w:szCs w:val="22"/>
        </w:rPr>
        <w:t>w</w:t>
      </w:r>
      <w:r w:rsidR="00343EF0" w:rsidRPr="00343EF0">
        <w:rPr>
          <w:bCs/>
          <w:sz w:val="22"/>
          <w:szCs w:val="22"/>
        </w:rPr>
        <w:t>rap up of discussion regarding First Time in College Students</w:t>
      </w:r>
      <w:r w:rsidR="001178E8">
        <w:rPr>
          <w:bCs/>
          <w:sz w:val="22"/>
          <w:szCs w:val="22"/>
        </w:rPr>
        <w:t xml:space="preserve">. Committee concluded its remarks concerning dismissal rates among first-time in college students. Committee chair would share the themes discussed with CTLT.  </w:t>
      </w:r>
      <w:r w:rsidR="00343EF0" w:rsidRPr="00343EF0">
        <w:rPr>
          <w:bCs/>
          <w:sz w:val="22"/>
          <w:szCs w:val="22"/>
        </w:rPr>
        <w:t xml:space="preserve">  </w:t>
      </w:r>
    </w:p>
    <w:p w:rsidR="00343EF0" w:rsidRPr="00343EF0" w:rsidRDefault="00343EF0" w:rsidP="00343EF0">
      <w:pPr>
        <w:pStyle w:val="ListParagraph"/>
        <w:numPr>
          <w:ilvl w:val="1"/>
          <w:numId w:val="1"/>
        </w:numPr>
        <w:overflowPunct w:val="0"/>
        <w:autoSpaceDE w:val="0"/>
        <w:autoSpaceDN w:val="0"/>
        <w:adjustRightInd w:val="0"/>
        <w:textAlignment w:val="baseline"/>
        <w:rPr>
          <w:bCs/>
          <w:sz w:val="22"/>
          <w:szCs w:val="22"/>
        </w:rPr>
      </w:pPr>
      <w:r w:rsidRPr="00343EF0">
        <w:rPr>
          <w:bCs/>
          <w:sz w:val="22"/>
          <w:szCs w:val="22"/>
        </w:rPr>
        <w:t xml:space="preserve">Weeks and Van Der </w:t>
      </w:r>
      <w:proofErr w:type="spellStart"/>
      <w:r w:rsidRPr="00343EF0">
        <w:rPr>
          <w:bCs/>
          <w:sz w:val="22"/>
          <w:szCs w:val="22"/>
        </w:rPr>
        <w:t>Laan</w:t>
      </w:r>
      <w:proofErr w:type="spellEnd"/>
      <w:r w:rsidRPr="00343EF0">
        <w:rPr>
          <w:bCs/>
          <w:sz w:val="22"/>
          <w:szCs w:val="22"/>
        </w:rPr>
        <w:t xml:space="preserve"> Letter: Items 35, 36, and 37 from the AAC Task Folder (Cost/benefit analysis of CTLT/review of last program review outcome of CTLT; Self-study questionnaire for IBHE centers; English 101 and ISU writing program; and Review of WAC Report and Recommendations and Provost Krejci's decision</w:t>
      </w:r>
      <w:r>
        <w:rPr>
          <w:bCs/>
          <w:sz w:val="22"/>
          <w:szCs w:val="22"/>
        </w:rPr>
        <w:t xml:space="preserve">. </w:t>
      </w:r>
      <w:r w:rsidR="001178E8">
        <w:rPr>
          <w:bCs/>
          <w:sz w:val="22"/>
          <w:szCs w:val="22"/>
        </w:rPr>
        <w:t xml:space="preserve">AAC discussed the letter from Professors Weeks and Van Der </w:t>
      </w:r>
      <w:proofErr w:type="spellStart"/>
      <w:r w:rsidR="001178E8">
        <w:rPr>
          <w:bCs/>
          <w:sz w:val="22"/>
          <w:szCs w:val="22"/>
        </w:rPr>
        <w:t>Laan</w:t>
      </w:r>
      <w:proofErr w:type="spellEnd"/>
      <w:r w:rsidR="001178E8">
        <w:rPr>
          <w:bCs/>
          <w:sz w:val="22"/>
          <w:szCs w:val="22"/>
        </w:rPr>
        <w:t xml:space="preserve"> and concluded that the committee does not have the resources to conduct a cost/benefit analysis of CTLT, but would share the concerns voiced in the letter with the Academic Planning Committee. </w:t>
      </w:r>
      <w:proofErr w:type="gramStart"/>
      <w:r w:rsidR="001178E8">
        <w:rPr>
          <w:bCs/>
          <w:sz w:val="22"/>
          <w:szCs w:val="22"/>
        </w:rPr>
        <w:t>In regard to</w:t>
      </w:r>
      <w:proofErr w:type="gramEnd"/>
      <w:r w:rsidR="001178E8">
        <w:rPr>
          <w:bCs/>
          <w:sz w:val="22"/>
          <w:szCs w:val="22"/>
        </w:rPr>
        <w:t xml:space="preserve"> the self-study questionnaire, the Academic Planning Committee reviews the questions on an annual basis. The AAC would ask if the Academic Planning Committee would like input. With respect to the concerns expressed about the ISU writing program, the AAC will share those concerns with chair of the English department. The AAC briefly discussed the WAC Report and noted that the plans were not implemented because of a lack of resources.  Before engaging in more discussion, the AAC would ask the Provost’s office if the financial conditions have changed. </w:t>
      </w:r>
      <w:r w:rsidRPr="00343EF0">
        <w:rPr>
          <w:bCs/>
          <w:sz w:val="22"/>
          <w:szCs w:val="22"/>
        </w:rPr>
        <w:tab/>
      </w:r>
    </w:p>
    <w:p w:rsidR="004A114C" w:rsidRDefault="004A114C" w:rsidP="00E25328">
      <w:pPr>
        <w:pStyle w:val="ListParagraph"/>
        <w:numPr>
          <w:ilvl w:val="0"/>
          <w:numId w:val="1"/>
        </w:numPr>
        <w:overflowPunct w:val="0"/>
        <w:autoSpaceDE w:val="0"/>
        <w:autoSpaceDN w:val="0"/>
        <w:adjustRightInd w:val="0"/>
        <w:textAlignment w:val="baseline"/>
        <w:rPr>
          <w:bCs/>
          <w:sz w:val="22"/>
          <w:szCs w:val="22"/>
        </w:rPr>
      </w:pPr>
      <w:r>
        <w:rPr>
          <w:bCs/>
          <w:sz w:val="22"/>
          <w:szCs w:val="22"/>
        </w:rPr>
        <w:t xml:space="preserve">Good of the Order:  </w:t>
      </w:r>
    </w:p>
    <w:p w:rsidR="00AA2CF1" w:rsidRPr="00591537" w:rsidRDefault="000A07DC" w:rsidP="00591537">
      <w:pPr>
        <w:pStyle w:val="ListParagraph"/>
        <w:numPr>
          <w:ilvl w:val="0"/>
          <w:numId w:val="1"/>
        </w:numPr>
        <w:overflowPunct w:val="0"/>
        <w:autoSpaceDE w:val="0"/>
        <w:autoSpaceDN w:val="0"/>
        <w:adjustRightInd w:val="0"/>
        <w:textAlignment w:val="baseline"/>
        <w:rPr>
          <w:bCs/>
          <w:sz w:val="22"/>
          <w:szCs w:val="22"/>
        </w:rPr>
      </w:pPr>
      <w:r>
        <w:rPr>
          <w:bCs/>
          <w:sz w:val="22"/>
          <w:szCs w:val="22"/>
        </w:rPr>
        <w:t xml:space="preserve">OLD BUSINESS </w:t>
      </w:r>
    </w:p>
    <w:p w:rsidR="00CE5DA5" w:rsidRDefault="00E4262F" w:rsidP="00E4262F">
      <w:pPr>
        <w:pStyle w:val="ListParagraph"/>
        <w:numPr>
          <w:ilvl w:val="0"/>
          <w:numId w:val="1"/>
        </w:numPr>
        <w:overflowPunct w:val="0"/>
        <w:autoSpaceDE w:val="0"/>
        <w:autoSpaceDN w:val="0"/>
        <w:adjustRightInd w:val="0"/>
        <w:textAlignment w:val="baseline"/>
        <w:rPr>
          <w:bCs/>
          <w:sz w:val="22"/>
          <w:szCs w:val="22"/>
        </w:rPr>
      </w:pPr>
      <w:r>
        <w:rPr>
          <w:bCs/>
          <w:sz w:val="22"/>
          <w:szCs w:val="22"/>
        </w:rPr>
        <w:t>ANNOUNCEMENT</w:t>
      </w:r>
      <w:r w:rsidR="00B92B7D">
        <w:rPr>
          <w:bCs/>
          <w:sz w:val="22"/>
          <w:szCs w:val="22"/>
        </w:rPr>
        <w:t xml:space="preserve">: </w:t>
      </w:r>
    </w:p>
    <w:p w:rsidR="00E25328" w:rsidRPr="00204DA8" w:rsidRDefault="00E25328" w:rsidP="003F5E18">
      <w:pPr>
        <w:pStyle w:val="ListParagraph"/>
        <w:numPr>
          <w:ilvl w:val="0"/>
          <w:numId w:val="1"/>
        </w:numPr>
        <w:overflowPunct w:val="0"/>
        <w:autoSpaceDE w:val="0"/>
        <w:autoSpaceDN w:val="0"/>
        <w:adjustRightInd w:val="0"/>
        <w:textAlignment w:val="baseline"/>
        <w:rPr>
          <w:bCs/>
          <w:sz w:val="22"/>
          <w:szCs w:val="22"/>
        </w:rPr>
      </w:pPr>
      <w:r w:rsidRPr="00204DA8">
        <w:rPr>
          <w:bCs/>
          <w:sz w:val="22"/>
          <w:szCs w:val="22"/>
        </w:rPr>
        <w:t xml:space="preserve">PROGRAM: </w:t>
      </w:r>
    </w:p>
    <w:p w:rsidR="00E25328" w:rsidRPr="00204DA8" w:rsidRDefault="00E25328" w:rsidP="00E25328">
      <w:pPr>
        <w:pStyle w:val="ListParagraph"/>
        <w:numPr>
          <w:ilvl w:val="0"/>
          <w:numId w:val="1"/>
        </w:numPr>
        <w:overflowPunct w:val="0"/>
        <w:autoSpaceDE w:val="0"/>
        <w:autoSpaceDN w:val="0"/>
        <w:adjustRightInd w:val="0"/>
        <w:textAlignment w:val="baseline"/>
        <w:rPr>
          <w:bCs/>
          <w:sz w:val="22"/>
          <w:szCs w:val="22"/>
        </w:rPr>
      </w:pPr>
      <w:r w:rsidRPr="00204DA8">
        <w:rPr>
          <w:bCs/>
          <w:sz w:val="22"/>
          <w:szCs w:val="22"/>
        </w:rPr>
        <w:t>ADJOURN</w:t>
      </w:r>
    </w:p>
    <w:p w:rsidR="007D5C0E" w:rsidRDefault="00145637"/>
    <w:p w:rsidR="005A1835" w:rsidRPr="00204DA8" w:rsidRDefault="005A1835" w:rsidP="005A1835">
      <w:pPr>
        <w:rPr>
          <w:bCs/>
          <w:sz w:val="22"/>
          <w:szCs w:val="22"/>
        </w:rPr>
      </w:pPr>
      <w:r w:rsidRPr="00204DA8">
        <w:rPr>
          <w:bCs/>
          <w:sz w:val="22"/>
          <w:szCs w:val="22"/>
        </w:rPr>
        <w:t>Addendum</w:t>
      </w:r>
    </w:p>
    <w:p w:rsidR="005A1835" w:rsidRDefault="005A1835" w:rsidP="005A1835">
      <w:r>
        <w:rPr>
          <w:bCs/>
          <w:sz w:val="22"/>
          <w:szCs w:val="22"/>
        </w:rPr>
        <w:t>Zipped file includes markup copies</w:t>
      </w:r>
      <w:r w:rsidR="00516D59">
        <w:rPr>
          <w:bCs/>
          <w:sz w:val="22"/>
          <w:szCs w:val="22"/>
        </w:rPr>
        <w:t xml:space="preserve">, annual reports, and </w:t>
      </w:r>
      <w:r>
        <w:rPr>
          <w:bCs/>
          <w:sz w:val="22"/>
          <w:szCs w:val="22"/>
        </w:rPr>
        <w:t xml:space="preserve">unapproved minutes. </w:t>
      </w:r>
    </w:p>
    <w:sectPr w:rsidR="005A18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8F3514"/>
    <w:multiLevelType w:val="hybridMultilevel"/>
    <w:tmpl w:val="8E305BE0"/>
    <w:lvl w:ilvl="0" w:tplc="E90E54C6">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EE61938"/>
    <w:multiLevelType w:val="hybridMultilevel"/>
    <w:tmpl w:val="68C4C5A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5328"/>
    <w:rsid w:val="000516F1"/>
    <w:rsid w:val="00052B94"/>
    <w:rsid w:val="00093201"/>
    <w:rsid w:val="000A07DC"/>
    <w:rsid w:val="000A78F3"/>
    <w:rsid w:val="000F25B8"/>
    <w:rsid w:val="000F7D00"/>
    <w:rsid w:val="00100FDE"/>
    <w:rsid w:val="001178E8"/>
    <w:rsid w:val="00145637"/>
    <w:rsid w:val="001647BA"/>
    <w:rsid w:val="001819EF"/>
    <w:rsid w:val="00196A68"/>
    <w:rsid w:val="001A3C34"/>
    <w:rsid w:val="001F6DEA"/>
    <w:rsid w:val="0020457E"/>
    <w:rsid w:val="0022124F"/>
    <w:rsid w:val="00240464"/>
    <w:rsid w:val="0029360B"/>
    <w:rsid w:val="002D39ED"/>
    <w:rsid w:val="002E0206"/>
    <w:rsid w:val="00304AD9"/>
    <w:rsid w:val="0032113B"/>
    <w:rsid w:val="00326260"/>
    <w:rsid w:val="003326A1"/>
    <w:rsid w:val="00343EF0"/>
    <w:rsid w:val="0037630E"/>
    <w:rsid w:val="0039360E"/>
    <w:rsid w:val="003F5E18"/>
    <w:rsid w:val="00417C87"/>
    <w:rsid w:val="00421C6C"/>
    <w:rsid w:val="0043702A"/>
    <w:rsid w:val="004A114C"/>
    <w:rsid w:val="004B37F5"/>
    <w:rsid w:val="004B458B"/>
    <w:rsid w:val="004B6501"/>
    <w:rsid w:val="004C0728"/>
    <w:rsid w:val="004D0A8E"/>
    <w:rsid w:val="004E3626"/>
    <w:rsid w:val="004F3F68"/>
    <w:rsid w:val="00510845"/>
    <w:rsid w:val="00516D59"/>
    <w:rsid w:val="00523A65"/>
    <w:rsid w:val="0053762B"/>
    <w:rsid w:val="0056563D"/>
    <w:rsid w:val="00590416"/>
    <w:rsid w:val="00591537"/>
    <w:rsid w:val="005A1835"/>
    <w:rsid w:val="005F32E1"/>
    <w:rsid w:val="006267AB"/>
    <w:rsid w:val="00643CF4"/>
    <w:rsid w:val="00655A61"/>
    <w:rsid w:val="00693B04"/>
    <w:rsid w:val="006A2E08"/>
    <w:rsid w:val="006D52D2"/>
    <w:rsid w:val="00711181"/>
    <w:rsid w:val="0072384B"/>
    <w:rsid w:val="00743354"/>
    <w:rsid w:val="00762988"/>
    <w:rsid w:val="007A02E6"/>
    <w:rsid w:val="007E6C8D"/>
    <w:rsid w:val="008134AC"/>
    <w:rsid w:val="00816FEF"/>
    <w:rsid w:val="00836557"/>
    <w:rsid w:val="008412F0"/>
    <w:rsid w:val="00841ED3"/>
    <w:rsid w:val="0087047A"/>
    <w:rsid w:val="008C3CFD"/>
    <w:rsid w:val="008F46C1"/>
    <w:rsid w:val="00925592"/>
    <w:rsid w:val="00947111"/>
    <w:rsid w:val="009678D9"/>
    <w:rsid w:val="00970B63"/>
    <w:rsid w:val="0097113F"/>
    <w:rsid w:val="009B255F"/>
    <w:rsid w:val="009C7ABB"/>
    <w:rsid w:val="00A17DA5"/>
    <w:rsid w:val="00A20F28"/>
    <w:rsid w:val="00A44C0C"/>
    <w:rsid w:val="00A50F19"/>
    <w:rsid w:val="00AA2CF1"/>
    <w:rsid w:val="00AA685F"/>
    <w:rsid w:val="00AC1B89"/>
    <w:rsid w:val="00AC5FF6"/>
    <w:rsid w:val="00B801BE"/>
    <w:rsid w:val="00B92B7D"/>
    <w:rsid w:val="00BA5A76"/>
    <w:rsid w:val="00BB4AB7"/>
    <w:rsid w:val="00BE5C44"/>
    <w:rsid w:val="00C17344"/>
    <w:rsid w:val="00C33159"/>
    <w:rsid w:val="00C33427"/>
    <w:rsid w:val="00C441A4"/>
    <w:rsid w:val="00C44FD8"/>
    <w:rsid w:val="00C54601"/>
    <w:rsid w:val="00C94DDE"/>
    <w:rsid w:val="00CB1F60"/>
    <w:rsid w:val="00CE5DA5"/>
    <w:rsid w:val="00CE66D8"/>
    <w:rsid w:val="00CF72CD"/>
    <w:rsid w:val="00CF7F3A"/>
    <w:rsid w:val="00D02EBD"/>
    <w:rsid w:val="00D20914"/>
    <w:rsid w:val="00D3385D"/>
    <w:rsid w:val="00D65992"/>
    <w:rsid w:val="00D7270D"/>
    <w:rsid w:val="00D72B02"/>
    <w:rsid w:val="00DA3D38"/>
    <w:rsid w:val="00DC0D83"/>
    <w:rsid w:val="00DE1DF3"/>
    <w:rsid w:val="00E00843"/>
    <w:rsid w:val="00E25328"/>
    <w:rsid w:val="00E4262F"/>
    <w:rsid w:val="00E54B78"/>
    <w:rsid w:val="00E70EED"/>
    <w:rsid w:val="00E8137D"/>
    <w:rsid w:val="00EB67C7"/>
    <w:rsid w:val="00ED0C9F"/>
    <w:rsid w:val="00EE35F6"/>
    <w:rsid w:val="00F21DCA"/>
    <w:rsid w:val="00F2426A"/>
    <w:rsid w:val="00F24E71"/>
    <w:rsid w:val="00F91EC6"/>
    <w:rsid w:val="00F94F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0E3504"/>
  <w15:chartTrackingRefBased/>
  <w15:docId w15:val="{68A87E73-E8CE-40E0-ABAA-37BDF66D7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5328"/>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53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5955237">
      <w:bodyDiv w:val="1"/>
      <w:marLeft w:val="0"/>
      <w:marRight w:val="0"/>
      <w:marTop w:val="0"/>
      <w:marBottom w:val="0"/>
      <w:divBdr>
        <w:top w:val="none" w:sz="0" w:space="0" w:color="auto"/>
        <w:left w:val="none" w:sz="0" w:space="0" w:color="auto"/>
        <w:bottom w:val="none" w:sz="0" w:space="0" w:color="auto"/>
        <w:right w:val="none" w:sz="0" w:space="0" w:color="auto"/>
      </w:divBdr>
      <w:divsChild>
        <w:div w:id="356465156">
          <w:marLeft w:val="0"/>
          <w:marRight w:val="0"/>
          <w:marTop w:val="0"/>
          <w:marBottom w:val="0"/>
          <w:divBdr>
            <w:top w:val="none" w:sz="0" w:space="0" w:color="auto"/>
            <w:left w:val="none" w:sz="0" w:space="0" w:color="auto"/>
            <w:bottom w:val="none" w:sz="0" w:space="0" w:color="auto"/>
            <w:right w:val="none" w:sz="0" w:space="0" w:color="auto"/>
          </w:divBdr>
        </w:div>
        <w:div w:id="14059559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348</Words>
  <Characters>1985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dc:creator>
  <cp:keywords/>
  <dc:description/>
  <cp:lastModifiedBy>Pancrazio, James</cp:lastModifiedBy>
  <cp:revision>2</cp:revision>
  <dcterms:created xsi:type="dcterms:W3CDTF">2019-04-29T19:43:00Z</dcterms:created>
  <dcterms:modified xsi:type="dcterms:W3CDTF">2019-04-29T19:43:00Z</dcterms:modified>
</cp:coreProperties>
</file>