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28" w:rsidRPr="004E6B25" w:rsidRDefault="00E25328" w:rsidP="00E25328">
      <w:pPr>
        <w:jc w:val="center"/>
        <w:rPr>
          <w:b/>
          <w:sz w:val="32"/>
          <w:szCs w:val="32"/>
        </w:rPr>
      </w:pPr>
      <w:r w:rsidRPr="004E6B25">
        <w:rPr>
          <w:b/>
          <w:sz w:val="32"/>
          <w:szCs w:val="32"/>
        </w:rPr>
        <w:t>Academic Affairs Committee</w:t>
      </w:r>
    </w:p>
    <w:p w:rsidR="00E25328" w:rsidRDefault="00F74080" w:rsidP="00E25328">
      <w:pPr>
        <w:jc w:val="center"/>
      </w:pPr>
      <w:r>
        <w:t xml:space="preserve">Minutes </w:t>
      </w:r>
      <w:bookmarkStart w:id="0" w:name="_GoBack"/>
      <w:bookmarkEnd w:id="0"/>
      <w:r w:rsidR="004B6501">
        <w:t>Meeting #</w:t>
      </w:r>
      <w:r w:rsidR="001A3C34">
        <w:t>1</w:t>
      </w:r>
    </w:p>
    <w:p w:rsidR="00E25328" w:rsidRDefault="00E25328" w:rsidP="00E25328"/>
    <w:p w:rsidR="00E25328" w:rsidRDefault="00E25328" w:rsidP="00E25328">
      <w:r>
        <w:t xml:space="preserve">Date: </w:t>
      </w:r>
      <w:r w:rsidR="004D0A8E">
        <w:t xml:space="preserve">September 12, 2018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421C6C">
        <w:rPr>
          <w:color w:val="000000" w:themeColor="text1"/>
        </w:rPr>
        <w:t>Haugo</w:t>
      </w:r>
      <w:proofErr w:type="spellEnd"/>
      <w:r w:rsidRPr="004B6501">
        <w:rPr>
          <w:color w:val="000000" w:themeColor="text1"/>
        </w:rPr>
        <w:t xml:space="preserve">, </w:t>
      </w:r>
      <w:proofErr w:type="spellStart"/>
      <w:r w:rsidR="00421C6C" w:rsidRPr="0094588C">
        <w:rPr>
          <w:b/>
          <w:color w:val="000000" w:themeColor="text1"/>
          <w:u w:val="single"/>
        </w:rPr>
        <w:t>Aduonum</w:t>
      </w:r>
      <w:proofErr w:type="spellEnd"/>
      <w:r w:rsidR="00421C6C">
        <w:rPr>
          <w:color w:val="000000" w:themeColor="text1"/>
        </w:rPr>
        <w:t xml:space="preserve">, Nikolaou, Rubio, </w:t>
      </w:r>
      <w:r w:rsidR="00421C6C" w:rsidRPr="0094588C">
        <w:rPr>
          <w:b/>
          <w:color w:val="000000" w:themeColor="text1"/>
          <w:u w:val="single"/>
        </w:rPr>
        <w:t>Aguilar</w:t>
      </w:r>
      <w:r w:rsidR="00421C6C">
        <w:rPr>
          <w:color w:val="000000" w:themeColor="text1"/>
        </w:rPr>
        <w:t xml:space="preserve">, Campbell, Breland, Philips, </w:t>
      </w:r>
      <w:r w:rsidRPr="0056563D">
        <w:rPr>
          <w:color w:val="000000" w:themeColor="text1"/>
        </w:rPr>
        <w:t>Nichols</w:t>
      </w:r>
      <w:r w:rsidRPr="004B6501">
        <w:rPr>
          <w:color w:val="000000" w:themeColor="text1"/>
        </w:rPr>
        <w:t xml:space="preserve">, </w:t>
      </w:r>
      <w:r>
        <w:rPr>
          <w:color w:val="000000" w:themeColor="text1"/>
        </w:rPr>
        <w:t xml:space="preserve">Pancrazio, </w:t>
      </w:r>
      <w:r w:rsidR="00421C6C" w:rsidRPr="00421C6C">
        <w:rPr>
          <w:i/>
          <w:color w:val="000000" w:themeColor="text1"/>
        </w:rPr>
        <w:t>Rosenthal</w:t>
      </w:r>
      <w:r w:rsidR="00421C6C">
        <w:rPr>
          <w:color w:val="000000" w:themeColor="text1"/>
        </w:rPr>
        <w:t xml:space="preserve">, </w:t>
      </w:r>
      <w:r w:rsidRPr="00421C6C">
        <w:rPr>
          <w:color w:val="000000" w:themeColor="text1"/>
        </w:rPr>
        <w:t>UCC Liaison</w:t>
      </w:r>
      <w:r w:rsidRPr="00421C6C">
        <w:rPr>
          <w:i/>
          <w:color w:val="000000" w:themeColor="text1"/>
        </w:rPr>
        <w:t xml:space="preserve"> </w:t>
      </w:r>
      <w:proofErr w:type="spellStart"/>
      <w:r w:rsidR="00421C6C" w:rsidRPr="00421C6C">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CF7F3A" w:rsidRPr="00421C6C" w:rsidRDefault="00AA2CF1" w:rsidP="00421C6C">
      <w:pPr>
        <w:pStyle w:val="ListParagraph"/>
        <w:numPr>
          <w:ilvl w:val="1"/>
          <w:numId w:val="1"/>
        </w:numPr>
        <w:overflowPunct w:val="0"/>
        <w:autoSpaceDE w:val="0"/>
        <w:autoSpaceDN w:val="0"/>
        <w:adjustRightInd w:val="0"/>
        <w:textAlignment w:val="baseline"/>
        <w:rPr>
          <w:color w:val="000000" w:themeColor="text1"/>
        </w:rPr>
      </w:pPr>
      <w:r w:rsidRPr="004B6501">
        <w:rPr>
          <w:bCs/>
          <w:sz w:val="22"/>
          <w:szCs w:val="22"/>
        </w:rPr>
        <w:t>APPROVAL OF MINUTES: #</w:t>
      </w:r>
      <w:r w:rsidR="00F94F43">
        <w:rPr>
          <w:bCs/>
          <w:sz w:val="22"/>
          <w:szCs w:val="22"/>
        </w:rPr>
        <w:t>1</w:t>
      </w:r>
      <w:r w:rsidR="00421C6C">
        <w:rPr>
          <w:bCs/>
          <w:sz w:val="22"/>
          <w:szCs w:val="22"/>
        </w:rPr>
        <w:t>2</w:t>
      </w:r>
      <w:r w:rsidRPr="004B6501">
        <w:rPr>
          <w:bCs/>
          <w:sz w:val="22"/>
          <w:szCs w:val="22"/>
        </w:rPr>
        <w:t xml:space="preserve">, </w:t>
      </w:r>
      <w:r w:rsidR="00421C6C">
        <w:rPr>
          <w:bCs/>
          <w:sz w:val="22"/>
          <w:szCs w:val="22"/>
        </w:rPr>
        <w:t>April 11</w:t>
      </w:r>
      <w:r w:rsidR="00CF7F3A" w:rsidRPr="00CF7F3A">
        <w:rPr>
          <w:bCs/>
          <w:sz w:val="22"/>
          <w:szCs w:val="22"/>
          <w:vertAlign w:val="superscript"/>
        </w:rPr>
        <w:t>th</w:t>
      </w:r>
      <w:r w:rsidR="00CF7F3A">
        <w:rPr>
          <w:bCs/>
          <w:sz w:val="22"/>
          <w:szCs w:val="22"/>
        </w:rPr>
        <w:t xml:space="preserve">, </w:t>
      </w:r>
      <w:r w:rsidR="003326A1">
        <w:rPr>
          <w:bCs/>
          <w:sz w:val="22"/>
          <w:szCs w:val="22"/>
        </w:rPr>
        <w:t>2018</w:t>
      </w:r>
      <w:r w:rsidR="0094588C">
        <w:rPr>
          <w:bCs/>
          <w:sz w:val="22"/>
          <w:szCs w:val="22"/>
        </w:rPr>
        <w:t xml:space="preserve">; approved without amendments </w:t>
      </w:r>
      <w:r>
        <w:rPr>
          <w:bCs/>
          <w:sz w:val="22"/>
          <w:szCs w:val="22"/>
        </w:rPr>
        <w:t xml:space="preserve">  </w:t>
      </w:r>
      <w:r w:rsidR="00CF7F3A" w:rsidRPr="00421C6C">
        <w:rPr>
          <w:bCs/>
          <w:sz w:val="22"/>
          <w:szCs w:val="22"/>
        </w:rPr>
        <w:t xml:space="preserve"> </w:t>
      </w:r>
    </w:p>
    <w:p w:rsidR="00E70EED" w:rsidRPr="00E70EED" w:rsidRDefault="00E25328" w:rsidP="00E70EED">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240464" w:rsidRDefault="00240464" w:rsidP="00F94F43">
      <w:pPr>
        <w:pStyle w:val="ListParagraph"/>
        <w:numPr>
          <w:ilvl w:val="1"/>
          <w:numId w:val="1"/>
        </w:numPr>
        <w:rPr>
          <w:bCs/>
          <w:sz w:val="22"/>
          <w:szCs w:val="22"/>
        </w:rPr>
      </w:pPr>
      <w:r>
        <w:rPr>
          <w:bCs/>
          <w:sz w:val="22"/>
          <w:szCs w:val="22"/>
        </w:rPr>
        <w:t>Introductions</w:t>
      </w:r>
    </w:p>
    <w:p w:rsidR="00F94F43" w:rsidRDefault="00F94F43" w:rsidP="00F94F43">
      <w:pPr>
        <w:pStyle w:val="ListParagraph"/>
        <w:numPr>
          <w:ilvl w:val="1"/>
          <w:numId w:val="1"/>
        </w:numPr>
        <w:rPr>
          <w:bCs/>
          <w:sz w:val="22"/>
          <w:szCs w:val="22"/>
        </w:rPr>
      </w:pPr>
      <w:r w:rsidRPr="00F94F43">
        <w:rPr>
          <w:bCs/>
          <w:sz w:val="22"/>
          <w:szCs w:val="22"/>
        </w:rPr>
        <w:t xml:space="preserve">Informational Item. </w:t>
      </w:r>
      <w:r w:rsidR="00421C6C">
        <w:rPr>
          <w:bCs/>
          <w:sz w:val="22"/>
          <w:szCs w:val="22"/>
        </w:rPr>
        <w:t xml:space="preserve">Discussion/action item, consent agenda, absenteeism, other. </w:t>
      </w:r>
      <w:r w:rsidR="0094588C">
        <w:rPr>
          <w:bCs/>
          <w:sz w:val="22"/>
          <w:szCs w:val="22"/>
        </w:rPr>
        <w:t xml:space="preserve">Things take about two weeks to make it through committee. </w:t>
      </w:r>
    </w:p>
    <w:p w:rsidR="00421C6C" w:rsidRDefault="00421C6C" w:rsidP="00F94F43">
      <w:pPr>
        <w:pStyle w:val="ListParagraph"/>
        <w:numPr>
          <w:ilvl w:val="1"/>
          <w:numId w:val="1"/>
        </w:numPr>
        <w:rPr>
          <w:bCs/>
          <w:sz w:val="22"/>
          <w:szCs w:val="22"/>
        </w:rPr>
      </w:pPr>
      <w:r>
        <w:rPr>
          <w:bCs/>
          <w:sz w:val="22"/>
          <w:szCs w:val="22"/>
        </w:rPr>
        <w:t>Representative from the AAC to Academic Planning Committee: meeting time, Friday, September 21</w:t>
      </w:r>
      <w:r w:rsidRPr="00421C6C">
        <w:rPr>
          <w:bCs/>
          <w:sz w:val="22"/>
          <w:szCs w:val="22"/>
          <w:vertAlign w:val="superscript"/>
        </w:rPr>
        <w:t>st</w:t>
      </w:r>
      <w:r>
        <w:rPr>
          <w:bCs/>
          <w:sz w:val="22"/>
          <w:szCs w:val="22"/>
        </w:rPr>
        <w:t xml:space="preserve"> 1:00-2:30, October 19, October 26, November 9, November 30 (HOV 102). </w:t>
      </w:r>
      <w:r w:rsidR="0094588C">
        <w:rPr>
          <w:bCs/>
          <w:sz w:val="22"/>
          <w:szCs w:val="22"/>
        </w:rPr>
        <w:t xml:space="preserve">Senator Nikolaou volunteered. </w:t>
      </w:r>
    </w:p>
    <w:p w:rsidR="00BA5A76" w:rsidRDefault="00BA5A76" w:rsidP="00F94F43">
      <w:pPr>
        <w:pStyle w:val="ListParagraph"/>
        <w:numPr>
          <w:ilvl w:val="1"/>
          <w:numId w:val="1"/>
        </w:numPr>
        <w:rPr>
          <w:bCs/>
          <w:sz w:val="22"/>
          <w:szCs w:val="22"/>
        </w:rPr>
      </w:pPr>
      <w:r>
        <w:rPr>
          <w:bCs/>
          <w:sz w:val="22"/>
          <w:szCs w:val="22"/>
        </w:rPr>
        <w:t>Memo from Professor Jia</w:t>
      </w:r>
      <w:r w:rsidR="00326260">
        <w:rPr>
          <w:bCs/>
          <w:sz w:val="22"/>
          <w:szCs w:val="22"/>
        </w:rPr>
        <w:t xml:space="preserve"> from 2017-2018.</w:t>
      </w:r>
      <w:r w:rsidR="0094588C">
        <w:rPr>
          <w:bCs/>
          <w:sz w:val="22"/>
          <w:szCs w:val="22"/>
        </w:rPr>
        <w:t xml:space="preserve"> (Item #14 in Issues Pending List)</w:t>
      </w:r>
      <w:r w:rsidR="00326260">
        <w:rPr>
          <w:bCs/>
          <w:sz w:val="22"/>
          <w:szCs w:val="22"/>
        </w:rPr>
        <w:t xml:space="preserve"> </w:t>
      </w:r>
      <w:r w:rsidR="0094588C">
        <w:rPr>
          <w:bCs/>
          <w:sz w:val="22"/>
          <w:szCs w:val="22"/>
        </w:rPr>
        <w:t xml:space="preserve">AAC concluded its discussion on this topic in 2017-2018. AAC explored numerous options with U-College, Gen Ed, and VP for UG studies. Dr. Stuart Winger from History will be teaching a course on comparative religion for freshmen, IDEAS initiative may address some of these concerns.  No further discussion was necessary. Videotaping videos in classes (Item 16 in Issues Pending List) AAC completed its recommendation of this topic last year. Provost announced policy in fall of 2018, no further discussion necessary.  </w:t>
      </w:r>
    </w:p>
    <w:p w:rsidR="0094588C" w:rsidRDefault="0094588C" w:rsidP="00F94F43">
      <w:pPr>
        <w:pStyle w:val="ListParagraph"/>
        <w:numPr>
          <w:ilvl w:val="1"/>
          <w:numId w:val="1"/>
        </w:numPr>
        <w:rPr>
          <w:bCs/>
          <w:sz w:val="22"/>
          <w:szCs w:val="22"/>
        </w:rPr>
      </w:pPr>
      <w:r>
        <w:rPr>
          <w:bCs/>
          <w:sz w:val="22"/>
          <w:szCs w:val="22"/>
        </w:rPr>
        <w:t xml:space="preserve">Informational Item: Chair announced that there would be discussion on the floor regarding the Bereavement Policy and Dress Code. Committee inclined to support the request from the DOS to remove the word “consecutive” from the policy; Chair supported the idea of pulling the Dress Code from consideration and returning it to committee. </w:t>
      </w:r>
    </w:p>
    <w:p w:rsidR="007E6C8D" w:rsidRDefault="00421C6C"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Annual Report:  </w:t>
      </w:r>
      <w:r w:rsidR="00240464">
        <w:rPr>
          <w:bCs/>
          <w:sz w:val="22"/>
          <w:szCs w:val="22"/>
        </w:rPr>
        <w:t>Honors Council 2017-2018</w:t>
      </w:r>
      <w:r w:rsidR="007B7843">
        <w:rPr>
          <w:bCs/>
          <w:sz w:val="22"/>
          <w:szCs w:val="22"/>
        </w:rPr>
        <w:t xml:space="preserve">: Committee accepted the report, noted the accomplishments intercultural competence, internationalization, total numbers of students, and plans for new assessment. </w:t>
      </w:r>
      <w:r w:rsidR="00240464">
        <w:rPr>
          <w:bCs/>
          <w:sz w:val="22"/>
          <w:szCs w:val="22"/>
        </w:rPr>
        <w:t xml:space="preserve"> </w:t>
      </w:r>
      <w:r w:rsidR="007B7843">
        <w:rPr>
          <w:bCs/>
          <w:sz w:val="22"/>
          <w:szCs w:val="22"/>
        </w:rPr>
        <w:t xml:space="preserve">Noted that the meeting minutes do not appear on the committee site. </w:t>
      </w:r>
    </w:p>
    <w:p w:rsidR="00240464" w:rsidRDefault="00240464"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Annual Report: University Curriculum Committee</w:t>
      </w:r>
      <w:r w:rsidR="007B7843">
        <w:rPr>
          <w:bCs/>
          <w:sz w:val="22"/>
          <w:szCs w:val="22"/>
        </w:rPr>
        <w:t xml:space="preserve">: AAC accepted the report. Some questions about where the reviews of the IDS minors fell. Minutes posted.  </w:t>
      </w:r>
      <w:r>
        <w:rPr>
          <w:bCs/>
          <w:sz w:val="22"/>
          <w:szCs w:val="22"/>
        </w:rPr>
        <w:t xml:space="preserve"> </w:t>
      </w:r>
    </w:p>
    <w:p w:rsidR="00240464" w:rsidRDefault="00240464"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Annual Report: Council for Teacher Education</w:t>
      </w:r>
      <w:r w:rsidR="007B7843">
        <w:rPr>
          <w:bCs/>
          <w:sz w:val="22"/>
          <w:szCs w:val="22"/>
        </w:rPr>
        <w:t xml:space="preserve">: AAC accepted the report, noted the complexity of all the issues, praised the writers of the report for the use of glossary of terms; and noted that CTE asked for an extension for CAEP report.  Notes are posted on the committee website. </w:t>
      </w:r>
    </w:p>
    <w:p w:rsidR="00240464" w:rsidRPr="007B7843" w:rsidRDefault="00240464" w:rsidP="00654256">
      <w:pPr>
        <w:pStyle w:val="ListParagraph"/>
        <w:numPr>
          <w:ilvl w:val="1"/>
          <w:numId w:val="1"/>
        </w:numPr>
        <w:overflowPunct w:val="0"/>
        <w:autoSpaceDE w:val="0"/>
        <w:autoSpaceDN w:val="0"/>
        <w:adjustRightInd w:val="0"/>
        <w:textAlignment w:val="baseline"/>
        <w:rPr>
          <w:bCs/>
          <w:sz w:val="22"/>
          <w:szCs w:val="22"/>
        </w:rPr>
      </w:pPr>
      <w:r w:rsidRPr="007B7843">
        <w:rPr>
          <w:bCs/>
          <w:sz w:val="22"/>
          <w:szCs w:val="22"/>
        </w:rPr>
        <w:t>Annual Report: University Library Committee</w:t>
      </w:r>
      <w:r w:rsidR="007B7843" w:rsidRPr="007B7843">
        <w:rPr>
          <w:bCs/>
          <w:sz w:val="22"/>
          <w:szCs w:val="22"/>
        </w:rPr>
        <w:t xml:space="preserve">: AAC accepted the report and noted the ongoing issues in Milner: tenure line staffing, redefinition of library and library space in the digital world, faculty interview project. Discussion about report format: memo vs. template? Meeting minutes posted on share site. </w:t>
      </w:r>
    </w:p>
    <w:p w:rsidR="00240464" w:rsidRDefault="00240464" w:rsidP="00F74080">
      <w:pPr>
        <w:pStyle w:val="ListParagraph"/>
        <w:numPr>
          <w:ilvl w:val="1"/>
          <w:numId w:val="1"/>
        </w:numPr>
        <w:overflowPunct w:val="0"/>
        <w:autoSpaceDE w:val="0"/>
        <w:autoSpaceDN w:val="0"/>
        <w:adjustRightInd w:val="0"/>
        <w:textAlignment w:val="baseline"/>
        <w:rPr>
          <w:bCs/>
          <w:sz w:val="22"/>
          <w:szCs w:val="22"/>
        </w:rPr>
      </w:pPr>
      <w:r w:rsidRPr="007B7843">
        <w:rPr>
          <w:bCs/>
          <w:sz w:val="22"/>
          <w:szCs w:val="22"/>
        </w:rPr>
        <w:lastRenderedPageBreak/>
        <w:t>Annual Report: University Hearing Panel and Appeals</w:t>
      </w:r>
      <w:r w:rsidR="007B7843" w:rsidRPr="007B7843">
        <w:rPr>
          <w:bCs/>
          <w:sz w:val="22"/>
          <w:szCs w:val="22"/>
        </w:rPr>
        <w:t>: ACC accepted the report but had numerous questions for follow up.  It was noted that there was not cover page or narrative of trends. F</w:t>
      </w:r>
      <w:r w:rsidR="007B7843" w:rsidRPr="007B7843">
        <w:rPr>
          <w:bCs/>
          <w:sz w:val="22"/>
          <w:szCs w:val="22"/>
        </w:rPr>
        <w:t>irst page, administrative hearing with asterisk, sounds like title 9 cases. Are all administrative cases title 9 or are there exceptions?</w:t>
      </w:r>
      <w:r w:rsidR="007B7843" w:rsidRPr="007B7843">
        <w:rPr>
          <w:bCs/>
          <w:sz w:val="22"/>
          <w:szCs w:val="22"/>
        </w:rPr>
        <w:t xml:space="preserve"> </w:t>
      </w:r>
      <w:r w:rsidR="007B7843">
        <w:rPr>
          <w:bCs/>
          <w:sz w:val="22"/>
          <w:szCs w:val="22"/>
        </w:rPr>
        <w:t>R</w:t>
      </w:r>
      <w:r w:rsidR="007B7843" w:rsidRPr="007B7843">
        <w:rPr>
          <w:bCs/>
          <w:sz w:val="22"/>
          <w:szCs w:val="22"/>
        </w:rPr>
        <w:t>esidence hall regulations, are alcohol and drug violations different from residence hall violations or are they classified as the same?</w:t>
      </w:r>
      <w:r w:rsidR="007B7843">
        <w:rPr>
          <w:bCs/>
          <w:sz w:val="22"/>
          <w:szCs w:val="22"/>
        </w:rPr>
        <w:t xml:space="preserve"> Major increase in </w:t>
      </w:r>
      <w:r w:rsidR="00F74080">
        <w:rPr>
          <w:bCs/>
          <w:sz w:val="22"/>
          <w:szCs w:val="22"/>
        </w:rPr>
        <w:t>Academic Action Plans over last three years: 0 to 30 to 130. Q</w:t>
      </w:r>
      <w:r w:rsidR="007B7843" w:rsidRPr="007B7843">
        <w:rPr>
          <w:bCs/>
          <w:sz w:val="22"/>
          <w:szCs w:val="22"/>
        </w:rPr>
        <w:t>uestions about trends in numbers</w:t>
      </w:r>
      <w:r w:rsidR="00F74080">
        <w:rPr>
          <w:bCs/>
          <w:sz w:val="22"/>
          <w:szCs w:val="22"/>
        </w:rPr>
        <w:t xml:space="preserve">. Report accepted. Committee entertained possibility of inviting John Davenport to a future meeting. </w:t>
      </w:r>
    </w:p>
    <w:p w:rsidR="00240464" w:rsidRDefault="00240464" w:rsidP="00F74080">
      <w:pPr>
        <w:pStyle w:val="ListParagraph"/>
        <w:numPr>
          <w:ilvl w:val="1"/>
          <w:numId w:val="1"/>
        </w:numPr>
        <w:overflowPunct w:val="0"/>
        <w:autoSpaceDE w:val="0"/>
        <w:autoSpaceDN w:val="0"/>
        <w:adjustRightInd w:val="0"/>
        <w:textAlignment w:val="baseline"/>
        <w:rPr>
          <w:bCs/>
          <w:sz w:val="22"/>
          <w:szCs w:val="22"/>
        </w:rPr>
      </w:pPr>
      <w:r>
        <w:rPr>
          <w:bCs/>
          <w:sz w:val="22"/>
          <w:szCs w:val="22"/>
        </w:rPr>
        <w:t>Annual Report: Textbook Affordability Committee</w:t>
      </w:r>
      <w:r w:rsidR="00F74080">
        <w:rPr>
          <w:bCs/>
          <w:sz w:val="22"/>
          <w:szCs w:val="22"/>
        </w:rPr>
        <w:t>: AAC accepted the report, questions about the surveys conducted by the SGA and the TAC. What were the results? Does the TAC consider the cost of access codes? Q</w:t>
      </w:r>
      <w:r w:rsidR="00F74080" w:rsidRPr="00F74080">
        <w:rPr>
          <w:bCs/>
          <w:sz w:val="22"/>
          <w:szCs w:val="22"/>
        </w:rPr>
        <w:t>uestion about strategic plan document: number 4 “</w:t>
      </w:r>
      <w:r w:rsidR="00F74080">
        <w:rPr>
          <w:bCs/>
          <w:sz w:val="22"/>
          <w:szCs w:val="22"/>
        </w:rPr>
        <w:t xml:space="preserve">systematically or systemically? </w:t>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25328" w:rsidP="00CE5DA5">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ANNOUCEMENTS</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F74080"/>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93201"/>
    <w:rsid w:val="000A07DC"/>
    <w:rsid w:val="000A78F3"/>
    <w:rsid w:val="000F25B8"/>
    <w:rsid w:val="00100FDE"/>
    <w:rsid w:val="001819EF"/>
    <w:rsid w:val="001A3C34"/>
    <w:rsid w:val="001F6DEA"/>
    <w:rsid w:val="00240464"/>
    <w:rsid w:val="0029360B"/>
    <w:rsid w:val="002D39ED"/>
    <w:rsid w:val="002E0206"/>
    <w:rsid w:val="0032113B"/>
    <w:rsid w:val="00326260"/>
    <w:rsid w:val="003326A1"/>
    <w:rsid w:val="0037630E"/>
    <w:rsid w:val="0039360E"/>
    <w:rsid w:val="003F5E18"/>
    <w:rsid w:val="00417C87"/>
    <w:rsid w:val="00421C6C"/>
    <w:rsid w:val="0043702A"/>
    <w:rsid w:val="004A114C"/>
    <w:rsid w:val="004B458B"/>
    <w:rsid w:val="004B6501"/>
    <w:rsid w:val="004D0A8E"/>
    <w:rsid w:val="004F3F68"/>
    <w:rsid w:val="00510845"/>
    <w:rsid w:val="00516D59"/>
    <w:rsid w:val="0053762B"/>
    <w:rsid w:val="0056563D"/>
    <w:rsid w:val="00590416"/>
    <w:rsid w:val="00591537"/>
    <w:rsid w:val="005A1835"/>
    <w:rsid w:val="005F32E1"/>
    <w:rsid w:val="00655A61"/>
    <w:rsid w:val="006A2E08"/>
    <w:rsid w:val="0072384B"/>
    <w:rsid w:val="00762988"/>
    <w:rsid w:val="007B7843"/>
    <w:rsid w:val="007E6C8D"/>
    <w:rsid w:val="008134AC"/>
    <w:rsid w:val="00816FEF"/>
    <w:rsid w:val="00836557"/>
    <w:rsid w:val="00841ED3"/>
    <w:rsid w:val="0087047A"/>
    <w:rsid w:val="008C3CFD"/>
    <w:rsid w:val="008F46C1"/>
    <w:rsid w:val="0094588C"/>
    <w:rsid w:val="009678D9"/>
    <w:rsid w:val="00970B63"/>
    <w:rsid w:val="0097113F"/>
    <w:rsid w:val="009C7ABB"/>
    <w:rsid w:val="00A17DA5"/>
    <w:rsid w:val="00A20F28"/>
    <w:rsid w:val="00A44C0C"/>
    <w:rsid w:val="00AA2CF1"/>
    <w:rsid w:val="00AA685F"/>
    <w:rsid w:val="00AC1B89"/>
    <w:rsid w:val="00AC5FF6"/>
    <w:rsid w:val="00B92B7D"/>
    <w:rsid w:val="00BA5A76"/>
    <w:rsid w:val="00BE5C44"/>
    <w:rsid w:val="00C17344"/>
    <w:rsid w:val="00C33159"/>
    <w:rsid w:val="00C33427"/>
    <w:rsid w:val="00C44FD8"/>
    <w:rsid w:val="00C94DDE"/>
    <w:rsid w:val="00CB1F60"/>
    <w:rsid w:val="00CE5DA5"/>
    <w:rsid w:val="00CE66D8"/>
    <w:rsid w:val="00CF72CD"/>
    <w:rsid w:val="00CF7F3A"/>
    <w:rsid w:val="00D02EBD"/>
    <w:rsid w:val="00D3385D"/>
    <w:rsid w:val="00D72B02"/>
    <w:rsid w:val="00DA3D38"/>
    <w:rsid w:val="00DC0D83"/>
    <w:rsid w:val="00DE1DF3"/>
    <w:rsid w:val="00E00843"/>
    <w:rsid w:val="00E25328"/>
    <w:rsid w:val="00E70EED"/>
    <w:rsid w:val="00E8137D"/>
    <w:rsid w:val="00EB67C7"/>
    <w:rsid w:val="00F21DCA"/>
    <w:rsid w:val="00F2426A"/>
    <w:rsid w:val="00F24E71"/>
    <w:rsid w:val="00F74080"/>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EC95"/>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2018-09-14T21:35:00Z</dcterms:created>
  <dcterms:modified xsi:type="dcterms:W3CDTF">2018-09-14T21:35:00Z</dcterms:modified>
</cp:coreProperties>
</file>