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328" w:rsidRPr="004E6B25" w:rsidRDefault="00E25328" w:rsidP="00E25328">
      <w:pPr>
        <w:jc w:val="center"/>
        <w:rPr>
          <w:b/>
          <w:sz w:val="32"/>
          <w:szCs w:val="32"/>
        </w:rPr>
      </w:pPr>
      <w:r w:rsidRPr="004E6B25">
        <w:rPr>
          <w:b/>
          <w:sz w:val="32"/>
          <w:szCs w:val="32"/>
        </w:rPr>
        <w:t>Academic Affairs Committee</w:t>
      </w:r>
    </w:p>
    <w:p w:rsidR="00E25328" w:rsidRDefault="00275EA0" w:rsidP="00E25328">
      <w:pPr>
        <w:jc w:val="center"/>
      </w:pPr>
      <w:r>
        <w:t xml:space="preserve">Approved </w:t>
      </w:r>
      <w:bookmarkStart w:id="0" w:name="_GoBack"/>
      <w:bookmarkEnd w:id="0"/>
      <w:r w:rsidR="00197C13">
        <w:t>Minutes</w:t>
      </w:r>
      <w:r w:rsidR="005F32E1">
        <w:t xml:space="preserve"> </w:t>
      </w:r>
      <w:r w:rsidR="004B6501">
        <w:t>Meeting #</w:t>
      </w:r>
      <w:r w:rsidR="00C441A4">
        <w:t>2</w:t>
      </w:r>
    </w:p>
    <w:p w:rsidR="00E25328" w:rsidRDefault="00E25328" w:rsidP="00E25328"/>
    <w:p w:rsidR="00E25328" w:rsidRDefault="00E25328" w:rsidP="00E25328">
      <w:r>
        <w:t xml:space="preserve">Date: </w:t>
      </w:r>
      <w:r w:rsidR="004D0A8E">
        <w:t xml:space="preserve">September </w:t>
      </w:r>
      <w:r w:rsidR="00C441A4">
        <w:t>26</w:t>
      </w:r>
      <w:r w:rsidR="004D0A8E">
        <w:t xml:space="preserve">, 2018 </w:t>
      </w:r>
    </w:p>
    <w:p w:rsidR="00E25328" w:rsidRDefault="00E25328" w:rsidP="00E25328">
      <w:r>
        <w:t xml:space="preserve">Location: </w:t>
      </w:r>
      <w:r w:rsidR="004B6501">
        <w:t>3</w:t>
      </w:r>
      <w:r w:rsidR="004B6501" w:rsidRPr="004B6501">
        <w:rPr>
          <w:vertAlign w:val="superscript"/>
        </w:rPr>
        <w:t>rd</w:t>
      </w:r>
      <w:r w:rsidR="004B6501">
        <w:t xml:space="preserve"> Floor East Lounge, Bone Student Center </w:t>
      </w:r>
      <w:r w:rsidR="009678D9">
        <w:br/>
        <w:t>6:00 pm</w:t>
      </w:r>
    </w:p>
    <w:p w:rsidR="00E25328" w:rsidRDefault="00E25328" w:rsidP="00E25328">
      <w:pPr>
        <w:rPr>
          <w:color w:val="000000" w:themeColor="text1"/>
        </w:rPr>
      </w:pPr>
    </w:p>
    <w:p w:rsidR="004B6501" w:rsidRPr="004B6501" w:rsidRDefault="00E25328" w:rsidP="004B6501">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CALL TO ORDER: </w:t>
      </w:r>
    </w:p>
    <w:p w:rsidR="0056563D" w:rsidRDefault="0056563D" w:rsidP="0056563D">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ROLL: </w:t>
      </w:r>
      <w:r w:rsidRPr="004B6501">
        <w:rPr>
          <w:color w:val="000000" w:themeColor="text1"/>
        </w:rPr>
        <w:t xml:space="preserve">Committee members: Lucey, </w:t>
      </w:r>
      <w:r w:rsidRPr="004C5439">
        <w:rPr>
          <w:b/>
          <w:color w:val="000000" w:themeColor="text1"/>
          <w:u w:val="single"/>
        </w:rPr>
        <w:t>Haugo</w:t>
      </w:r>
      <w:r w:rsidRPr="004B6501">
        <w:rPr>
          <w:color w:val="000000" w:themeColor="text1"/>
        </w:rPr>
        <w:t xml:space="preserve">, </w:t>
      </w:r>
      <w:r w:rsidR="00421C6C" w:rsidRPr="00197C13">
        <w:rPr>
          <w:color w:val="000000" w:themeColor="text1"/>
        </w:rPr>
        <w:t>Aduonum</w:t>
      </w:r>
      <w:r w:rsidR="00421C6C">
        <w:rPr>
          <w:color w:val="000000" w:themeColor="text1"/>
        </w:rPr>
        <w:t xml:space="preserve">, </w:t>
      </w:r>
      <w:r w:rsidR="00421C6C" w:rsidRPr="00197C13">
        <w:rPr>
          <w:color w:val="000000" w:themeColor="text1"/>
        </w:rPr>
        <w:t>Nikolaou</w:t>
      </w:r>
      <w:r w:rsidR="00421C6C">
        <w:rPr>
          <w:color w:val="000000" w:themeColor="text1"/>
        </w:rPr>
        <w:t xml:space="preserve">, </w:t>
      </w:r>
      <w:r w:rsidR="00421C6C" w:rsidRPr="00197C13">
        <w:rPr>
          <w:color w:val="000000" w:themeColor="text1"/>
        </w:rPr>
        <w:t>Rubio</w:t>
      </w:r>
      <w:r w:rsidR="00421C6C">
        <w:rPr>
          <w:color w:val="000000" w:themeColor="text1"/>
        </w:rPr>
        <w:t xml:space="preserve">, </w:t>
      </w:r>
      <w:r w:rsidR="00421C6C" w:rsidRPr="00197C13">
        <w:rPr>
          <w:b/>
          <w:color w:val="000000" w:themeColor="text1"/>
          <w:u w:val="single"/>
        </w:rPr>
        <w:t>Aguilar</w:t>
      </w:r>
      <w:r w:rsidR="00421C6C">
        <w:rPr>
          <w:color w:val="000000" w:themeColor="text1"/>
        </w:rPr>
        <w:t xml:space="preserve">, </w:t>
      </w:r>
      <w:r w:rsidR="00421C6C" w:rsidRPr="00197C13">
        <w:rPr>
          <w:color w:val="000000" w:themeColor="text1"/>
        </w:rPr>
        <w:t>Campbell</w:t>
      </w:r>
      <w:r w:rsidR="00421C6C" w:rsidRPr="00BE2583">
        <w:rPr>
          <w:b/>
          <w:color w:val="000000" w:themeColor="text1"/>
        </w:rPr>
        <w:t xml:space="preserve">, </w:t>
      </w:r>
      <w:r w:rsidR="00421C6C" w:rsidRPr="00197C13">
        <w:rPr>
          <w:color w:val="000000" w:themeColor="text1"/>
        </w:rPr>
        <w:t>Breland</w:t>
      </w:r>
      <w:r w:rsidR="00421C6C">
        <w:rPr>
          <w:color w:val="000000" w:themeColor="text1"/>
        </w:rPr>
        <w:t xml:space="preserve">, Philips, </w:t>
      </w:r>
      <w:r w:rsidRPr="0056563D">
        <w:rPr>
          <w:color w:val="000000" w:themeColor="text1"/>
        </w:rPr>
        <w:t>Nichols</w:t>
      </w:r>
      <w:r w:rsidRPr="004B6501">
        <w:rPr>
          <w:color w:val="000000" w:themeColor="text1"/>
        </w:rPr>
        <w:t xml:space="preserve">, </w:t>
      </w:r>
      <w:r w:rsidRPr="00197C13">
        <w:rPr>
          <w:color w:val="000000" w:themeColor="text1"/>
        </w:rPr>
        <w:t>Pancrazio</w:t>
      </w:r>
      <w:r>
        <w:rPr>
          <w:color w:val="000000" w:themeColor="text1"/>
        </w:rPr>
        <w:t xml:space="preserve">, </w:t>
      </w:r>
      <w:r w:rsidR="00421C6C" w:rsidRPr="00197C13">
        <w:rPr>
          <w:b/>
          <w:color w:val="000000" w:themeColor="text1"/>
          <w:u w:val="single"/>
        </w:rPr>
        <w:t>Rosenthal</w:t>
      </w:r>
      <w:r w:rsidR="00421C6C">
        <w:rPr>
          <w:color w:val="000000" w:themeColor="text1"/>
        </w:rPr>
        <w:t xml:space="preserve">, </w:t>
      </w:r>
      <w:r w:rsidRPr="00421C6C">
        <w:rPr>
          <w:color w:val="000000" w:themeColor="text1"/>
        </w:rPr>
        <w:t>UCC Liaison</w:t>
      </w:r>
      <w:r w:rsidRPr="00421C6C">
        <w:rPr>
          <w:i/>
          <w:color w:val="000000" w:themeColor="text1"/>
        </w:rPr>
        <w:t xml:space="preserve"> </w:t>
      </w:r>
      <w:r w:rsidR="00421C6C" w:rsidRPr="00421C6C">
        <w:rPr>
          <w:i/>
          <w:color w:val="000000" w:themeColor="text1"/>
        </w:rPr>
        <w:t>Trefzger</w:t>
      </w:r>
      <w:r w:rsidR="00421C6C">
        <w:rPr>
          <w:i/>
          <w:color w:val="000000" w:themeColor="text1"/>
        </w:rPr>
        <w:t xml:space="preserve"> </w:t>
      </w:r>
      <w:r>
        <w:rPr>
          <w:color w:val="000000" w:themeColor="text1"/>
        </w:rPr>
        <w:t>(Note: quorum is 6 voting members; bold and underline=absent; italic=ex-officio)</w:t>
      </w:r>
    </w:p>
    <w:p w:rsidR="000A07DC" w:rsidRPr="009678D9" w:rsidRDefault="000A07DC" w:rsidP="0056563D">
      <w:pPr>
        <w:pStyle w:val="ListParagraph"/>
        <w:numPr>
          <w:ilvl w:val="0"/>
          <w:numId w:val="1"/>
        </w:numPr>
        <w:overflowPunct w:val="0"/>
        <w:autoSpaceDE w:val="0"/>
        <w:autoSpaceDN w:val="0"/>
        <w:adjustRightInd w:val="0"/>
        <w:textAlignment w:val="baseline"/>
        <w:rPr>
          <w:color w:val="000000" w:themeColor="text1"/>
        </w:rPr>
      </w:pPr>
      <w:r>
        <w:rPr>
          <w:bCs/>
          <w:sz w:val="22"/>
          <w:szCs w:val="22"/>
        </w:rPr>
        <w:t>CONSENT AGENDA</w:t>
      </w:r>
      <w:r w:rsidR="0056563D">
        <w:rPr>
          <w:bCs/>
          <w:sz w:val="22"/>
          <w:szCs w:val="22"/>
        </w:rPr>
        <w:t xml:space="preserve">: </w:t>
      </w:r>
    </w:p>
    <w:p w:rsidR="00F710AC" w:rsidRPr="00F710AC" w:rsidRDefault="00AA2CF1" w:rsidP="00421C6C">
      <w:pPr>
        <w:pStyle w:val="ListParagraph"/>
        <w:numPr>
          <w:ilvl w:val="1"/>
          <w:numId w:val="1"/>
        </w:numPr>
        <w:overflowPunct w:val="0"/>
        <w:autoSpaceDE w:val="0"/>
        <w:autoSpaceDN w:val="0"/>
        <w:adjustRightInd w:val="0"/>
        <w:textAlignment w:val="baseline"/>
        <w:rPr>
          <w:color w:val="000000" w:themeColor="text1"/>
        </w:rPr>
      </w:pPr>
      <w:r w:rsidRPr="004B6501">
        <w:rPr>
          <w:bCs/>
          <w:sz w:val="22"/>
          <w:szCs w:val="22"/>
        </w:rPr>
        <w:t>APPROVAL OF MINUTES: #</w:t>
      </w:r>
      <w:r w:rsidR="00304AD9">
        <w:rPr>
          <w:bCs/>
          <w:sz w:val="22"/>
          <w:szCs w:val="22"/>
        </w:rPr>
        <w:t>1</w:t>
      </w:r>
      <w:r w:rsidR="00421C6C">
        <w:rPr>
          <w:bCs/>
          <w:sz w:val="22"/>
          <w:szCs w:val="22"/>
        </w:rPr>
        <w:t>2</w:t>
      </w:r>
      <w:r w:rsidRPr="004B6501">
        <w:rPr>
          <w:bCs/>
          <w:sz w:val="22"/>
          <w:szCs w:val="22"/>
        </w:rPr>
        <w:t xml:space="preserve">, </w:t>
      </w:r>
      <w:r w:rsidR="00304AD9">
        <w:rPr>
          <w:bCs/>
          <w:sz w:val="22"/>
          <w:szCs w:val="22"/>
        </w:rPr>
        <w:t>September 12</w:t>
      </w:r>
      <w:r w:rsidR="00CF7F3A" w:rsidRPr="00CF7F3A">
        <w:rPr>
          <w:bCs/>
          <w:sz w:val="22"/>
          <w:szCs w:val="22"/>
          <w:vertAlign w:val="superscript"/>
        </w:rPr>
        <w:t>th</w:t>
      </w:r>
      <w:r w:rsidR="00CF7F3A">
        <w:rPr>
          <w:bCs/>
          <w:sz w:val="22"/>
          <w:szCs w:val="22"/>
        </w:rPr>
        <w:t xml:space="preserve">, </w:t>
      </w:r>
      <w:r w:rsidR="003326A1">
        <w:rPr>
          <w:bCs/>
          <w:sz w:val="22"/>
          <w:szCs w:val="22"/>
        </w:rPr>
        <w:t>2018</w:t>
      </w:r>
      <w:r>
        <w:rPr>
          <w:bCs/>
          <w:sz w:val="22"/>
          <w:szCs w:val="22"/>
        </w:rPr>
        <w:t xml:space="preserve"> </w:t>
      </w:r>
    </w:p>
    <w:p w:rsidR="00CF7F3A" w:rsidRPr="00421C6C" w:rsidRDefault="00F710AC" w:rsidP="00F710AC">
      <w:pPr>
        <w:pStyle w:val="ListParagraph"/>
        <w:overflowPunct w:val="0"/>
        <w:autoSpaceDE w:val="0"/>
        <w:autoSpaceDN w:val="0"/>
        <w:adjustRightInd w:val="0"/>
        <w:ind w:left="2160"/>
        <w:textAlignment w:val="baseline"/>
        <w:rPr>
          <w:color w:val="000000" w:themeColor="text1"/>
        </w:rPr>
      </w:pPr>
      <w:r>
        <w:rPr>
          <w:bCs/>
          <w:sz w:val="22"/>
          <w:szCs w:val="22"/>
        </w:rPr>
        <w:t xml:space="preserve">Approved </w:t>
      </w:r>
      <w:r w:rsidR="00AA2CF1">
        <w:rPr>
          <w:bCs/>
          <w:sz w:val="22"/>
          <w:szCs w:val="22"/>
        </w:rPr>
        <w:t xml:space="preserve"> </w:t>
      </w:r>
      <w:r w:rsidR="00CF7F3A" w:rsidRPr="00421C6C">
        <w:rPr>
          <w:bCs/>
          <w:sz w:val="22"/>
          <w:szCs w:val="22"/>
        </w:rPr>
        <w:t xml:space="preserve"> </w:t>
      </w:r>
    </w:p>
    <w:p w:rsidR="00240464" w:rsidRDefault="00E25328" w:rsidP="00197C13">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STANDARD ORDER OF BU</w:t>
      </w:r>
      <w:r w:rsidR="000A07DC">
        <w:rPr>
          <w:bCs/>
          <w:sz w:val="22"/>
          <w:szCs w:val="22"/>
        </w:rPr>
        <w:t>SI</w:t>
      </w:r>
      <w:r w:rsidRPr="00204DA8">
        <w:rPr>
          <w:bCs/>
          <w:sz w:val="22"/>
          <w:szCs w:val="22"/>
        </w:rPr>
        <w:t>NESS</w:t>
      </w:r>
      <w:r w:rsidR="00AA2CF1">
        <w:rPr>
          <w:bCs/>
          <w:sz w:val="22"/>
          <w:szCs w:val="22"/>
        </w:rPr>
        <w:t xml:space="preserve">: </w:t>
      </w:r>
    </w:p>
    <w:p w:rsidR="00197C13" w:rsidRDefault="00304AD9" w:rsidP="00421C6C">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Review of AAUP Report entitled “The History, Uses, and Abuses of Title IX,” email from Dan Heylin; Title IX (do not print). </w:t>
      </w:r>
    </w:p>
    <w:p w:rsidR="00304AD9" w:rsidRDefault="00304AD9" w:rsidP="00197C13">
      <w:pPr>
        <w:pStyle w:val="ListParagraph"/>
        <w:overflowPunct w:val="0"/>
        <w:autoSpaceDE w:val="0"/>
        <w:autoSpaceDN w:val="0"/>
        <w:adjustRightInd w:val="0"/>
        <w:ind w:left="1440"/>
        <w:textAlignment w:val="baseline"/>
        <w:rPr>
          <w:bCs/>
          <w:sz w:val="22"/>
          <w:szCs w:val="22"/>
        </w:rPr>
      </w:pPr>
      <w:r>
        <w:rPr>
          <w:bCs/>
          <w:sz w:val="22"/>
          <w:szCs w:val="22"/>
        </w:rPr>
        <w:t xml:space="preserve">Guest: Anthony Walesby from OEOA. </w:t>
      </w:r>
    </w:p>
    <w:p w:rsidR="001764B2" w:rsidRPr="001764B2" w:rsidRDefault="001764B2" w:rsidP="001764B2">
      <w:pPr>
        <w:pStyle w:val="ListParagraph"/>
        <w:overflowPunct w:val="0"/>
        <w:autoSpaceDE w:val="0"/>
        <w:autoSpaceDN w:val="0"/>
        <w:adjustRightInd w:val="0"/>
        <w:ind w:left="1440"/>
        <w:textAlignment w:val="baseline"/>
        <w:rPr>
          <w:bCs/>
          <w:sz w:val="22"/>
          <w:szCs w:val="22"/>
        </w:rPr>
      </w:pPr>
      <w:r w:rsidRPr="001764B2">
        <w:rPr>
          <w:bCs/>
          <w:sz w:val="22"/>
          <w:szCs w:val="22"/>
        </w:rPr>
        <w:t>Anthony Walesby, Director of the OEOA at Illinois State was invited to the meeting to discuss the AAUP article regarding the uses and abuses of Title IX and the letter sent by student Senator Dan Heylin. He introduced himself and described his work as an experienced Title IX investigator with the federal government, at the University of Illinois and at the University of Michigan. He provided extensive background of Title IX, provided a detailed overview of the process of Title IX hearings on campus, answered questions from committee members and reflected on the recommendations presented by the AAUP article. The Title IX issues with students are handled by one office and Title IX issue with faculty are handled by another. The process follows the two-meeting model, both aggrieved and respondents are able to have support person or counsel present, they do not have to cooperate, the OEOA does coordinate with law enforcement as recommended by the AAUP, and follows state mandates regarding evidence: preponderance of evidence. In response to questions about the Title IX hearings involving professor like Laura Kipnis at Northwestern University, Mr. Walesby lamented the use of Title IX in those ways, and reaffirmed Illinois State’s commitment to freedom of expression and speech, citing Policy 1.2 Anti-Harassment and Nondiscrimination, the first lines of which state that “Illinois State University fosters a campus environment that recognizes individual cultural differences and is strongly committed to the ethical and legal principle that each member of the university community enjoys the constitutional right to free speech. The right to free expression and open exchange of ideas stimulates debate, promotes creativity, and is a sensual to rich learning environment.</w:t>
      </w:r>
      <w:r>
        <w:rPr>
          <w:bCs/>
          <w:sz w:val="22"/>
          <w:szCs w:val="22"/>
        </w:rPr>
        <w:t xml:space="preserve"> </w:t>
      </w:r>
      <w:r w:rsidRPr="001764B2">
        <w:rPr>
          <w:bCs/>
          <w:sz w:val="22"/>
          <w:szCs w:val="22"/>
        </w:rPr>
        <w:t xml:space="preserve">In the presentation, Mr. Walesby addressed the majority of recommendations presented by the AAUP article (27-30). The only issues left for further thought and discussion are: 1) the extent to which the OEOA, the university administration, and the Executive Committee would like to see faculty involvement in the development, implementation, and enforcement; and 2) the issue of mandatory reporting for those that are involved in research on sexual assault.  The AAUP report </w:t>
      </w:r>
      <w:r w:rsidRPr="001764B2">
        <w:rPr>
          <w:bCs/>
          <w:sz w:val="22"/>
          <w:szCs w:val="22"/>
        </w:rPr>
        <w:lastRenderedPageBreak/>
        <w:t>indicates that mandatory reporting could limit academic freedom because it could interfere or alter their ability to conduct research.</w:t>
      </w:r>
    </w:p>
    <w:p w:rsidR="00197C13" w:rsidRPr="001764B2" w:rsidRDefault="001764B2" w:rsidP="001764B2">
      <w:pPr>
        <w:pStyle w:val="ListParagraph"/>
        <w:numPr>
          <w:ilvl w:val="1"/>
          <w:numId w:val="1"/>
        </w:numPr>
        <w:overflowPunct w:val="0"/>
        <w:autoSpaceDE w:val="0"/>
        <w:autoSpaceDN w:val="0"/>
        <w:adjustRightInd w:val="0"/>
        <w:textAlignment w:val="baseline"/>
        <w:rPr>
          <w:bCs/>
          <w:sz w:val="22"/>
          <w:szCs w:val="22"/>
        </w:rPr>
      </w:pPr>
      <w:r w:rsidRPr="001764B2">
        <w:rPr>
          <w:bCs/>
          <w:sz w:val="22"/>
          <w:szCs w:val="22"/>
        </w:rPr>
        <w:t xml:space="preserve"> </w:t>
      </w:r>
      <w:r w:rsidR="00197C13" w:rsidRPr="001764B2">
        <w:rPr>
          <w:bCs/>
          <w:sz w:val="22"/>
          <w:szCs w:val="22"/>
        </w:rPr>
        <w:t xml:space="preserve">Follow ups with TAC and UHP.  </w:t>
      </w:r>
      <w:r>
        <w:rPr>
          <w:bCs/>
          <w:sz w:val="22"/>
          <w:szCs w:val="22"/>
        </w:rPr>
        <w:t>To be placed on the 10-10 agenda</w:t>
      </w:r>
    </w:p>
    <w:p w:rsidR="0020457E" w:rsidRDefault="004B37F5" w:rsidP="00421C6C">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Revisit Policy 4.1.4 Dress Codes: Discussion from Executive Committee of Senate, copy of the Dress code policy from the Marketing Department, questions of appeals, policy review, relationship to other university policies or initiatives (Climate and diversity, </w:t>
      </w:r>
      <w:r w:rsidR="00925592">
        <w:rPr>
          <w:bCs/>
          <w:sz w:val="22"/>
          <w:szCs w:val="22"/>
        </w:rPr>
        <w:t>Textbook costs, etc.</w:t>
      </w:r>
      <w:r w:rsidR="000F7D00">
        <w:rPr>
          <w:bCs/>
          <w:sz w:val="22"/>
          <w:szCs w:val="22"/>
        </w:rPr>
        <w:t>).</w:t>
      </w:r>
      <w:r w:rsidR="0020457E">
        <w:rPr>
          <w:bCs/>
          <w:sz w:val="22"/>
          <w:szCs w:val="22"/>
        </w:rPr>
        <w:t xml:space="preserve"> </w:t>
      </w:r>
      <w:r w:rsidR="001764B2">
        <w:rPr>
          <w:bCs/>
          <w:sz w:val="22"/>
          <w:szCs w:val="22"/>
        </w:rPr>
        <w:t>To be placed on the 10-10 agenda</w:t>
      </w:r>
    </w:p>
    <w:p w:rsidR="00240464" w:rsidRPr="00B801BE" w:rsidRDefault="00240464" w:rsidP="00636B3E">
      <w:pPr>
        <w:pStyle w:val="ListParagraph"/>
        <w:numPr>
          <w:ilvl w:val="1"/>
          <w:numId w:val="1"/>
        </w:numPr>
        <w:overflowPunct w:val="0"/>
        <w:autoSpaceDE w:val="0"/>
        <w:autoSpaceDN w:val="0"/>
        <w:adjustRightInd w:val="0"/>
        <w:textAlignment w:val="baseline"/>
        <w:rPr>
          <w:bCs/>
          <w:sz w:val="22"/>
          <w:szCs w:val="22"/>
        </w:rPr>
      </w:pPr>
      <w:r w:rsidRPr="00B801BE">
        <w:rPr>
          <w:bCs/>
          <w:sz w:val="22"/>
          <w:szCs w:val="22"/>
        </w:rPr>
        <w:t xml:space="preserve"> </w:t>
      </w:r>
      <w:r w:rsidR="00B801BE" w:rsidRPr="00B801BE">
        <w:rPr>
          <w:bCs/>
          <w:sz w:val="22"/>
          <w:szCs w:val="22"/>
        </w:rPr>
        <w:t>Item 9 in Task File: Consider Study Abroad Funding Question</w:t>
      </w:r>
      <w:r w:rsidR="00B801BE">
        <w:rPr>
          <w:bCs/>
          <w:sz w:val="22"/>
          <w:szCs w:val="22"/>
        </w:rPr>
        <w:t xml:space="preserve"> (See Notes from Executive Committee meeting and additional files. </w:t>
      </w:r>
      <w:r w:rsidR="001764B2">
        <w:rPr>
          <w:bCs/>
          <w:sz w:val="22"/>
          <w:szCs w:val="22"/>
        </w:rPr>
        <w:t>To be placed on the 10-10 agenda</w:t>
      </w:r>
    </w:p>
    <w:p w:rsidR="004A114C" w:rsidRDefault="004A114C" w:rsidP="00E25328">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Good of the Order:  </w:t>
      </w:r>
    </w:p>
    <w:p w:rsidR="00AA2CF1" w:rsidRPr="00591537" w:rsidRDefault="000A07DC" w:rsidP="00591537">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OLD BUSINESS </w:t>
      </w:r>
    </w:p>
    <w:p w:rsidR="00CE5DA5" w:rsidRDefault="00E4262F" w:rsidP="00E4262F">
      <w:pPr>
        <w:pStyle w:val="ListParagraph"/>
        <w:numPr>
          <w:ilvl w:val="0"/>
          <w:numId w:val="1"/>
        </w:numPr>
        <w:overflowPunct w:val="0"/>
        <w:autoSpaceDE w:val="0"/>
        <w:autoSpaceDN w:val="0"/>
        <w:adjustRightInd w:val="0"/>
        <w:textAlignment w:val="baseline"/>
        <w:rPr>
          <w:bCs/>
          <w:sz w:val="22"/>
          <w:szCs w:val="22"/>
        </w:rPr>
      </w:pPr>
      <w:r>
        <w:rPr>
          <w:bCs/>
          <w:sz w:val="22"/>
          <w:szCs w:val="22"/>
        </w:rPr>
        <w:t>ANNOUNCEMENT</w:t>
      </w:r>
      <w:r w:rsidR="00B92B7D">
        <w:rPr>
          <w:bCs/>
          <w:sz w:val="22"/>
          <w:szCs w:val="22"/>
        </w:rPr>
        <w:t xml:space="preserve">: </w:t>
      </w:r>
    </w:p>
    <w:p w:rsidR="00E25328" w:rsidRDefault="00E25328" w:rsidP="003F5E1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PROGRAM: </w:t>
      </w:r>
    </w:p>
    <w:p w:rsidR="00E55A91" w:rsidRDefault="00E55A91" w:rsidP="00E55A91">
      <w:pPr>
        <w:pStyle w:val="ListParagraph"/>
        <w:overflowPunct w:val="0"/>
        <w:autoSpaceDE w:val="0"/>
        <w:autoSpaceDN w:val="0"/>
        <w:adjustRightInd w:val="0"/>
        <w:textAlignment w:val="baseline"/>
        <w:rPr>
          <w:bCs/>
          <w:sz w:val="22"/>
          <w:szCs w:val="22"/>
        </w:rPr>
      </w:pPr>
      <w:r>
        <w:rPr>
          <w:bCs/>
          <w:sz w:val="22"/>
          <w:szCs w:val="22"/>
        </w:rPr>
        <w:t xml:space="preserve">Next meeting- dress code and discuss what marketing department has established </w:t>
      </w:r>
    </w:p>
    <w:p w:rsidR="00E55A91" w:rsidRPr="00204DA8" w:rsidRDefault="00E55A91" w:rsidP="00E55A91">
      <w:pPr>
        <w:pStyle w:val="ListParagraph"/>
        <w:overflowPunct w:val="0"/>
        <w:autoSpaceDE w:val="0"/>
        <w:autoSpaceDN w:val="0"/>
        <w:adjustRightInd w:val="0"/>
        <w:textAlignment w:val="baseline"/>
        <w:rPr>
          <w:bCs/>
          <w:sz w:val="22"/>
          <w:szCs w:val="22"/>
        </w:rPr>
      </w:pPr>
      <w:r>
        <w:rPr>
          <w:bCs/>
          <w:sz w:val="22"/>
          <w:szCs w:val="22"/>
        </w:rPr>
        <w:t xml:space="preserve">-study abroad faculty not getting stipends </w:t>
      </w:r>
    </w:p>
    <w:p w:rsidR="00E25328" w:rsidRPr="00204DA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ADJOURN</w:t>
      </w:r>
    </w:p>
    <w:p w:rsidR="007D5C0E" w:rsidRDefault="00275EA0"/>
    <w:p w:rsidR="005A1835" w:rsidRPr="00204DA8" w:rsidRDefault="005A1835" w:rsidP="005A1835">
      <w:pPr>
        <w:rPr>
          <w:bCs/>
          <w:sz w:val="22"/>
          <w:szCs w:val="22"/>
        </w:rPr>
      </w:pPr>
      <w:r w:rsidRPr="00204DA8">
        <w:rPr>
          <w:bCs/>
          <w:sz w:val="22"/>
          <w:szCs w:val="22"/>
        </w:rPr>
        <w:t>Addendum</w:t>
      </w:r>
    </w:p>
    <w:p w:rsidR="005A1835" w:rsidRDefault="005A1835" w:rsidP="005A1835">
      <w:r>
        <w:rPr>
          <w:bCs/>
          <w:sz w:val="22"/>
          <w:szCs w:val="22"/>
        </w:rPr>
        <w:t>Zipped file includes markup copies</w:t>
      </w:r>
      <w:r w:rsidR="00516D59">
        <w:rPr>
          <w:bCs/>
          <w:sz w:val="22"/>
          <w:szCs w:val="22"/>
        </w:rPr>
        <w:t xml:space="preserve">, annual reports, and </w:t>
      </w:r>
      <w:r>
        <w:rPr>
          <w:bCs/>
          <w:sz w:val="22"/>
          <w:szCs w:val="22"/>
        </w:rPr>
        <w:t xml:space="preserve">unapproved minutes. </w:t>
      </w:r>
    </w:p>
    <w:sectPr w:rsidR="005A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28"/>
    <w:rsid w:val="000516F1"/>
    <w:rsid w:val="00052B94"/>
    <w:rsid w:val="00093201"/>
    <w:rsid w:val="000A07DC"/>
    <w:rsid w:val="000A78F3"/>
    <w:rsid w:val="000F25B8"/>
    <w:rsid w:val="000F7D00"/>
    <w:rsid w:val="00100FDE"/>
    <w:rsid w:val="001764B2"/>
    <w:rsid w:val="001819EF"/>
    <w:rsid w:val="00197C13"/>
    <w:rsid w:val="001A3C34"/>
    <w:rsid w:val="001F6DEA"/>
    <w:rsid w:val="0020457E"/>
    <w:rsid w:val="00240464"/>
    <w:rsid w:val="00275EA0"/>
    <w:rsid w:val="0029360B"/>
    <w:rsid w:val="002D39ED"/>
    <w:rsid w:val="002E0206"/>
    <w:rsid w:val="00304AD9"/>
    <w:rsid w:val="0032113B"/>
    <w:rsid w:val="00326260"/>
    <w:rsid w:val="003326A1"/>
    <w:rsid w:val="0037630E"/>
    <w:rsid w:val="0039360E"/>
    <w:rsid w:val="003F5E18"/>
    <w:rsid w:val="00417C87"/>
    <w:rsid w:val="00421C6C"/>
    <w:rsid w:val="0043702A"/>
    <w:rsid w:val="004A114C"/>
    <w:rsid w:val="004B37F5"/>
    <w:rsid w:val="004B458B"/>
    <w:rsid w:val="004B6501"/>
    <w:rsid w:val="004C5439"/>
    <w:rsid w:val="004D0A8E"/>
    <w:rsid w:val="004F3F68"/>
    <w:rsid w:val="00510845"/>
    <w:rsid w:val="00516D59"/>
    <w:rsid w:val="0053762B"/>
    <w:rsid w:val="0056563D"/>
    <w:rsid w:val="00590416"/>
    <w:rsid w:val="00591537"/>
    <w:rsid w:val="005A1835"/>
    <w:rsid w:val="005F32E1"/>
    <w:rsid w:val="00655A61"/>
    <w:rsid w:val="006A2E08"/>
    <w:rsid w:val="0072384B"/>
    <w:rsid w:val="007479EE"/>
    <w:rsid w:val="00762988"/>
    <w:rsid w:val="007E6C8D"/>
    <w:rsid w:val="008134AC"/>
    <w:rsid w:val="00816FEF"/>
    <w:rsid w:val="00836557"/>
    <w:rsid w:val="00841ED3"/>
    <w:rsid w:val="0087047A"/>
    <w:rsid w:val="008C3CFD"/>
    <w:rsid w:val="008F46C1"/>
    <w:rsid w:val="00925592"/>
    <w:rsid w:val="009678D9"/>
    <w:rsid w:val="00970B63"/>
    <w:rsid w:val="0097113F"/>
    <w:rsid w:val="009C7ABB"/>
    <w:rsid w:val="00A17DA5"/>
    <w:rsid w:val="00A20F28"/>
    <w:rsid w:val="00A44C0C"/>
    <w:rsid w:val="00AA2CF1"/>
    <w:rsid w:val="00AA685F"/>
    <w:rsid w:val="00AC1B89"/>
    <w:rsid w:val="00AC5FF6"/>
    <w:rsid w:val="00B152F6"/>
    <w:rsid w:val="00B801BE"/>
    <w:rsid w:val="00B92B7D"/>
    <w:rsid w:val="00BA5A76"/>
    <w:rsid w:val="00BE2583"/>
    <w:rsid w:val="00BE5C44"/>
    <w:rsid w:val="00C17344"/>
    <w:rsid w:val="00C33159"/>
    <w:rsid w:val="00C33427"/>
    <w:rsid w:val="00C441A4"/>
    <w:rsid w:val="00C44FD8"/>
    <w:rsid w:val="00C94DDE"/>
    <w:rsid w:val="00CB1F60"/>
    <w:rsid w:val="00CE5DA5"/>
    <w:rsid w:val="00CE66D8"/>
    <w:rsid w:val="00CF72CD"/>
    <w:rsid w:val="00CF7F3A"/>
    <w:rsid w:val="00D02EBD"/>
    <w:rsid w:val="00D3385D"/>
    <w:rsid w:val="00D72B02"/>
    <w:rsid w:val="00DA3D38"/>
    <w:rsid w:val="00DC0D83"/>
    <w:rsid w:val="00DD75E8"/>
    <w:rsid w:val="00DE1DF3"/>
    <w:rsid w:val="00E00843"/>
    <w:rsid w:val="00E25328"/>
    <w:rsid w:val="00E4262F"/>
    <w:rsid w:val="00E55A91"/>
    <w:rsid w:val="00E70EED"/>
    <w:rsid w:val="00E8137D"/>
    <w:rsid w:val="00EB67C7"/>
    <w:rsid w:val="00F21DCA"/>
    <w:rsid w:val="00F2426A"/>
    <w:rsid w:val="00F24E71"/>
    <w:rsid w:val="00F710AC"/>
    <w:rsid w:val="00F91EC6"/>
    <w:rsid w:val="00F9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FA70"/>
  <w15:chartTrackingRefBased/>
  <w15:docId w15:val="{68A87E73-E8CE-40E0-ABAA-37BDF6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5237">
      <w:bodyDiv w:val="1"/>
      <w:marLeft w:val="0"/>
      <w:marRight w:val="0"/>
      <w:marTop w:val="0"/>
      <w:marBottom w:val="0"/>
      <w:divBdr>
        <w:top w:val="none" w:sz="0" w:space="0" w:color="auto"/>
        <w:left w:val="none" w:sz="0" w:space="0" w:color="auto"/>
        <w:bottom w:val="none" w:sz="0" w:space="0" w:color="auto"/>
        <w:right w:val="none" w:sz="0" w:space="0" w:color="auto"/>
      </w:divBdr>
      <w:divsChild>
        <w:div w:id="356465156">
          <w:marLeft w:val="0"/>
          <w:marRight w:val="0"/>
          <w:marTop w:val="0"/>
          <w:marBottom w:val="0"/>
          <w:divBdr>
            <w:top w:val="none" w:sz="0" w:space="0" w:color="auto"/>
            <w:left w:val="none" w:sz="0" w:space="0" w:color="auto"/>
            <w:bottom w:val="none" w:sz="0" w:space="0" w:color="auto"/>
            <w:right w:val="none" w:sz="0" w:space="0" w:color="auto"/>
          </w:divBdr>
        </w:div>
        <w:div w:id="140595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cp:revision>
  <dcterms:created xsi:type="dcterms:W3CDTF">2018-09-29T20:01:00Z</dcterms:created>
  <dcterms:modified xsi:type="dcterms:W3CDTF">2018-10-12T18:06:00Z</dcterms:modified>
</cp:coreProperties>
</file>