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BC32" w14:textId="77777777" w:rsidR="00766F28" w:rsidRPr="002F7BD7" w:rsidRDefault="00766F28" w:rsidP="00766F28">
      <w:pPr>
        <w:pStyle w:val="paragraph"/>
        <w:spacing w:before="0" w:beforeAutospacing="0" w:after="0" w:afterAutospacing="0"/>
        <w:jc w:val="center"/>
        <w:textAlignment w:val="baseline"/>
        <w:rPr>
          <w:rFonts w:asciiTheme="minorHAnsi" w:hAnsiTheme="minorHAnsi" w:cstheme="minorHAnsi"/>
        </w:rPr>
      </w:pPr>
      <w:r w:rsidRPr="002F7BD7">
        <w:rPr>
          <w:rStyle w:val="normaltextrun"/>
          <w:rFonts w:asciiTheme="minorHAnsi" w:hAnsiTheme="minorHAnsi" w:cstheme="minorHAnsi"/>
          <w:b/>
          <w:bCs/>
          <w:color w:val="000000"/>
        </w:rPr>
        <w:t>Academic Affairs Committee</w:t>
      </w:r>
      <w:r w:rsidRPr="002F7BD7">
        <w:rPr>
          <w:rStyle w:val="eop"/>
          <w:rFonts w:asciiTheme="minorHAnsi" w:hAnsiTheme="minorHAnsi" w:cstheme="minorHAnsi"/>
          <w:color w:val="000000"/>
        </w:rPr>
        <w:t> </w:t>
      </w:r>
    </w:p>
    <w:p w14:paraId="7867849B" w14:textId="19C6C4C2" w:rsidR="00766F28" w:rsidRPr="002F7BD7" w:rsidRDefault="00766F28" w:rsidP="00766F28">
      <w:pPr>
        <w:pStyle w:val="paragraph"/>
        <w:spacing w:before="0" w:beforeAutospacing="0" w:after="0" w:afterAutospacing="0"/>
        <w:jc w:val="center"/>
        <w:textAlignment w:val="baseline"/>
        <w:rPr>
          <w:rFonts w:asciiTheme="minorHAnsi" w:hAnsiTheme="minorHAnsi" w:cstheme="minorHAnsi"/>
        </w:rPr>
      </w:pPr>
      <w:r w:rsidRPr="002F7BD7">
        <w:rPr>
          <w:rStyle w:val="normaltextrun"/>
          <w:rFonts w:asciiTheme="minorHAnsi" w:hAnsiTheme="minorHAnsi" w:cstheme="minorHAnsi"/>
          <w:b/>
          <w:bCs/>
          <w:color w:val="000000"/>
        </w:rPr>
        <w:t>Minutes for Meeting No.1</w:t>
      </w:r>
      <w:r w:rsidR="00FF2558">
        <w:rPr>
          <w:rStyle w:val="normaltextrun"/>
          <w:rFonts w:asciiTheme="minorHAnsi" w:hAnsiTheme="minorHAnsi" w:cstheme="minorHAnsi"/>
          <w:b/>
          <w:bCs/>
          <w:color w:val="000000"/>
        </w:rPr>
        <w:t>1</w:t>
      </w:r>
      <w:r w:rsidRPr="002F7BD7">
        <w:rPr>
          <w:rStyle w:val="eop"/>
          <w:rFonts w:asciiTheme="minorHAnsi" w:hAnsiTheme="minorHAnsi" w:cstheme="minorHAnsi"/>
          <w:color w:val="000000"/>
        </w:rPr>
        <w:t> </w:t>
      </w:r>
    </w:p>
    <w:p w14:paraId="36572239" w14:textId="36192D0A" w:rsidR="00766F28" w:rsidRPr="002F7BD7" w:rsidRDefault="00766F28" w:rsidP="00766F28">
      <w:pPr>
        <w:pStyle w:val="paragraph"/>
        <w:spacing w:before="0" w:beforeAutospacing="0" w:after="0" w:afterAutospacing="0"/>
        <w:jc w:val="center"/>
        <w:textAlignment w:val="baseline"/>
        <w:rPr>
          <w:rFonts w:asciiTheme="minorHAnsi" w:hAnsiTheme="minorHAnsi" w:cstheme="minorHAnsi"/>
        </w:rPr>
      </w:pPr>
      <w:r w:rsidRPr="002F7BD7">
        <w:rPr>
          <w:rStyle w:val="normaltextrun"/>
          <w:rFonts w:asciiTheme="minorHAnsi" w:hAnsiTheme="minorHAnsi" w:cstheme="minorHAnsi"/>
          <w:b/>
          <w:bCs/>
          <w:color w:val="000000"/>
        </w:rPr>
        <w:t xml:space="preserve">Wednesday, March </w:t>
      </w:r>
      <w:r w:rsidR="00612BF3">
        <w:rPr>
          <w:rStyle w:val="normaltextrun"/>
          <w:rFonts w:asciiTheme="minorHAnsi" w:hAnsiTheme="minorHAnsi" w:cstheme="minorHAnsi"/>
          <w:b/>
          <w:bCs/>
          <w:color w:val="000000"/>
        </w:rPr>
        <w:t>27</w:t>
      </w:r>
      <w:r w:rsidRPr="002F7BD7">
        <w:rPr>
          <w:rStyle w:val="normaltextrun"/>
          <w:rFonts w:asciiTheme="minorHAnsi" w:hAnsiTheme="minorHAnsi" w:cstheme="minorHAnsi"/>
          <w:b/>
          <w:bCs/>
          <w:color w:val="000000"/>
        </w:rPr>
        <w:t>, 2024</w:t>
      </w:r>
      <w:r w:rsidRPr="002F7BD7">
        <w:rPr>
          <w:rStyle w:val="eop"/>
          <w:rFonts w:asciiTheme="minorHAnsi" w:hAnsiTheme="minorHAnsi" w:cstheme="minorHAnsi"/>
          <w:color w:val="000000"/>
        </w:rPr>
        <w:t> </w:t>
      </w:r>
    </w:p>
    <w:p w14:paraId="47C8BE8C" w14:textId="77777777" w:rsidR="00766F28" w:rsidRPr="002F7BD7" w:rsidRDefault="00766F28" w:rsidP="00766F28">
      <w:pPr>
        <w:pStyle w:val="paragraph"/>
        <w:spacing w:before="0" w:beforeAutospacing="0" w:after="0" w:afterAutospacing="0"/>
        <w:jc w:val="center"/>
        <w:textAlignment w:val="baseline"/>
        <w:rPr>
          <w:rFonts w:asciiTheme="minorHAnsi" w:hAnsiTheme="minorHAnsi" w:cstheme="minorHAnsi"/>
        </w:rPr>
      </w:pPr>
      <w:r w:rsidRPr="002F7BD7">
        <w:rPr>
          <w:rStyle w:val="normaltextrun"/>
          <w:rFonts w:asciiTheme="minorHAnsi" w:hAnsiTheme="minorHAnsi" w:cstheme="minorHAnsi"/>
          <w:b/>
          <w:bCs/>
          <w:color w:val="000000"/>
        </w:rPr>
        <w:t>6:00 P.M.</w:t>
      </w:r>
      <w:r w:rsidRPr="002F7BD7">
        <w:rPr>
          <w:rStyle w:val="eop"/>
          <w:rFonts w:asciiTheme="minorHAnsi" w:hAnsiTheme="minorHAnsi" w:cstheme="minorHAnsi"/>
          <w:color w:val="000000"/>
        </w:rPr>
        <w:t> </w:t>
      </w:r>
    </w:p>
    <w:p w14:paraId="7B42D287" w14:textId="77777777" w:rsidR="00766F28" w:rsidRPr="002F7BD7" w:rsidRDefault="00766F28" w:rsidP="00766F28">
      <w:pPr>
        <w:pStyle w:val="paragraph"/>
        <w:spacing w:before="0" w:beforeAutospacing="0" w:after="0" w:afterAutospacing="0"/>
        <w:jc w:val="center"/>
        <w:textAlignment w:val="baseline"/>
        <w:rPr>
          <w:rFonts w:asciiTheme="minorHAnsi" w:hAnsiTheme="minorHAnsi" w:cstheme="minorHAnsi"/>
        </w:rPr>
      </w:pPr>
      <w:r w:rsidRPr="002F7BD7">
        <w:rPr>
          <w:rStyle w:val="normaltextrun"/>
          <w:rFonts w:asciiTheme="minorHAnsi" w:hAnsiTheme="minorHAnsi" w:cstheme="minorHAnsi"/>
          <w:b/>
          <w:bCs/>
          <w:color w:val="000000"/>
        </w:rPr>
        <w:t>Circus Room, Bone Student Center</w:t>
      </w:r>
      <w:r w:rsidRPr="002F7BD7">
        <w:rPr>
          <w:rStyle w:val="eop"/>
          <w:rFonts w:asciiTheme="minorHAnsi" w:hAnsiTheme="minorHAnsi" w:cstheme="minorHAnsi"/>
          <w:color w:val="000000"/>
        </w:rPr>
        <w:t> </w:t>
      </w:r>
    </w:p>
    <w:p w14:paraId="3BA6C667" w14:textId="77777777" w:rsidR="00766F28" w:rsidRPr="002F7BD7" w:rsidRDefault="00766F28" w:rsidP="00766F28">
      <w:pPr>
        <w:pStyle w:val="paragraph"/>
        <w:spacing w:before="0" w:beforeAutospacing="0" w:after="0"/>
        <w:jc w:val="both"/>
        <w:textAlignment w:val="baseline"/>
        <w:rPr>
          <w:rStyle w:val="normaltextrun"/>
          <w:rFonts w:asciiTheme="minorHAnsi" w:hAnsiTheme="minorHAnsi" w:cstheme="minorHAnsi"/>
          <w:b/>
          <w:bCs/>
          <w:color w:val="000000"/>
        </w:rPr>
      </w:pPr>
    </w:p>
    <w:p w14:paraId="02EE4155" w14:textId="31FC6B22" w:rsidR="00766F28" w:rsidRPr="002F7BD7" w:rsidRDefault="00766F28" w:rsidP="00766F28">
      <w:pPr>
        <w:pStyle w:val="paragraph"/>
        <w:spacing w:before="0" w:beforeAutospacing="0" w:after="0"/>
        <w:jc w:val="both"/>
        <w:textAlignment w:val="baseline"/>
        <w:rPr>
          <w:rFonts w:asciiTheme="minorHAnsi" w:hAnsiTheme="minorHAnsi" w:cstheme="minorHAnsi"/>
        </w:rPr>
      </w:pPr>
      <w:r w:rsidRPr="002F7BD7">
        <w:rPr>
          <w:rStyle w:val="normaltextrun"/>
          <w:rFonts w:asciiTheme="minorHAnsi" w:hAnsiTheme="minorHAnsi" w:cstheme="minorHAnsi"/>
          <w:b/>
          <w:bCs/>
          <w:color w:val="000000"/>
        </w:rPr>
        <w:t xml:space="preserve">Call to Order </w:t>
      </w:r>
      <w:r w:rsidRPr="002F7BD7">
        <w:rPr>
          <w:rStyle w:val="normaltextrun"/>
          <w:rFonts w:asciiTheme="minorHAnsi" w:hAnsiTheme="minorHAnsi" w:cstheme="minorHAnsi"/>
          <w:color w:val="000000"/>
        </w:rPr>
        <w:t>6:03</w:t>
      </w:r>
      <w:r w:rsidRPr="002F7BD7">
        <w:rPr>
          <w:rStyle w:val="eop"/>
          <w:rFonts w:asciiTheme="minorHAnsi" w:hAnsiTheme="minorHAnsi" w:cstheme="minorHAnsi"/>
          <w:color w:val="000000"/>
        </w:rPr>
        <w:t> </w:t>
      </w:r>
    </w:p>
    <w:p w14:paraId="094CF8D4" w14:textId="0D6FDE1E" w:rsidR="00766F28" w:rsidRPr="002F7BD7" w:rsidRDefault="00766F28" w:rsidP="00766F28">
      <w:pPr>
        <w:pStyle w:val="paragraph"/>
        <w:spacing w:before="0" w:beforeAutospacing="0" w:after="0"/>
        <w:jc w:val="both"/>
        <w:textAlignment w:val="baseline"/>
        <w:rPr>
          <w:rFonts w:asciiTheme="minorHAnsi" w:hAnsiTheme="minorHAnsi" w:cstheme="minorHAnsi"/>
        </w:rPr>
      </w:pPr>
      <w:r w:rsidRPr="002F7BD7">
        <w:rPr>
          <w:rStyle w:val="normaltextrun"/>
          <w:rFonts w:asciiTheme="minorHAnsi" w:hAnsiTheme="minorHAnsi" w:cstheme="minorHAnsi"/>
          <w:b/>
          <w:bCs/>
          <w:color w:val="000000"/>
        </w:rPr>
        <w:t>Present:</w:t>
      </w:r>
      <w:r w:rsidRPr="002F7BD7">
        <w:rPr>
          <w:rStyle w:val="normaltextrun"/>
          <w:rFonts w:asciiTheme="minorHAnsi" w:hAnsiTheme="minorHAnsi" w:cstheme="minorHAnsi"/>
          <w:color w:val="000000"/>
        </w:rPr>
        <w:t xml:space="preserve"> Nikolaou, Pancrazio, Su-Russell, Werner-Powell, Blair, Monk, Smith, Holland, Hurd</w:t>
      </w:r>
      <w:r w:rsidRPr="002F7BD7">
        <w:rPr>
          <w:rStyle w:val="normaltextrun"/>
          <w:rFonts w:asciiTheme="minorHAnsi" w:hAnsiTheme="minorHAnsi" w:cstheme="minorHAnsi"/>
          <w:i/>
          <w:iCs/>
          <w:color w:val="000000"/>
        </w:rPr>
        <w:t> </w:t>
      </w:r>
      <w:r w:rsidRPr="002F7BD7">
        <w:rPr>
          <w:rStyle w:val="eop"/>
          <w:rFonts w:asciiTheme="minorHAnsi" w:hAnsiTheme="minorHAnsi" w:cstheme="minorHAnsi"/>
          <w:color w:val="000000"/>
        </w:rPr>
        <w:t> </w:t>
      </w:r>
    </w:p>
    <w:p w14:paraId="68F2912A" w14:textId="4A6ED00A" w:rsidR="00766F28" w:rsidRPr="002F7BD7" w:rsidRDefault="00766F28" w:rsidP="00766F28">
      <w:pPr>
        <w:pStyle w:val="paragraph"/>
        <w:spacing w:before="0" w:beforeAutospacing="0" w:after="0"/>
        <w:jc w:val="both"/>
        <w:textAlignment w:val="baseline"/>
        <w:rPr>
          <w:rStyle w:val="eop"/>
          <w:rFonts w:asciiTheme="minorHAnsi" w:hAnsiTheme="minorHAnsi" w:cstheme="minorHAnsi"/>
          <w:color w:val="000000"/>
        </w:rPr>
      </w:pPr>
      <w:r w:rsidRPr="002F7BD7">
        <w:rPr>
          <w:rStyle w:val="normaltextrun"/>
          <w:rFonts w:asciiTheme="minorHAnsi" w:hAnsiTheme="minorHAnsi" w:cstheme="minorHAnsi"/>
          <w:b/>
          <w:bCs/>
          <w:color w:val="000000"/>
        </w:rPr>
        <w:t>Absent:</w:t>
      </w:r>
      <w:r w:rsidRPr="002F7BD7">
        <w:rPr>
          <w:rStyle w:val="normaltextrun"/>
          <w:rFonts w:asciiTheme="minorHAnsi" w:hAnsiTheme="minorHAnsi" w:cstheme="minorHAnsi"/>
          <w:i/>
          <w:iCs/>
          <w:color w:val="000000"/>
        </w:rPr>
        <w:t xml:space="preserve"> </w:t>
      </w:r>
      <w:r w:rsidRPr="002F7BD7">
        <w:rPr>
          <w:rStyle w:val="normaltextrun"/>
          <w:rFonts w:asciiTheme="minorHAnsi" w:hAnsiTheme="minorHAnsi" w:cstheme="minorHAnsi"/>
          <w:color w:val="000000"/>
        </w:rPr>
        <w:t>Seifert, Gonzalez</w:t>
      </w:r>
    </w:p>
    <w:p w14:paraId="3B33A95B" w14:textId="68312B57" w:rsidR="00766F28" w:rsidRPr="002F7BD7" w:rsidRDefault="00766F28" w:rsidP="00766F28">
      <w:pPr>
        <w:pStyle w:val="paragraph"/>
        <w:spacing w:before="0" w:beforeAutospacing="0" w:after="0"/>
        <w:jc w:val="both"/>
        <w:textAlignment w:val="baseline"/>
        <w:rPr>
          <w:rFonts w:asciiTheme="minorHAnsi" w:hAnsiTheme="minorHAnsi" w:cstheme="minorHAnsi"/>
        </w:rPr>
      </w:pPr>
      <w:r w:rsidRPr="002F7BD7">
        <w:rPr>
          <w:rStyle w:val="normaltextrun"/>
          <w:rFonts w:asciiTheme="minorHAnsi" w:hAnsiTheme="minorHAnsi" w:cstheme="minorHAnsi"/>
          <w:b/>
          <w:bCs/>
        </w:rPr>
        <w:t>Guests:</w:t>
      </w:r>
      <w:r w:rsidRPr="002F7BD7">
        <w:rPr>
          <w:rStyle w:val="normaltextrun"/>
          <w:rFonts w:asciiTheme="minorHAnsi" w:hAnsiTheme="minorHAnsi" w:cstheme="minorHAnsi"/>
        </w:rPr>
        <w:t xml:space="preserve"> (1) Cooper Cutting, </w:t>
      </w:r>
      <w:r w:rsidRPr="002F7BD7">
        <w:rPr>
          <w:rStyle w:val="normaltextrun"/>
          <w:rFonts w:asciiTheme="minorHAnsi" w:hAnsiTheme="minorHAnsi" w:cstheme="minorHAnsi"/>
          <w:i/>
          <w:iCs/>
        </w:rPr>
        <w:t>Assistant Vice President for Academic Planning</w:t>
      </w:r>
      <w:r w:rsidRPr="002F7BD7">
        <w:rPr>
          <w:rStyle w:val="normaltextrun"/>
          <w:rFonts w:asciiTheme="minorHAnsi" w:hAnsiTheme="minorHAnsi" w:cstheme="minorHAnsi"/>
        </w:rPr>
        <w:t xml:space="preserve">; (2) Alice Maginnis, </w:t>
      </w:r>
      <w:r w:rsidRPr="002F7BD7">
        <w:rPr>
          <w:rStyle w:val="normaltextrun"/>
          <w:rFonts w:asciiTheme="minorHAnsi" w:hAnsiTheme="minorHAnsi" w:cstheme="minorHAnsi"/>
          <w:i/>
          <w:iCs/>
        </w:rPr>
        <w:t>Deputy University Counsel</w:t>
      </w:r>
      <w:r w:rsidRPr="002F7BD7">
        <w:rPr>
          <w:rStyle w:val="normaltextrun"/>
          <w:rFonts w:asciiTheme="minorHAnsi" w:hAnsiTheme="minorHAnsi" w:cstheme="minorHAnsi"/>
        </w:rPr>
        <w:t xml:space="preserve">; (3) Emily Jones, </w:t>
      </w:r>
      <w:r w:rsidRPr="002F7BD7">
        <w:rPr>
          <w:rStyle w:val="normaltextrun"/>
          <w:rFonts w:asciiTheme="minorHAnsi" w:hAnsiTheme="minorHAnsi" w:cstheme="minorHAnsi"/>
          <w:i/>
          <w:iCs/>
        </w:rPr>
        <w:t>Professor of Kinesiology &amp; Provost Fell</w:t>
      </w:r>
      <w:r w:rsidR="00FF2558">
        <w:rPr>
          <w:rStyle w:val="normaltextrun"/>
          <w:rFonts w:asciiTheme="minorHAnsi" w:hAnsiTheme="minorHAnsi" w:cstheme="minorHAnsi"/>
          <w:i/>
          <w:iCs/>
        </w:rPr>
        <w:t>ow</w:t>
      </w:r>
    </w:p>
    <w:p w14:paraId="3CB7F947" w14:textId="10F6C641" w:rsidR="00766F28" w:rsidRPr="002F7BD7" w:rsidRDefault="00766F28" w:rsidP="00766F28">
      <w:pPr>
        <w:pStyle w:val="paragraph"/>
        <w:spacing w:before="0" w:beforeAutospacing="0" w:after="0"/>
        <w:jc w:val="both"/>
        <w:textAlignment w:val="baseline"/>
        <w:rPr>
          <w:rFonts w:asciiTheme="minorHAnsi" w:hAnsiTheme="minorHAnsi" w:cstheme="minorHAnsi"/>
        </w:rPr>
      </w:pPr>
      <w:r w:rsidRPr="002F7BD7">
        <w:rPr>
          <w:rStyle w:val="normaltextrun"/>
          <w:rFonts w:asciiTheme="minorHAnsi" w:hAnsiTheme="minorHAnsi" w:cstheme="minorHAnsi"/>
          <w:b/>
          <w:bCs/>
          <w:color w:val="000000"/>
        </w:rPr>
        <w:t xml:space="preserve">Public Comment: </w:t>
      </w:r>
      <w:r w:rsidRPr="002F7BD7">
        <w:rPr>
          <w:rStyle w:val="normaltextrun"/>
          <w:rFonts w:asciiTheme="minorHAnsi" w:hAnsiTheme="minorHAnsi" w:cstheme="minorHAnsi"/>
          <w:color w:val="000000"/>
        </w:rPr>
        <w:t>None</w:t>
      </w:r>
      <w:r w:rsidRPr="002F7BD7">
        <w:rPr>
          <w:rStyle w:val="eop"/>
          <w:rFonts w:asciiTheme="minorHAnsi" w:hAnsiTheme="minorHAnsi" w:cstheme="minorHAnsi"/>
          <w:color w:val="000000"/>
        </w:rPr>
        <w:t> </w:t>
      </w:r>
    </w:p>
    <w:p w14:paraId="4E5018A9" w14:textId="77777777" w:rsidR="00766F28" w:rsidRPr="002F7BD7" w:rsidRDefault="00766F28" w:rsidP="00766F28">
      <w:pPr>
        <w:pStyle w:val="paragraph"/>
        <w:spacing w:before="0" w:beforeAutospacing="0" w:after="0"/>
        <w:jc w:val="both"/>
        <w:textAlignment w:val="baseline"/>
        <w:rPr>
          <w:rFonts w:asciiTheme="minorHAnsi" w:hAnsiTheme="minorHAnsi" w:cstheme="minorHAnsi"/>
        </w:rPr>
      </w:pPr>
      <w:r w:rsidRPr="002F7BD7">
        <w:rPr>
          <w:rStyle w:val="normaltextrun"/>
          <w:rFonts w:asciiTheme="minorHAnsi" w:hAnsiTheme="minorHAnsi" w:cstheme="minorHAnsi"/>
          <w:b/>
          <w:bCs/>
        </w:rPr>
        <w:t>Order of Business:</w:t>
      </w:r>
      <w:r w:rsidRPr="002F7BD7">
        <w:rPr>
          <w:rStyle w:val="eop"/>
          <w:rFonts w:asciiTheme="minorHAnsi" w:hAnsiTheme="minorHAnsi" w:cstheme="minorHAnsi"/>
        </w:rPr>
        <w:t> </w:t>
      </w:r>
    </w:p>
    <w:p w14:paraId="6A568AAA" w14:textId="77777777" w:rsidR="00766F28" w:rsidRPr="002F7BD7" w:rsidRDefault="00766F28" w:rsidP="00766F28">
      <w:pPr>
        <w:pStyle w:val="paragraph"/>
        <w:numPr>
          <w:ilvl w:val="0"/>
          <w:numId w:val="1"/>
        </w:numPr>
        <w:tabs>
          <w:tab w:val="clear" w:pos="720"/>
          <w:tab w:val="num" w:pos="-360"/>
        </w:tabs>
        <w:spacing w:before="0" w:beforeAutospacing="0" w:after="0" w:afterAutospacing="0"/>
        <w:ind w:left="0" w:firstLine="0"/>
        <w:jc w:val="both"/>
        <w:textAlignment w:val="baseline"/>
        <w:rPr>
          <w:rStyle w:val="normaltextrun"/>
          <w:rFonts w:asciiTheme="minorHAnsi" w:hAnsiTheme="minorHAnsi" w:cstheme="minorHAnsi"/>
        </w:rPr>
      </w:pPr>
      <w:r w:rsidRPr="002F7BD7">
        <w:rPr>
          <w:rStyle w:val="normaltextrun"/>
          <w:rFonts w:asciiTheme="minorHAnsi" w:hAnsiTheme="minorHAnsi" w:cstheme="minorHAnsi"/>
        </w:rPr>
        <w:t xml:space="preserve">Approval of </w:t>
      </w:r>
      <w:r w:rsidRPr="002F7BD7">
        <w:rPr>
          <w:rStyle w:val="normaltextrun"/>
          <w:rFonts w:asciiTheme="minorHAnsi" w:hAnsiTheme="minorHAnsi" w:cstheme="minorHAnsi"/>
          <w:i/>
          <w:iCs/>
        </w:rPr>
        <w:t>Minutes#10AAC03.07.24</w:t>
      </w:r>
    </w:p>
    <w:p w14:paraId="6B1C6455" w14:textId="77777777" w:rsidR="00766F28" w:rsidRPr="002F7BD7" w:rsidRDefault="00766F28" w:rsidP="00766F28">
      <w:pPr>
        <w:pStyle w:val="paragraph"/>
        <w:spacing w:before="0" w:beforeAutospacing="0" w:after="0" w:afterAutospacing="0"/>
        <w:jc w:val="both"/>
        <w:textAlignment w:val="baseline"/>
        <w:rPr>
          <w:rFonts w:asciiTheme="minorHAnsi" w:hAnsiTheme="minorHAnsi" w:cstheme="minorHAnsi"/>
        </w:rPr>
      </w:pPr>
    </w:p>
    <w:p w14:paraId="65D25064" w14:textId="6A8AD50E" w:rsidR="00766F28" w:rsidRPr="002F7BD7" w:rsidRDefault="00766F28" w:rsidP="00766F28">
      <w:pPr>
        <w:pStyle w:val="paragraph"/>
        <w:spacing w:before="0" w:beforeAutospacing="0" w:after="0" w:afterAutospacing="0"/>
        <w:jc w:val="both"/>
        <w:textAlignment w:val="baseline"/>
        <w:rPr>
          <w:rFonts w:asciiTheme="minorHAnsi" w:hAnsiTheme="minorHAnsi" w:cstheme="minorHAnsi"/>
        </w:rPr>
      </w:pPr>
      <w:r w:rsidRPr="002F7BD7">
        <w:rPr>
          <w:rFonts w:asciiTheme="minorHAnsi" w:hAnsiTheme="minorHAnsi" w:cstheme="minorHAnsi"/>
        </w:rPr>
        <w:t>Moved: Pancrazio, second – Blair, unanimous approval</w:t>
      </w:r>
    </w:p>
    <w:p w14:paraId="6E180115" w14:textId="77777777" w:rsidR="00766F28" w:rsidRPr="002F7BD7" w:rsidRDefault="00766F28" w:rsidP="00766F28">
      <w:pPr>
        <w:pStyle w:val="paragraph"/>
        <w:spacing w:before="0" w:beforeAutospacing="0" w:after="0" w:afterAutospacing="0"/>
        <w:ind w:left="1440"/>
        <w:jc w:val="both"/>
        <w:textAlignment w:val="baseline"/>
        <w:rPr>
          <w:rStyle w:val="eop"/>
          <w:rFonts w:asciiTheme="minorHAnsi" w:hAnsiTheme="minorHAnsi" w:cstheme="minorHAnsi"/>
        </w:rPr>
      </w:pPr>
    </w:p>
    <w:p w14:paraId="71CED9FE" w14:textId="3B420073" w:rsidR="00766F28" w:rsidRPr="002F7BD7" w:rsidRDefault="00766F28" w:rsidP="00766F28">
      <w:pPr>
        <w:pStyle w:val="paragraph"/>
        <w:spacing w:before="0" w:beforeAutospacing="0" w:after="0" w:afterAutospacing="0"/>
        <w:ind w:left="1440"/>
        <w:jc w:val="both"/>
        <w:textAlignment w:val="baseline"/>
        <w:rPr>
          <w:rFonts w:asciiTheme="minorHAnsi" w:hAnsiTheme="minorHAnsi" w:cstheme="minorHAnsi"/>
        </w:rPr>
      </w:pPr>
      <w:r w:rsidRPr="002F7BD7">
        <w:rPr>
          <w:rStyle w:val="eop"/>
          <w:rFonts w:asciiTheme="minorHAnsi" w:hAnsiTheme="minorHAnsi" w:cstheme="minorHAnsi"/>
        </w:rPr>
        <w:t> </w:t>
      </w:r>
    </w:p>
    <w:p w14:paraId="61048218" w14:textId="0517EA34" w:rsidR="00766F28" w:rsidRPr="002F7BD7" w:rsidRDefault="00766F28" w:rsidP="00766F28">
      <w:pPr>
        <w:pStyle w:val="paragraph"/>
        <w:numPr>
          <w:ilvl w:val="0"/>
          <w:numId w:val="2"/>
        </w:numPr>
        <w:tabs>
          <w:tab w:val="clear" w:pos="720"/>
          <w:tab w:val="num" w:pos="-360"/>
        </w:tabs>
        <w:spacing w:before="0" w:beforeAutospacing="0" w:after="0" w:afterAutospacing="0"/>
        <w:ind w:left="0" w:firstLine="0"/>
        <w:textAlignment w:val="baseline"/>
        <w:rPr>
          <w:rFonts w:asciiTheme="minorHAnsi" w:hAnsiTheme="minorHAnsi" w:cstheme="minorHAnsi"/>
        </w:rPr>
      </w:pPr>
      <w:r w:rsidRPr="002F7BD7">
        <w:rPr>
          <w:rStyle w:val="normaltextrun"/>
          <w:rFonts w:asciiTheme="minorHAnsi" w:hAnsiTheme="minorHAnsi" w:cstheme="minorHAnsi"/>
        </w:rPr>
        <w:t>Distance Education</w:t>
      </w:r>
      <w:r w:rsidRPr="002F7BD7">
        <w:rPr>
          <w:rStyle w:val="normaltextrun"/>
          <w:rFonts w:asciiTheme="minorHAnsi" w:hAnsiTheme="minorHAnsi" w:cstheme="minorHAnsi"/>
        </w:rPr>
        <w:br/>
      </w:r>
    </w:p>
    <w:p w14:paraId="618E4478" w14:textId="45BC73DA" w:rsidR="00766F28" w:rsidRPr="002F7BD7" w:rsidRDefault="00FF2558" w:rsidP="002A32FC">
      <w:pPr>
        <w:jc w:val="both"/>
        <w:rPr>
          <w:rFonts w:cstheme="minorHAnsi"/>
          <w:sz w:val="24"/>
          <w:szCs w:val="24"/>
        </w:rPr>
      </w:pPr>
      <w:r>
        <w:rPr>
          <w:rFonts w:cstheme="minorHAnsi"/>
          <w:sz w:val="24"/>
          <w:szCs w:val="24"/>
        </w:rPr>
        <w:t>The group</w:t>
      </w:r>
      <w:r w:rsidR="00766F28" w:rsidRPr="002F7BD7">
        <w:rPr>
          <w:rFonts w:cstheme="minorHAnsi"/>
          <w:sz w:val="24"/>
          <w:szCs w:val="24"/>
        </w:rPr>
        <w:t xml:space="preserve"> discussed policy 4.1.21. Maginnis gave an overview of the changes to the distance </w:t>
      </w:r>
      <w:r>
        <w:rPr>
          <w:rFonts w:cstheme="minorHAnsi"/>
          <w:sz w:val="24"/>
          <w:szCs w:val="24"/>
        </w:rPr>
        <w:t>education</w:t>
      </w:r>
      <w:r w:rsidR="00766F28" w:rsidRPr="002F7BD7">
        <w:rPr>
          <w:rFonts w:cstheme="minorHAnsi"/>
          <w:sz w:val="24"/>
          <w:szCs w:val="24"/>
        </w:rPr>
        <w:t xml:space="preserve"> portion of the law from the Department of Education. They set common accreditation standards for accrediting bodies such as HLC must follow. The standards outline how faculty should engage with students online and what qualifies as a distance </w:t>
      </w:r>
      <w:r>
        <w:rPr>
          <w:rFonts w:cstheme="minorHAnsi"/>
          <w:sz w:val="24"/>
          <w:szCs w:val="24"/>
        </w:rPr>
        <w:t>education</w:t>
      </w:r>
      <w:r w:rsidR="00766F28" w:rsidRPr="002F7BD7">
        <w:rPr>
          <w:rFonts w:cstheme="minorHAnsi"/>
          <w:sz w:val="24"/>
          <w:szCs w:val="24"/>
        </w:rPr>
        <w:t xml:space="preserve"> course. </w:t>
      </w:r>
    </w:p>
    <w:p w14:paraId="37B657E0" w14:textId="0C1C6C64" w:rsidR="00766F28" w:rsidRPr="002F7BD7" w:rsidRDefault="00766F28" w:rsidP="002A32FC">
      <w:pPr>
        <w:jc w:val="both"/>
        <w:rPr>
          <w:rFonts w:cstheme="minorHAnsi"/>
          <w:sz w:val="24"/>
          <w:szCs w:val="24"/>
        </w:rPr>
      </w:pPr>
      <w:r w:rsidRPr="002F7BD7">
        <w:rPr>
          <w:rFonts w:cstheme="minorHAnsi"/>
          <w:sz w:val="24"/>
          <w:szCs w:val="24"/>
        </w:rPr>
        <w:t xml:space="preserve">Pancrazio asked about how we define substantive interaction. </w:t>
      </w:r>
      <w:r w:rsidR="00893A67" w:rsidRPr="002F7BD7">
        <w:rPr>
          <w:rFonts w:cstheme="minorHAnsi"/>
          <w:sz w:val="24"/>
          <w:szCs w:val="24"/>
        </w:rPr>
        <w:t xml:space="preserve">Cutting pointed out the section of the policy, but there was a need for </w:t>
      </w:r>
      <w:r w:rsidR="00FF2558">
        <w:rPr>
          <w:rFonts w:cstheme="minorHAnsi"/>
          <w:sz w:val="24"/>
          <w:szCs w:val="24"/>
        </w:rPr>
        <w:t xml:space="preserve">a </w:t>
      </w:r>
      <w:r w:rsidR="00893A67" w:rsidRPr="002F7BD7">
        <w:rPr>
          <w:rFonts w:cstheme="minorHAnsi"/>
          <w:sz w:val="24"/>
          <w:szCs w:val="24"/>
        </w:rPr>
        <w:t xml:space="preserve">more direct explanation, which Jones gave. A </w:t>
      </w:r>
      <w:r w:rsidR="00FF2558">
        <w:rPr>
          <w:rFonts w:cstheme="minorHAnsi"/>
          <w:sz w:val="24"/>
          <w:szCs w:val="24"/>
        </w:rPr>
        <w:t>self-graded</w:t>
      </w:r>
      <w:r w:rsidR="00893A67" w:rsidRPr="002F7BD7">
        <w:rPr>
          <w:rFonts w:cstheme="minorHAnsi"/>
          <w:sz w:val="24"/>
          <w:szCs w:val="24"/>
        </w:rPr>
        <w:t xml:space="preserve"> quiz would not</w:t>
      </w:r>
      <w:r w:rsidR="002F7BD7">
        <w:rPr>
          <w:rFonts w:cstheme="minorHAnsi"/>
          <w:sz w:val="24"/>
          <w:szCs w:val="24"/>
        </w:rPr>
        <w:t xml:space="preserve"> be considered substantive</w:t>
      </w:r>
      <w:r w:rsidR="00893A67" w:rsidRPr="002F7BD7">
        <w:rPr>
          <w:rFonts w:cstheme="minorHAnsi"/>
          <w:sz w:val="24"/>
          <w:szCs w:val="24"/>
        </w:rPr>
        <w:t xml:space="preserve">. Jones suggested a paragraph response to a prompt that was graded with a rubric with instructor feedback. Maginnis said a group discussion would count. Pancrazio questioned how much the students had to interact and not just the faculty. Nikolaou asked if the note was from the law and Maginnis said that it was. The second half of the policy is straight from the law. Jones explained that faculty will need to show how they are meeting the learning outcomes. Nikolaou questioned the role of third party </w:t>
      </w:r>
      <w:r w:rsidR="002F7BD7">
        <w:rPr>
          <w:rFonts w:cstheme="minorHAnsi"/>
          <w:sz w:val="24"/>
          <w:szCs w:val="24"/>
        </w:rPr>
        <w:t>generated content</w:t>
      </w:r>
      <w:r w:rsidR="00893A67" w:rsidRPr="002F7BD7">
        <w:rPr>
          <w:rFonts w:cstheme="minorHAnsi"/>
          <w:sz w:val="24"/>
          <w:szCs w:val="24"/>
        </w:rPr>
        <w:t xml:space="preserve"> and asked if they count as substantive interaction. If the instructor developed the videos</w:t>
      </w:r>
      <w:r w:rsidR="002A32FC">
        <w:rPr>
          <w:rFonts w:cstheme="minorHAnsi"/>
          <w:sz w:val="24"/>
          <w:szCs w:val="24"/>
        </w:rPr>
        <w:t>,</w:t>
      </w:r>
      <w:r w:rsidR="00893A67" w:rsidRPr="002F7BD7">
        <w:rPr>
          <w:rFonts w:cstheme="minorHAnsi"/>
          <w:sz w:val="24"/>
          <w:szCs w:val="24"/>
        </w:rPr>
        <w:t xml:space="preserve"> that would be considered instructor interaction, but there must be more than videos. Blair asked what part of the policy is under our discretion</w:t>
      </w:r>
      <w:r w:rsidR="002F7BD7">
        <w:rPr>
          <w:rFonts w:cstheme="minorHAnsi"/>
          <w:sz w:val="24"/>
          <w:szCs w:val="24"/>
        </w:rPr>
        <w:t xml:space="preserve"> as it seems most of it is from the law</w:t>
      </w:r>
      <w:r w:rsidR="00893A67" w:rsidRPr="002F7BD7">
        <w:rPr>
          <w:rFonts w:cstheme="minorHAnsi"/>
          <w:sz w:val="24"/>
          <w:szCs w:val="24"/>
        </w:rPr>
        <w:t xml:space="preserve">. </w:t>
      </w:r>
      <w:r w:rsidR="00051907">
        <w:rPr>
          <w:rFonts w:cstheme="minorHAnsi"/>
          <w:sz w:val="24"/>
          <w:szCs w:val="24"/>
        </w:rPr>
        <w:t xml:space="preserve">Nikolaou mentioned </w:t>
      </w:r>
      <w:r w:rsidR="00051907">
        <w:rPr>
          <w:rFonts w:cstheme="minorHAnsi"/>
          <w:sz w:val="24"/>
          <w:szCs w:val="24"/>
        </w:rPr>
        <w:lastRenderedPageBreak/>
        <w:t xml:space="preserve">that we will need to add the clause “or the Dean of the Mennonite College of Nursing” when referring </w:t>
      </w:r>
      <w:r w:rsidR="00D24165">
        <w:rPr>
          <w:rFonts w:cstheme="minorHAnsi"/>
          <w:sz w:val="24"/>
          <w:szCs w:val="24"/>
        </w:rPr>
        <w:t xml:space="preserve">to </w:t>
      </w:r>
      <w:r w:rsidR="00051907">
        <w:rPr>
          <w:rFonts w:cstheme="minorHAnsi"/>
          <w:sz w:val="24"/>
          <w:szCs w:val="24"/>
        </w:rPr>
        <w:t>the department chair/school director.</w:t>
      </w:r>
    </w:p>
    <w:p w14:paraId="0B23947F" w14:textId="3976E0DD" w:rsidR="00445F6A" w:rsidRPr="002F7BD7" w:rsidRDefault="00445F6A" w:rsidP="002A32FC">
      <w:pPr>
        <w:jc w:val="both"/>
        <w:rPr>
          <w:rFonts w:cstheme="minorHAnsi"/>
          <w:sz w:val="24"/>
          <w:szCs w:val="24"/>
        </w:rPr>
      </w:pPr>
      <w:r w:rsidRPr="002F7BD7">
        <w:rPr>
          <w:rFonts w:cstheme="minorHAnsi"/>
          <w:sz w:val="24"/>
          <w:szCs w:val="24"/>
        </w:rPr>
        <w:t xml:space="preserve">Nikolaou asked why we use the term on campus rather than in person under </w:t>
      </w:r>
      <w:r w:rsidR="00D24165">
        <w:rPr>
          <w:rFonts w:cstheme="minorHAnsi"/>
          <w:sz w:val="24"/>
          <w:szCs w:val="24"/>
        </w:rPr>
        <w:t xml:space="preserve">the </w:t>
      </w:r>
      <w:r w:rsidRPr="002F7BD7">
        <w:rPr>
          <w:rFonts w:cstheme="minorHAnsi"/>
          <w:sz w:val="24"/>
          <w:szCs w:val="24"/>
        </w:rPr>
        <w:t xml:space="preserve">program modality. Maginnis responded that we </w:t>
      </w:r>
      <w:proofErr w:type="gramStart"/>
      <w:r w:rsidRPr="002F7BD7">
        <w:rPr>
          <w:rFonts w:cstheme="minorHAnsi"/>
          <w:sz w:val="24"/>
          <w:szCs w:val="24"/>
        </w:rPr>
        <w:t>have to</w:t>
      </w:r>
      <w:proofErr w:type="gramEnd"/>
      <w:r w:rsidRPr="002F7BD7">
        <w:rPr>
          <w:rFonts w:cstheme="minorHAnsi"/>
          <w:sz w:val="24"/>
          <w:szCs w:val="24"/>
        </w:rPr>
        <w:t xml:space="preserve"> report </w:t>
      </w:r>
      <w:r w:rsidR="002A32FC">
        <w:rPr>
          <w:rFonts w:cstheme="minorHAnsi"/>
          <w:sz w:val="24"/>
          <w:szCs w:val="24"/>
        </w:rPr>
        <w:t xml:space="preserve">the </w:t>
      </w:r>
      <w:r w:rsidRPr="002F7BD7">
        <w:rPr>
          <w:rFonts w:cstheme="minorHAnsi"/>
          <w:sz w:val="24"/>
          <w:szCs w:val="24"/>
        </w:rPr>
        <w:t>location of programs. She suspects that’s why we use that term. It relates to physical proximity to the instructor. It also makes it clearer in comparison to the course modality.</w:t>
      </w:r>
      <w:r w:rsidR="00AE40A7" w:rsidRPr="002F7BD7">
        <w:rPr>
          <w:rFonts w:cstheme="minorHAnsi"/>
          <w:sz w:val="24"/>
          <w:szCs w:val="24"/>
        </w:rPr>
        <w:t xml:space="preserve"> Under Course Modality Determination, need to add college to the chair/director for programs that do not fall within a department/school. </w:t>
      </w:r>
      <w:r w:rsidR="00A465EA" w:rsidRPr="002F7BD7">
        <w:rPr>
          <w:rFonts w:cstheme="minorHAnsi"/>
          <w:sz w:val="24"/>
          <w:szCs w:val="24"/>
        </w:rPr>
        <w:t xml:space="preserve">The </w:t>
      </w:r>
      <w:r w:rsidR="002A32FC">
        <w:rPr>
          <w:rFonts w:cstheme="minorHAnsi"/>
          <w:sz w:val="24"/>
          <w:szCs w:val="24"/>
        </w:rPr>
        <w:t>percentage</w:t>
      </w:r>
      <w:r w:rsidR="00A465EA" w:rsidRPr="002F7BD7">
        <w:rPr>
          <w:rFonts w:cstheme="minorHAnsi"/>
          <w:sz w:val="24"/>
          <w:szCs w:val="24"/>
        </w:rPr>
        <w:t xml:space="preserve"> of online time was adjusted to match the registrar’s website. The committee reviewed the policy through the Asynchronous vs Synchronous section. </w:t>
      </w:r>
    </w:p>
    <w:p w14:paraId="7FB36945" w14:textId="52488B50" w:rsidR="00A465EA" w:rsidRPr="002F7BD7" w:rsidRDefault="00A465EA" w:rsidP="002A32FC">
      <w:pPr>
        <w:jc w:val="both"/>
        <w:rPr>
          <w:rFonts w:cstheme="minorHAnsi"/>
          <w:sz w:val="24"/>
          <w:szCs w:val="24"/>
        </w:rPr>
      </w:pPr>
      <w:r w:rsidRPr="008258B2">
        <w:rPr>
          <w:rFonts w:cstheme="minorHAnsi"/>
          <w:b/>
          <w:bCs/>
          <w:sz w:val="24"/>
          <w:szCs w:val="24"/>
        </w:rPr>
        <w:t>Adjournment:</w:t>
      </w:r>
      <w:r w:rsidRPr="002F7BD7">
        <w:rPr>
          <w:rFonts w:cstheme="minorHAnsi"/>
          <w:sz w:val="24"/>
          <w:szCs w:val="24"/>
        </w:rPr>
        <w:t xml:space="preserve">  6:55 p.m.</w:t>
      </w:r>
      <w:r w:rsidR="002F7BD7">
        <w:rPr>
          <w:rFonts w:cstheme="minorHAnsi"/>
          <w:sz w:val="24"/>
          <w:szCs w:val="24"/>
        </w:rPr>
        <w:t>; Moved – Blair, Second: Nikolaou, unanimous support</w:t>
      </w:r>
    </w:p>
    <w:p w14:paraId="384F055A" w14:textId="77777777" w:rsidR="00766F28" w:rsidRPr="002F7BD7" w:rsidRDefault="00766F28" w:rsidP="002A32FC">
      <w:pPr>
        <w:jc w:val="both"/>
        <w:rPr>
          <w:rFonts w:cstheme="minorHAnsi"/>
          <w:sz w:val="24"/>
          <w:szCs w:val="24"/>
        </w:rPr>
      </w:pPr>
    </w:p>
    <w:p w14:paraId="72ED1FE9" w14:textId="77777777" w:rsidR="00766F28" w:rsidRPr="002F7BD7" w:rsidRDefault="00766F28" w:rsidP="002A32FC">
      <w:pPr>
        <w:jc w:val="both"/>
        <w:rPr>
          <w:rFonts w:cstheme="minorHAnsi"/>
          <w:sz w:val="24"/>
          <w:szCs w:val="24"/>
        </w:rPr>
      </w:pPr>
    </w:p>
    <w:sectPr w:rsidR="00766F28" w:rsidRPr="002F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D88"/>
    <w:multiLevelType w:val="multilevel"/>
    <w:tmpl w:val="587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66EA6"/>
    <w:multiLevelType w:val="multilevel"/>
    <w:tmpl w:val="3176E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207DE"/>
    <w:multiLevelType w:val="multilevel"/>
    <w:tmpl w:val="E3B64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908214">
    <w:abstractNumId w:val="2"/>
  </w:num>
  <w:num w:numId="2" w16cid:durableId="1107310601">
    <w:abstractNumId w:val="1"/>
  </w:num>
  <w:num w:numId="3" w16cid:durableId="197343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28"/>
    <w:rsid w:val="00051907"/>
    <w:rsid w:val="002A32FC"/>
    <w:rsid w:val="002F7BD7"/>
    <w:rsid w:val="00445F6A"/>
    <w:rsid w:val="00612BF3"/>
    <w:rsid w:val="006A34BE"/>
    <w:rsid w:val="00766F28"/>
    <w:rsid w:val="008258B2"/>
    <w:rsid w:val="00893A67"/>
    <w:rsid w:val="00A465EA"/>
    <w:rsid w:val="00AE40A7"/>
    <w:rsid w:val="00D24165"/>
    <w:rsid w:val="00E70DED"/>
    <w:rsid w:val="00FE4FCD"/>
    <w:rsid w:val="00FF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94D5E"/>
  <w15:chartTrackingRefBased/>
  <w15:docId w15:val="{E9012692-6B00-4548-90BE-EFD2392C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6F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66F28"/>
  </w:style>
  <w:style w:type="character" w:customStyle="1" w:styleId="eop">
    <w:name w:val="eop"/>
    <w:basedOn w:val="DefaultParagraphFont"/>
    <w:rsid w:val="00766F28"/>
  </w:style>
  <w:style w:type="paragraph" w:styleId="ListParagraph">
    <w:name w:val="List Paragraph"/>
    <w:basedOn w:val="Normal"/>
    <w:uiPriority w:val="34"/>
    <w:qFormat/>
    <w:rsid w:val="0076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5151">
      <w:bodyDiv w:val="1"/>
      <w:marLeft w:val="0"/>
      <w:marRight w:val="0"/>
      <w:marTop w:val="0"/>
      <w:marBottom w:val="0"/>
      <w:divBdr>
        <w:top w:val="none" w:sz="0" w:space="0" w:color="auto"/>
        <w:left w:val="none" w:sz="0" w:space="0" w:color="auto"/>
        <w:bottom w:val="none" w:sz="0" w:space="0" w:color="auto"/>
        <w:right w:val="none" w:sz="0" w:space="0" w:color="auto"/>
      </w:divBdr>
      <w:divsChild>
        <w:div w:id="2085951665">
          <w:marLeft w:val="0"/>
          <w:marRight w:val="0"/>
          <w:marTop w:val="0"/>
          <w:marBottom w:val="0"/>
          <w:divBdr>
            <w:top w:val="none" w:sz="0" w:space="0" w:color="auto"/>
            <w:left w:val="none" w:sz="0" w:space="0" w:color="auto"/>
            <w:bottom w:val="none" w:sz="0" w:space="0" w:color="auto"/>
            <w:right w:val="none" w:sz="0" w:space="0" w:color="auto"/>
          </w:divBdr>
        </w:div>
        <w:div w:id="1239366804">
          <w:marLeft w:val="0"/>
          <w:marRight w:val="0"/>
          <w:marTop w:val="0"/>
          <w:marBottom w:val="0"/>
          <w:divBdr>
            <w:top w:val="none" w:sz="0" w:space="0" w:color="auto"/>
            <w:left w:val="none" w:sz="0" w:space="0" w:color="auto"/>
            <w:bottom w:val="none" w:sz="0" w:space="0" w:color="auto"/>
            <w:right w:val="none" w:sz="0" w:space="0" w:color="auto"/>
          </w:divBdr>
        </w:div>
        <w:div w:id="352153558">
          <w:marLeft w:val="0"/>
          <w:marRight w:val="0"/>
          <w:marTop w:val="0"/>
          <w:marBottom w:val="0"/>
          <w:divBdr>
            <w:top w:val="none" w:sz="0" w:space="0" w:color="auto"/>
            <w:left w:val="none" w:sz="0" w:space="0" w:color="auto"/>
            <w:bottom w:val="none" w:sz="0" w:space="0" w:color="auto"/>
            <w:right w:val="none" w:sz="0" w:space="0" w:color="auto"/>
          </w:divBdr>
        </w:div>
        <w:div w:id="106000356">
          <w:marLeft w:val="0"/>
          <w:marRight w:val="0"/>
          <w:marTop w:val="0"/>
          <w:marBottom w:val="0"/>
          <w:divBdr>
            <w:top w:val="none" w:sz="0" w:space="0" w:color="auto"/>
            <w:left w:val="none" w:sz="0" w:space="0" w:color="auto"/>
            <w:bottom w:val="none" w:sz="0" w:space="0" w:color="auto"/>
            <w:right w:val="none" w:sz="0" w:space="0" w:color="auto"/>
          </w:divBdr>
        </w:div>
        <w:div w:id="447892819">
          <w:marLeft w:val="0"/>
          <w:marRight w:val="0"/>
          <w:marTop w:val="0"/>
          <w:marBottom w:val="0"/>
          <w:divBdr>
            <w:top w:val="none" w:sz="0" w:space="0" w:color="auto"/>
            <w:left w:val="none" w:sz="0" w:space="0" w:color="auto"/>
            <w:bottom w:val="none" w:sz="0" w:space="0" w:color="auto"/>
            <w:right w:val="none" w:sz="0" w:space="0" w:color="auto"/>
          </w:divBdr>
        </w:div>
      </w:divsChild>
    </w:div>
    <w:div w:id="876234805">
      <w:bodyDiv w:val="1"/>
      <w:marLeft w:val="0"/>
      <w:marRight w:val="0"/>
      <w:marTop w:val="0"/>
      <w:marBottom w:val="0"/>
      <w:divBdr>
        <w:top w:val="none" w:sz="0" w:space="0" w:color="auto"/>
        <w:left w:val="none" w:sz="0" w:space="0" w:color="auto"/>
        <w:bottom w:val="none" w:sz="0" w:space="0" w:color="auto"/>
        <w:right w:val="none" w:sz="0" w:space="0" w:color="auto"/>
      </w:divBdr>
      <w:divsChild>
        <w:div w:id="1531341014">
          <w:marLeft w:val="0"/>
          <w:marRight w:val="0"/>
          <w:marTop w:val="0"/>
          <w:marBottom w:val="0"/>
          <w:divBdr>
            <w:top w:val="none" w:sz="0" w:space="0" w:color="auto"/>
            <w:left w:val="none" w:sz="0" w:space="0" w:color="auto"/>
            <w:bottom w:val="none" w:sz="0" w:space="0" w:color="auto"/>
            <w:right w:val="none" w:sz="0" w:space="0" w:color="auto"/>
          </w:divBdr>
        </w:div>
        <w:div w:id="1864510559">
          <w:marLeft w:val="0"/>
          <w:marRight w:val="0"/>
          <w:marTop w:val="0"/>
          <w:marBottom w:val="0"/>
          <w:divBdr>
            <w:top w:val="none" w:sz="0" w:space="0" w:color="auto"/>
            <w:left w:val="none" w:sz="0" w:space="0" w:color="auto"/>
            <w:bottom w:val="none" w:sz="0" w:space="0" w:color="auto"/>
            <w:right w:val="none" w:sz="0" w:space="0" w:color="auto"/>
          </w:divBdr>
        </w:div>
        <w:div w:id="1560745842">
          <w:marLeft w:val="0"/>
          <w:marRight w:val="0"/>
          <w:marTop w:val="0"/>
          <w:marBottom w:val="0"/>
          <w:divBdr>
            <w:top w:val="none" w:sz="0" w:space="0" w:color="auto"/>
            <w:left w:val="none" w:sz="0" w:space="0" w:color="auto"/>
            <w:bottom w:val="none" w:sz="0" w:space="0" w:color="auto"/>
            <w:right w:val="none" w:sz="0" w:space="0" w:color="auto"/>
          </w:divBdr>
        </w:div>
        <w:div w:id="49622393">
          <w:marLeft w:val="0"/>
          <w:marRight w:val="0"/>
          <w:marTop w:val="0"/>
          <w:marBottom w:val="0"/>
          <w:divBdr>
            <w:top w:val="none" w:sz="0" w:space="0" w:color="auto"/>
            <w:left w:val="none" w:sz="0" w:space="0" w:color="auto"/>
            <w:bottom w:val="none" w:sz="0" w:space="0" w:color="auto"/>
            <w:right w:val="none" w:sz="0" w:space="0" w:color="auto"/>
          </w:divBdr>
        </w:div>
        <w:div w:id="418872266">
          <w:marLeft w:val="0"/>
          <w:marRight w:val="0"/>
          <w:marTop w:val="0"/>
          <w:marBottom w:val="0"/>
          <w:divBdr>
            <w:top w:val="none" w:sz="0" w:space="0" w:color="auto"/>
            <w:left w:val="none" w:sz="0" w:space="0" w:color="auto"/>
            <w:bottom w:val="none" w:sz="0" w:space="0" w:color="auto"/>
            <w:right w:val="none" w:sz="0" w:space="0" w:color="auto"/>
          </w:divBdr>
        </w:div>
      </w:divsChild>
    </w:div>
    <w:div w:id="1041638422">
      <w:bodyDiv w:val="1"/>
      <w:marLeft w:val="0"/>
      <w:marRight w:val="0"/>
      <w:marTop w:val="0"/>
      <w:marBottom w:val="0"/>
      <w:divBdr>
        <w:top w:val="none" w:sz="0" w:space="0" w:color="auto"/>
        <w:left w:val="none" w:sz="0" w:space="0" w:color="auto"/>
        <w:bottom w:val="none" w:sz="0" w:space="0" w:color="auto"/>
        <w:right w:val="none" w:sz="0" w:space="0" w:color="auto"/>
      </w:divBdr>
      <w:divsChild>
        <w:div w:id="810749399">
          <w:marLeft w:val="0"/>
          <w:marRight w:val="0"/>
          <w:marTop w:val="0"/>
          <w:marBottom w:val="0"/>
          <w:divBdr>
            <w:top w:val="none" w:sz="0" w:space="0" w:color="auto"/>
            <w:left w:val="none" w:sz="0" w:space="0" w:color="auto"/>
            <w:bottom w:val="none" w:sz="0" w:space="0" w:color="auto"/>
            <w:right w:val="none" w:sz="0" w:space="0" w:color="auto"/>
          </w:divBdr>
        </w:div>
        <w:div w:id="1461411340">
          <w:marLeft w:val="0"/>
          <w:marRight w:val="0"/>
          <w:marTop w:val="0"/>
          <w:marBottom w:val="0"/>
          <w:divBdr>
            <w:top w:val="none" w:sz="0" w:space="0" w:color="auto"/>
            <w:left w:val="none" w:sz="0" w:space="0" w:color="auto"/>
            <w:bottom w:val="none" w:sz="0" w:space="0" w:color="auto"/>
            <w:right w:val="none" w:sz="0" w:space="0" w:color="auto"/>
          </w:divBdr>
        </w:div>
        <w:div w:id="1350983957">
          <w:marLeft w:val="0"/>
          <w:marRight w:val="0"/>
          <w:marTop w:val="0"/>
          <w:marBottom w:val="0"/>
          <w:divBdr>
            <w:top w:val="none" w:sz="0" w:space="0" w:color="auto"/>
            <w:left w:val="none" w:sz="0" w:space="0" w:color="auto"/>
            <w:bottom w:val="none" w:sz="0" w:space="0" w:color="auto"/>
            <w:right w:val="none" w:sz="0" w:space="0" w:color="auto"/>
          </w:divBdr>
        </w:div>
        <w:div w:id="100358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2411</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Amy</dc:creator>
  <cp:keywords/>
  <dc:description/>
  <cp:lastModifiedBy>Nikolaou, Dimitrios</cp:lastModifiedBy>
  <cp:revision>2</cp:revision>
  <dcterms:created xsi:type="dcterms:W3CDTF">2024-04-11T14:43:00Z</dcterms:created>
  <dcterms:modified xsi:type="dcterms:W3CDTF">2024-04-11T14:43:00Z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c702209df56410ee821d7ffe4f1ab25608d2bff5d74856c1edb7d5e976dc1247</vt:lpwstr>
  </property>
</Properties>
</file>