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0A69CDB5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595B8E">
        <w:rPr>
          <w:rFonts w:ascii="Times New Roman" w:hAnsi="Times New Roman" w:cs="Times New Roman"/>
          <w:b/>
          <w:sz w:val="24"/>
          <w:szCs w:val="24"/>
        </w:rPr>
        <w:t>3</w:t>
      </w:r>
    </w:p>
    <w:p w14:paraId="1080B306" w14:textId="095EC3B2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595B8E">
        <w:rPr>
          <w:rFonts w:ascii="Times New Roman" w:hAnsi="Times New Roman" w:cs="Times New Roman"/>
          <w:b/>
          <w:sz w:val="24"/>
          <w:szCs w:val="24"/>
        </w:rPr>
        <w:t>October 12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6F1ED5">
        <w:rPr>
          <w:rFonts w:ascii="Times New Roman" w:hAnsi="Times New Roman" w:cs="Times New Roman"/>
          <w:b/>
          <w:sz w:val="24"/>
          <w:szCs w:val="24"/>
        </w:rPr>
        <w:t>2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F164B4D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167A4">
        <w:rPr>
          <w:rFonts w:ascii="Times New Roman" w:hAnsi="Times New Roman" w:cs="Times New Roman"/>
          <w:b/>
          <w:sz w:val="24"/>
          <w:szCs w:val="24"/>
        </w:rPr>
        <w:t>conference room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360C9534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E71">
        <w:rPr>
          <w:rFonts w:ascii="Times New Roman" w:hAnsi="Times New Roman" w:cs="Times New Roman"/>
          <w:b/>
          <w:sz w:val="24"/>
          <w:szCs w:val="24"/>
        </w:rPr>
        <w:t>Roll Call</w:t>
      </w:r>
      <w:r w:rsidRPr="00F67E71">
        <w:rPr>
          <w:rFonts w:ascii="Times New Roman" w:hAnsi="Times New Roman" w:cs="Times New Roman"/>
          <w:sz w:val="24"/>
          <w:szCs w:val="24"/>
        </w:rPr>
        <w:t xml:space="preserve">: </w:t>
      </w:r>
      <w:r w:rsidR="005B1FCD" w:rsidRPr="00F67E71">
        <w:rPr>
          <w:rFonts w:ascii="Times New Roman" w:hAnsi="Times New Roman" w:cs="Times New Roman"/>
          <w:sz w:val="24"/>
          <w:szCs w:val="24"/>
        </w:rPr>
        <w:t>Blanco Lobo, Garrahy</w:t>
      </w:r>
      <w:r w:rsidRPr="00F67E71">
        <w:rPr>
          <w:rFonts w:ascii="Times New Roman" w:hAnsi="Times New Roman" w:cs="Times New Roman"/>
          <w:sz w:val="24"/>
          <w:szCs w:val="24"/>
        </w:rPr>
        <w:t xml:space="preserve">, </w:t>
      </w:r>
      <w:r w:rsidR="005B1FCD" w:rsidRPr="00F67E71">
        <w:rPr>
          <w:rFonts w:ascii="Times New Roman" w:hAnsi="Times New Roman" w:cs="Times New Roman"/>
          <w:sz w:val="24"/>
          <w:szCs w:val="24"/>
        </w:rPr>
        <w:t>Midha, Nikolaou</w:t>
      </w:r>
      <w:r w:rsidR="00740BBB" w:rsidRPr="00F67E71">
        <w:rPr>
          <w:rFonts w:ascii="Times New Roman" w:hAnsi="Times New Roman" w:cs="Times New Roman"/>
          <w:sz w:val="24"/>
          <w:szCs w:val="24"/>
        </w:rPr>
        <w:t>, Webber, Fulton, Wielgosz, Wollard</w:t>
      </w:r>
      <w:r w:rsidRPr="00F67E71">
        <w:rPr>
          <w:rFonts w:ascii="Times New Roman" w:hAnsi="Times New Roman" w:cs="Times New Roman"/>
          <w:sz w:val="24"/>
          <w:szCs w:val="24"/>
        </w:rPr>
        <w:t xml:space="preserve">, </w:t>
      </w:r>
      <w:r w:rsidR="005A2BD0" w:rsidRPr="00F67E71">
        <w:rPr>
          <w:rFonts w:ascii="Times New Roman" w:hAnsi="Times New Roman" w:cs="Times New Roman"/>
          <w:sz w:val="24"/>
          <w:szCs w:val="24"/>
        </w:rPr>
        <w:t>Graduate</w:t>
      </w:r>
      <w:r w:rsidR="005A2BD0">
        <w:rPr>
          <w:rFonts w:ascii="Times New Roman" w:hAnsi="Times New Roman" w:cs="Times New Roman"/>
          <w:sz w:val="24"/>
          <w:szCs w:val="24"/>
        </w:rPr>
        <w:t xml:space="preserve"> Student Senator (TBD), </w:t>
      </w:r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BC4B6E5" w14:textId="7C37A1BD" w:rsidR="00F67E71" w:rsidRPr="00F67E71" w:rsidRDefault="00F67E71" w:rsidP="00F67E71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Absent: Senator Wollard</w:t>
      </w:r>
    </w:p>
    <w:p w14:paraId="6DB01226" w14:textId="17C4FC2F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>(All speakers must sign in with the Senate Secretary prior to the start of the meeting.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7C8D053" w14:textId="283841B4" w:rsidR="005B699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  <w:r w:rsidR="00565882">
        <w:rPr>
          <w:rFonts w:ascii="Times New Roman" w:hAnsi="Times New Roman" w:cs="Times New Roman"/>
          <w:sz w:val="24"/>
          <w:szCs w:val="24"/>
        </w:rPr>
        <w:tab/>
      </w:r>
      <w:r w:rsidR="00565882">
        <w:rPr>
          <w:rFonts w:ascii="Times New Roman" w:hAnsi="Times New Roman" w:cs="Times New Roman"/>
          <w:sz w:val="24"/>
          <w:szCs w:val="24"/>
        </w:rPr>
        <w:tab/>
      </w:r>
      <w:r w:rsidR="00565882">
        <w:rPr>
          <w:rFonts w:ascii="Times New Roman" w:hAnsi="Times New Roman" w:cs="Times New Roman"/>
          <w:sz w:val="24"/>
          <w:szCs w:val="24"/>
        </w:rPr>
        <w:tab/>
      </w:r>
      <w:r w:rsidR="00565882">
        <w:rPr>
          <w:rFonts w:ascii="Times New Roman" w:hAnsi="Times New Roman" w:cs="Times New Roman"/>
          <w:sz w:val="24"/>
          <w:szCs w:val="24"/>
        </w:rPr>
        <w:tab/>
      </w:r>
    </w:p>
    <w:p w14:paraId="0359F7A9" w14:textId="3EFA35BF" w:rsidR="005B6990" w:rsidRPr="00BC469A" w:rsidRDefault="005B6990" w:rsidP="005B699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Minutes#2AABC09.28.22</w:t>
      </w:r>
    </w:p>
    <w:p w14:paraId="1FECB13D" w14:textId="327F7663" w:rsidR="00BC469A" w:rsidRPr="00795F59" w:rsidRDefault="00BC469A" w:rsidP="00BC469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95F59">
        <w:rPr>
          <w:rFonts w:ascii="Times New Roman" w:hAnsi="Times New Roman" w:cs="Times New Roman"/>
          <w:color w:val="C00000"/>
          <w:sz w:val="24"/>
          <w:szCs w:val="24"/>
        </w:rPr>
        <w:t xml:space="preserve">Refer to </w:t>
      </w:r>
      <w:r w:rsidR="002D6F3A">
        <w:rPr>
          <w:rFonts w:ascii="Times New Roman" w:hAnsi="Times New Roman" w:cs="Times New Roman"/>
          <w:color w:val="C00000"/>
          <w:sz w:val="24"/>
          <w:szCs w:val="24"/>
        </w:rPr>
        <w:t>the A</w:t>
      </w:r>
      <w:r w:rsidRPr="00795F59">
        <w:rPr>
          <w:rFonts w:ascii="Times New Roman" w:hAnsi="Times New Roman" w:cs="Times New Roman"/>
          <w:color w:val="C00000"/>
          <w:sz w:val="24"/>
          <w:szCs w:val="24"/>
        </w:rPr>
        <w:t xml:space="preserve">cademic </w:t>
      </w:r>
      <w:r w:rsidR="002D6F3A"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Pr="00795F59">
        <w:rPr>
          <w:rFonts w:ascii="Times New Roman" w:hAnsi="Times New Roman" w:cs="Times New Roman"/>
          <w:color w:val="C00000"/>
          <w:sz w:val="24"/>
          <w:szCs w:val="24"/>
        </w:rPr>
        <w:t xml:space="preserve">enate presentation </w:t>
      </w:r>
      <w:r w:rsidR="00FE46B4" w:rsidRPr="00795F59">
        <w:rPr>
          <w:rFonts w:ascii="Times New Roman" w:hAnsi="Times New Roman" w:cs="Times New Roman"/>
          <w:color w:val="C00000"/>
          <w:sz w:val="24"/>
          <w:szCs w:val="24"/>
        </w:rPr>
        <w:t>for PowerP</w:t>
      </w:r>
      <w:r w:rsidR="0055272C" w:rsidRPr="00795F59">
        <w:rPr>
          <w:rFonts w:ascii="Times New Roman" w:hAnsi="Times New Roman" w:cs="Times New Roman"/>
          <w:color w:val="C00000"/>
          <w:sz w:val="24"/>
          <w:szCs w:val="24"/>
        </w:rPr>
        <w:t>o</w:t>
      </w:r>
      <w:r w:rsidR="00711946" w:rsidRPr="00795F59">
        <w:rPr>
          <w:rFonts w:ascii="Times New Roman" w:hAnsi="Times New Roman" w:cs="Times New Roman"/>
          <w:color w:val="C00000"/>
          <w:sz w:val="24"/>
          <w:szCs w:val="24"/>
        </w:rPr>
        <w:t>i</w:t>
      </w:r>
      <w:r w:rsidR="00FE46B4" w:rsidRPr="00795F59">
        <w:rPr>
          <w:rFonts w:ascii="Times New Roman" w:hAnsi="Times New Roman" w:cs="Times New Roman"/>
          <w:color w:val="C00000"/>
          <w:sz w:val="24"/>
          <w:szCs w:val="24"/>
        </w:rPr>
        <w:t>nt from Dan Stephens</w:t>
      </w:r>
    </w:p>
    <w:p w14:paraId="40DE8435" w14:textId="3E24E276" w:rsidR="00FE46B4" w:rsidRPr="00795F59" w:rsidRDefault="00FE46B4" w:rsidP="00BC469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95F59">
        <w:rPr>
          <w:rFonts w:ascii="Times New Roman" w:hAnsi="Times New Roman" w:cs="Times New Roman"/>
          <w:color w:val="C00000"/>
          <w:sz w:val="24"/>
          <w:szCs w:val="24"/>
        </w:rPr>
        <w:t>Minutes approved</w:t>
      </w:r>
    </w:p>
    <w:p w14:paraId="4EDFA1CF" w14:textId="1E857231" w:rsidR="0097289D" w:rsidRDefault="001026C5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CE34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.3.1.</w:t>
      </w:r>
      <w:r w:rsidR="00B44964">
        <w:rPr>
          <w:rFonts w:ascii="Times New Roman" w:hAnsi="Times New Roman" w:cs="Times New Roman"/>
          <w:sz w:val="24"/>
          <w:szCs w:val="24"/>
        </w:rPr>
        <w:t xml:space="preserve"> Reasonable Accommodation Procedures</w:t>
      </w:r>
    </w:p>
    <w:p w14:paraId="007A8949" w14:textId="26C0EFB9" w:rsidR="001254C0" w:rsidRDefault="001254C0" w:rsidP="001254C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  <w:r w:rsidR="009544EF">
        <w:rPr>
          <w:rFonts w:ascii="Times New Roman" w:hAnsi="Times New Roman" w:cs="Times New Roman"/>
          <w:sz w:val="24"/>
          <w:szCs w:val="24"/>
        </w:rPr>
        <w:t xml:space="preserve">Debora </w:t>
      </w:r>
      <w:r w:rsidR="009544EF" w:rsidRPr="009544EF">
        <w:rPr>
          <w:rFonts w:ascii="Times New Roman" w:hAnsi="Times New Roman" w:cs="Times New Roman"/>
          <w:sz w:val="24"/>
          <w:szCs w:val="24"/>
        </w:rPr>
        <w:t xml:space="preserve">Piovezan Barbosa Avelino, </w:t>
      </w:r>
      <w:r w:rsidR="00A74260">
        <w:rPr>
          <w:rFonts w:ascii="Times New Roman" w:hAnsi="Times New Roman" w:cs="Times New Roman"/>
          <w:sz w:val="24"/>
          <w:szCs w:val="24"/>
        </w:rPr>
        <w:t xml:space="preserve">Interim Director </w:t>
      </w:r>
      <w:r w:rsidR="00B7143C">
        <w:rPr>
          <w:rFonts w:ascii="Times New Roman" w:hAnsi="Times New Roman" w:cs="Times New Roman"/>
          <w:sz w:val="24"/>
          <w:szCs w:val="24"/>
        </w:rPr>
        <w:t xml:space="preserve">&amp; Title IX Coordinator, </w:t>
      </w:r>
      <w:r w:rsidR="009544EF">
        <w:rPr>
          <w:rFonts w:ascii="Times New Roman" w:hAnsi="Times New Roman" w:cs="Times New Roman"/>
          <w:sz w:val="24"/>
          <w:szCs w:val="24"/>
        </w:rPr>
        <w:t xml:space="preserve">Office of Equal </w:t>
      </w:r>
      <w:proofErr w:type="gramStart"/>
      <w:r w:rsidR="009544EF">
        <w:rPr>
          <w:rFonts w:ascii="Times New Roman" w:hAnsi="Times New Roman" w:cs="Times New Roman"/>
          <w:sz w:val="24"/>
          <w:szCs w:val="24"/>
        </w:rPr>
        <w:t>Opportunity</w:t>
      </w:r>
      <w:proofErr w:type="gramEnd"/>
      <w:r w:rsidR="009544EF">
        <w:rPr>
          <w:rFonts w:ascii="Times New Roman" w:hAnsi="Times New Roman" w:cs="Times New Roman"/>
          <w:sz w:val="24"/>
          <w:szCs w:val="24"/>
        </w:rPr>
        <w:t xml:space="preserve"> and Access</w:t>
      </w:r>
    </w:p>
    <w:p w14:paraId="35A8EA5E" w14:textId="1B359404" w:rsidR="00B44964" w:rsidRDefault="00E2795C" w:rsidP="00B4496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 xml:space="preserve">15a - Policy 1.3.1 Reasonable Accommodation </w:t>
      </w:r>
      <w:proofErr w:type="spellStart"/>
      <w:r w:rsidRPr="00E2795C">
        <w:rPr>
          <w:rFonts w:ascii="Times New Roman" w:hAnsi="Times New Roman" w:cs="Times New Roman"/>
          <w:sz w:val="24"/>
          <w:szCs w:val="24"/>
        </w:rPr>
        <w:t>Procedures_Current</w:t>
      </w:r>
      <w:proofErr w:type="spellEnd"/>
      <w:r w:rsidRPr="00E2795C">
        <w:rPr>
          <w:rFonts w:ascii="Times New Roman" w:hAnsi="Times New Roman" w:cs="Times New Roman"/>
          <w:sz w:val="24"/>
          <w:szCs w:val="24"/>
        </w:rPr>
        <w:t xml:space="preserve"> Copy</w:t>
      </w:r>
      <w:r w:rsidR="00B44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1BB7" w14:textId="614EFF70" w:rsidR="00E2795C" w:rsidRDefault="00E2795C" w:rsidP="00B4496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2795C">
        <w:rPr>
          <w:rFonts w:ascii="Times New Roman" w:hAnsi="Times New Roman" w:cs="Times New Roman"/>
          <w:sz w:val="24"/>
          <w:szCs w:val="24"/>
        </w:rPr>
        <w:t xml:space="preserve"> - Policy 1.3.1 Reasonable Accommodation </w:t>
      </w:r>
      <w:proofErr w:type="spellStart"/>
      <w:r w:rsidRPr="00E2795C">
        <w:rPr>
          <w:rFonts w:ascii="Times New Roman" w:hAnsi="Times New Roman" w:cs="Times New Roman"/>
          <w:sz w:val="24"/>
          <w:szCs w:val="24"/>
        </w:rPr>
        <w:t>Procedures_</w:t>
      </w:r>
      <w:r>
        <w:rPr>
          <w:rFonts w:ascii="Times New Roman" w:hAnsi="Times New Roman" w:cs="Times New Roman"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2EAA4920" w14:textId="0075FCFA" w:rsidR="00165389" w:rsidRDefault="00165389" w:rsidP="0016538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79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2795C">
        <w:rPr>
          <w:rFonts w:ascii="Times New Roman" w:hAnsi="Times New Roman" w:cs="Times New Roman"/>
          <w:sz w:val="24"/>
          <w:szCs w:val="24"/>
        </w:rPr>
        <w:t xml:space="preserve"> - Policy 1.3.1 Reasonable Accommodation </w:t>
      </w:r>
      <w:proofErr w:type="spellStart"/>
      <w:r w:rsidRPr="00E2795C">
        <w:rPr>
          <w:rFonts w:ascii="Times New Roman" w:hAnsi="Times New Roman" w:cs="Times New Roman"/>
          <w:sz w:val="24"/>
          <w:szCs w:val="24"/>
        </w:rPr>
        <w:t>Procedures_</w:t>
      </w:r>
      <w:r>
        <w:rPr>
          <w:rFonts w:ascii="Times New Roman" w:hAnsi="Times New Roman" w:cs="Times New Roman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</w:t>
      </w:r>
    </w:p>
    <w:p w14:paraId="6C94495E" w14:textId="3DE062AD" w:rsidR="00BA3098" w:rsidRDefault="009F1A2E" w:rsidP="00BA3098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A23FF">
        <w:rPr>
          <w:rFonts w:ascii="Times New Roman" w:hAnsi="Times New Roman" w:cs="Times New Roman"/>
          <w:color w:val="C00000"/>
          <w:sz w:val="24"/>
          <w:szCs w:val="24"/>
        </w:rPr>
        <w:t xml:space="preserve">Jeff Lange sent </w:t>
      </w:r>
      <w:r w:rsidR="00F973E6">
        <w:rPr>
          <w:rFonts w:ascii="Times New Roman" w:hAnsi="Times New Roman" w:cs="Times New Roman"/>
          <w:color w:val="C00000"/>
          <w:sz w:val="24"/>
          <w:szCs w:val="24"/>
        </w:rPr>
        <w:t xml:space="preserve">comments </w:t>
      </w:r>
      <w:r w:rsidRPr="003A23FF">
        <w:rPr>
          <w:rFonts w:ascii="Times New Roman" w:hAnsi="Times New Roman" w:cs="Times New Roman"/>
          <w:color w:val="C00000"/>
          <w:sz w:val="24"/>
          <w:szCs w:val="24"/>
        </w:rPr>
        <w:t>to Executive Committee in January</w:t>
      </w:r>
      <w:r w:rsidR="004A068C">
        <w:rPr>
          <w:rFonts w:ascii="Times New Roman" w:hAnsi="Times New Roman" w:cs="Times New Roman"/>
          <w:color w:val="C00000"/>
          <w:sz w:val="24"/>
          <w:szCs w:val="24"/>
        </w:rPr>
        <w:t xml:space="preserve"> (Mr. Lange has </w:t>
      </w:r>
      <w:r w:rsidR="00711946">
        <w:rPr>
          <w:rFonts w:ascii="Times New Roman" w:hAnsi="Times New Roman" w:cs="Times New Roman"/>
          <w:color w:val="C00000"/>
          <w:sz w:val="24"/>
          <w:szCs w:val="24"/>
        </w:rPr>
        <w:t>since left the University)</w:t>
      </w:r>
    </w:p>
    <w:p w14:paraId="0BF87E43" w14:textId="4D2DAEB6" w:rsidR="009F1A2E" w:rsidRPr="00BA3098" w:rsidRDefault="003A23FF" w:rsidP="00BA3098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A3098">
        <w:rPr>
          <w:rFonts w:ascii="Times New Roman" w:hAnsi="Times New Roman" w:cs="Times New Roman"/>
          <w:color w:val="C00000"/>
          <w:sz w:val="24"/>
          <w:szCs w:val="24"/>
        </w:rPr>
        <w:t>Debora Piovezan Barbosa</w:t>
      </w:r>
      <w:r w:rsidR="00E02D83" w:rsidRPr="00BA30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A3098">
        <w:rPr>
          <w:rFonts w:ascii="Times New Roman" w:hAnsi="Times New Roman" w:cs="Times New Roman"/>
          <w:color w:val="C00000"/>
          <w:sz w:val="24"/>
          <w:szCs w:val="24"/>
        </w:rPr>
        <w:t xml:space="preserve">Avelino </w:t>
      </w:r>
      <w:r w:rsidR="00E02D83" w:rsidRPr="00BA3098">
        <w:rPr>
          <w:rFonts w:ascii="Times New Roman" w:hAnsi="Times New Roman" w:cs="Times New Roman"/>
          <w:color w:val="C00000"/>
          <w:sz w:val="24"/>
          <w:szCs w:val="24"/>
        </w:rPr>
        <w:t>e</w:t>
      </w:r>
      <w:r w:rsidR="00374FFF" w:rsidRPr="00BA3098">
        <w:rPr>
          <w:rFonts w:ascii="Times New Roman" w:hAnsi="Times New Roman" w:cs="Times New Roman"/>
          <w:color w:val="C00000"/>
          <w:sz w:val="24"/>
          <w:szCs w:val="24"/>
        </w:rPr>
        <w:t>xplained changes and</w:t>
      </w:r>
      <w:r w:rsidR="00E22962" w:rsidRPr="00BA30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02D83" w:rsidRPr="00BA3098">
        <w:rPr>
          <w:rFonts w:ascii="Times New Roman" w:hAnsi="Times New Roman" w:cs="Times New Roman"/>
          <w:color w:val="C00000"/>
          <w:sz w:val="24"/>
          <w:szCs w:val="24"/>
        </w:rPr>
        <w:t>removal</w:t>
      </w:r>
      <w:r w:rsidR="00374FFF" w:rsidRPr="00BA30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22962" w:rsidRPr="00BA3098">
        <w:rPr>
          <w:rFonts w:ascii="Times New Roman" w:hAnsi="Times New Roman" w:cs="Times New Roman"/>
          <w:color w:val="C00000"/>
          <w:sz w:val="24"/>
          <w:szCs w:val="24"/>
        </w:rPr>
        <w:t xml:space="preserve">of </w:t>
      </w:r>
      <w:r w:rsidR="00374FFF" w:rsidRPr="00BA3098">
        <w:rPr>
          <w:rFonts w:ascii="Times New Roman" w:hAnsi="Times New Roman" w:cs="Times New Roman"/>
          <w:color w:val="C00000"/>
          <w:sz w:val="24"/>
          <w:szCs w:val="24"/>
        </w:rPr>
        <w:t>outdated language</w:t>
      </w:r>
    </w:p>
    <w:p w14:paraId="60C66CF6" w14:textId="77777777" w:rsidR="00BA3098" w:rsidRDefault="00B933FD" w:rsidP="00BA3098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A23FF">
        <w:rPr>
          <w:rFonts w:ascii="Times New Roman" w:hAnsi="Times New Roman" w:cs="Times New Roman"/>
          <w:color w:val="C00000"/>
          <w:sz w:val="24"/>
          <w:szCs w:val="24"/>
        </w:rPr>
        <w:t>Responded to questions from Committee members</w:t>
      </w:r>
      <w:r w:rsidR="00E22962">
        <w:rPr>
          <w:rFonts w:ascii="Times New Roman" w:hAnsi="Times New Roman" w:cs="Times New Roman"/>
          <w:color w:val="C00000"/>
          <w:sz w:val="24"/>
          <w:szCs w:val="24"/>
        </w:rPr>
        <w:t xml:space="preserve"> and suggestions</w:t>
      </w:r>
    </w:p>
    <w:p w14:paraId="20E5F204" w14:textId="64366CAC" w:rsidR="003440E4" w:rsidRPr="00BA3098" w:rsidRDefault="003440E4" w:rsidP="00BA3098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A3098">
        <w:rPr>
          <w:rFonts w:ascii="Times New Roman" w:hAnsi="Times New Roman" w:cs="Times New Roman"/>
          <w:color w:val="C00000"/>
          <w:sz w:val="24"/>
          <w:szCs w:val="24"/>
        </w:rPr>
        <w:t>Completed discussion at 6:30</w:t>
      </w:r>
      <w:r w:rsidR="00F973E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A3098">
        <w:rPr>
          <w:rFonts w:ascii="Times New Roman" w:hAnsi="Times New Roman" w:cs="Times New Roman"/>
          <w:color w:val="C00000"/>
          <w:sz w:val="24"/>
          <w:szCs w:val="24"/>
        </w:rPr>
        <w:t>pm.</w:t>
      </w:r>
    </w:p>
    <w:p w14:paraId="1CDA6855" w14:textId="77777777" w:rsidR="00795F59" w:rsidRPr="003A23FF" w:rsidRDefault="00795F59" w:rsidP="00795F59">
      <w:pPr>
        <w:pStyle w:val="ListParagraph"/>
        <w:spacing w:after="100" w:afterAutospacing="1" w:line="360" w:lineRule="auto"/>
        <w:ind w:left="216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3FFB0B1D" w14:textId="77777777" w:rsidR="00DA46CF" w:rsidRDefault="00DA46CF" w:rsidP="00DA46CF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Evaluation Schedule</w:t>
      </w:r>
    </w:p>
    <w:p w14:paraId="1CE61ECB" w14:textId="7E492D7C" w:rsidR="00DA46CF" w:rsidRDefault="00DA46CF" w:rsidP="00DA46C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– Deans and Chairs/Directors Cumulative Evaluations FY23-FY27.</w:t>
      </w:r>
    </w:p>
    <w:p w14:paraId="5862F225" w14:textId="16F3FCEC" w:rsidR="00A10138" w:rsidRPr="00E07D24" w:rsidRDefault="00A10138" w:rsidP="00E07D2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Reviewed spreadsheet and corrections/deletions </w:t>
      </w:r>
    </w:p>
    <w:p w14:paraId="0F91C37F" w14:textId="38B86A42" w:rsidR="00E07D24" w:rsidRPr="007769E0" w:rsidRDefault="00E07D24" w:rsidP="00E07D2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Dimitrios will follow up with Crai</w:t>
      </w:r>
      <w:r w:rsidR="007769E0">
        <w:rPr>
          <w:rFonts w:ascii="Times New Roman" w:hAnsi="Times New Roman" w:cs="Times New Roman"/>
          <w:color w:val="C00000"/>
          <w:sz w:val="24"/>
          <w:szCs w:val="24"/>
        </w:rPr>
        <w:t>g Gatto</w:t>
      </w:r>
    </w:p>
    <w:p w14:paraId="61C1A51A" w14:textId="6449757F" w:rsidR="00D210D9" w:rsidRDefault="0097289D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Surveys:</w:t>
      </w:r>
    </w:p>
    <w:p w14:paraId="4277392A" w14:textId="7EEE4D65" w:rsidR="00BC23AB" w:rsidRDefault="00BD2452" w:rsidP="00546886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08 - </w:t>
      </w:r>
      <w:r w:rsidR="00BC23AB">
        <w:rPr>
          <w:rFonts w:ascii="Times New Roman" w:hAnsi="Times New Roman" w:cs="Times New Roman"/>
          <w:i/>
          <w:sz w:val="24"/>
          <w:szCs w:val="24"/>
        </w:rPr>
        <w:t>Dean of College of Education Evaluation Form</w:t>
      </w:r>
      <w:r w:rsidR="00E64816">
        <w:rPr>
          <w:rFonts w:ascii="Times New Roman" w:hAnsi="Times New Roman" w:cs="Times New Roman"/>
          <w:i/>
          <w:sz w:val="24"/>
          <w:szCs w:val="24"/>
        </w:rPr>
        <w:t xml:space="preserve"> 2017</w:t>
      </w:r>
    </w:p>
    <w:p w14:paraId="342E8923" w14:textId="4C49E0D8" w:rsidR="00BD2452" w:rsidRDefault="00BD2452" w:rsidP="00BD2452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08 - Dean of College of Education Evaluation Form 2020</w:t>
      </w:r>
    </w:p>
    <w:p w14:paraId="3FBE5150" w14:textId="77777777" w:rsidR="00046078" w:rsidRPr="00046078" w:rsidRDefault="00046078" w:rsidP="00046078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COE was using a different evaluation survey than submitted to senate</w:t>
      </w:r>
    </w:p>
    <w:p w14:paraId="49438E7E" w14:textId="1D3DF057" w:rsidR="00046078" w:rsidRPr="00046078" w:rsidRDefault="00046078" w:rsidP="00046078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078">
        <w:rPr>
          <w:rFonts w:ascii="Times New Roman" w:hAnsi="Times New Roman" w:cs="Times New Roman"/>
          <w:color w:val="C00000"/>
          <w:sz w:val="24"/>
          <w:szCs w:val="24"/>
        </w:rPr>
        <w:t>AABC will now need to review the instrument they are using for the Dean’s Evaluation.</w:t>
      </w:r>
    </w:p>
    <w:p w14:paraId="6C3A07AE" w14:textId="29A6EF3F" w:rsidR="00046078" w:rsidRPr="006226CC" w:rsidRDefault="00046078" w:rsidP="00046078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COE needs to revise their bylaws to reflect </w:t>
      </w:r>
      <w:r w:rsidR="00305630">
        <w:rPr>
          <w:rFonts w:ascii="Times New Roman" w:hAnsi="Times New Roman" w:cs="Times New Roman"/>
          <w:color w:val="C00000"/>
          <w:sz w:val="24"/>
          <w:szCs w:val="24"/>
        </w:rPr>
        <w:t xml:space="preserve">that any changes to evaluation instruments </w:t>
      </w:r>
      <w:proofErr w:type="gramStart"/>
      <w:r w:rsidR="00305630">
        <w:rPr>
          <w:rFonts w:ascii="Times New Roman" w:hAnsi="Times New Roman" w:cs="Times New Roman"/>
          <w:color w:val="C00000"/>
          <w:sz w:val="24"/>
          <w:szCs w:val="24"/>
        </w:rPr>
        <w:t>have to</w:t>
      </w:r>
      <w:proofErr w:type="gramEnd"/>
      <w:r w:rsidR="00305630">
        <w:rPr>
          <w:rFonts w:ascii="Times New Roman" w:hAnsi="Times New Roman" w:cs="Times New Roman"/>
          <w:color w:val="C00000"/>
          <w:sz w:val="24"/>
          <w:szCs w:val="24"/>
        </w:rPr>
        <w:t xml:space="preserve"> be re</w:t>
      </w:r>
      <w:r w:rsidR="00727033">
        <w:rPr>
          <w:rFonts w:ascii="Times New Roman" w:hAnsi="Times New Roman" w:cs="Times New Roman"/>
          <w:color w:val="C00000"/>
          <w:sz w:val="24"/>
          <w:szCs w:val="24"/>
        </w:rPr>
        <w:t>viewed by the Academic Senate</w:t>
      </w:r>
    </w:p>
    <w:p w14:paraId="0503F16E" w14:textId="4D4FA428" w:rsidR="00391F78" w:rsidRPr="00761F81" w:rsidRDefault="002302F6" w:rsidP="00761F81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Dimitrios will request that </w:t>
      </w:r>
      <w:r w:rsidR="00CA52F7">
        <w:rPr>
          <w:rFonts w:ascii="Times New Roman" w:hAnsi="Times New Roman" w:cs="Times New Roman"/>
          <w:color w:val="C00000"/>
          <w:sz w:val="24"/>
          <w:szCs w:val="24"/>
        </w:rPr>
        <w:t>COE submit new changes and AABC will review.</w:t>
      </w:r>
    </w:p>
    <w:p w14:paraId="482F3A50" w14:textId="0A1C1E87" w:rsidR="009444CD" w:rsidRDefault="00546886" w:rsidP="003B73C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6">
        <w:rPr>
          <w:rFonts w:ascii="Times New Roman" w:hAnsi="Times New Roman" w:cs="Times New Roman"/>
          <w:i/>
          <w:sz w:val="24"/>
          <w:szCs w:val="24"/>
        </w:rPr>
        <w:t xml:space="preserve">Evaluation Survey - VP for Academic Affairs and Provost </w:t>
      </w:r>
      <w:r w:rsidR="009444CD" w:rsidRPr="003B73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608FE04" w14:textId="77777777" w:rsidR="0031616E" w:rsidRPr="0031616E" w:rsidRDefault="000605D5" w:rsidP="00D63B40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Updates on </w:t>
      </w:r>
      <w:r w:rsidR="00AA2638">
        <w:rPr>
          <w:rFonts w:ascii="Times New Roman" w:hAnsi="Times New Roman" w:cs="Times New Roman"/>
          <w:i/>
          <w:color w:val="C00000"/>
          <w:sz w:val="24"/>
          <w:szCs w:val="24"/>
        </w:rPr>
        <w:t>Provost</w:t>
      </w:r>
      <w:r w:rsidR="0031616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review</w:t>
      </w:r>
    </w:p>
    <w:p w14:paraId="4E4FA583" w14:textId="43F8C78F" w:rsidR="00D63B40" w:rsidRPr="00D63B40" w:rsidRDefault="00AA2638" w:rsidP="0031616E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will have </w:t>
      </w:r>
      <w:r w:rsidR="00102B03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an 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annual review and his </w:t>
      </w:r>
      <w:r w:rsidR="00102B03">
        <w:rPr>
          <w:rFonts w:ascii="Times New Roman" w:hAnsi="Times New Roman" w:cs="Times New Roman"/>
          <w:i/>
          <w:color w:val="C00000"/>
          <w:sz w:val="24"/>
          <w:szCs w:val="24"/>
        </w:rPr>
        <w:t>3</w:t>
      </w:r>
      <w:r w:rsidR="00102B03" w:rsidRPr="00102B03">
        <w:rPr>
          <w:rFonts w:ascii="Times New Roman" w:hAnsi="Times New Roman" w:cs="Times New Roman"/>
          <w:i/>
          <w:color w:val="C00000"/>
          <w:sz w:val="24"/>
          <w:szCs w:val="24"/>
          <w:vertAlign w:val="superscript"/>
        </w:rPr>
        <w:t>rd</w:t>
      </w:r>
      <w:r w:rsidR="00102B03">
        <w:rPr>
          <w:rFonts w:ascii="Times New Roman" w:hAnsi="Times New Roman" w:cs="Times New Roman"/>
          <w:i/>
          <w:color w:val="C00000"/>
          <w:sz w:val="24"/>
          <w:szCs w:val="24"/>
        </w:rPr>
        <w:t>-year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review</w:t>
      </w:r>
    </w:p>
    <w:p w14:paraId="406AE3A1" w14:textId="583271BD" w:rsidR="00D63B40" w:rsidRPr="00D63B40" w:rsidRDefault="00D63B40" w:rsidP="0031616E">
      <w:pPr>
        <w:pStyle w:val="ListParagraph"/>
        <w:numPr>
          <w:ilvl w:val="3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 xml:space="preserve">Other </w:t>
      </w:r>
      <w:r w:rsidR="00F82D49">
        <w:rPr>
          <w:rFonts w:ascii="Times New Roman" w:hAnsi="Times New Roman" w:cs="Times New Roman"/>
          <w:i/>
          <w:color w:val="C00000"/>
          <w:sz w:val="24"/>
          <w:szCs w:val="24"/>
        </w:rPr>
        <w:t>AVPs will not be included in the Provost’s review</w:t>
      </w:r>
    </w:p>
    <w:p w14:paraId="503C9AE2" w14:textId="77777777" w:rsidR="004D06B0" w:rsidRDefault="004D06B0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28BA233F" w14:textId="7AC0C46E" w:rsidR="00EC2AE7" w:rsidRPr="001661C7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661C7">
        <w:rPr>
          <w:rFonts w:ascii="Times New Roman" w:hAnsi="Times New Roman" w:cs="Times New Roman"/>
          <w:b/>
          <w:color w:val="C00000"/>
          <w:sz w:val="24"/>
          <w:szCs w:val="24"/>
        </w:rPr>
        <w:t>Adjourn</w:t>
      </w:r>
      <w:r w:rsidR="008729C6" w:rsidRPr="001661C7">
        <w:rPr>
          <w:rFonts w:ascii="Times New Roman" w:hAnsi="Times New Roman" w:cs="Times New Roman"/>
          <w:b/>
          <w:color w:val="C00000"/>
          <w:sz w:val="24"/>
          <w:szCs w:val="24"/>
        </w:rPr>
        <w:t>ed @ 6:</w:t>
      </w:r>
      <w:r w:rsidR="004D06B0">
        <w:rPr>
          <w:rFonts w:ascii="Times New Roman" w:hAnsi="Times New Roman" w:cs="Times New Roman"/>
          <w:b/>
          <w:color w:val="C00000"/>
          <w:sz w:val="24"/>
          <w:szCs w:val="24"/>
        </w:rPr>
        <w:t>48</w:t>
      </w:r>
    </w:p>
    <w:sectPr w:rsidR="00EC2AE7" w:rsidRPr="001661C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01F1" w14:textId="77777777" w:rsidR="00691894" w:rsidRDefault="00691894" w:rsidP="00691894">
      <w:pPr>
        <w:spacing w:after="0" w:line="240" w:lineRule="auto"/>
      </w:pPr>
      <w:r>
        <w:separator/>
      </w:r>
    </w:p>
  </w:endnote>
  <w:endnote w:type="continuationSeparator" w:id="0">
    <w:p w14:paraId="3C72CCD1" w14:textId="77777777" w:rsidR="00691894" w:rsidRDefault="00691894" w:rsidP="0069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8947" w14:textId="77777777" w:rsidR="00691894" w:rsidRDefault="00691894" w:rsidP="00691894">
      <w:pPr>
        <w:spacing w:after="0" w:line="240" w:lineRule="auto"/>
      </w:pPr>
      <w:r>
        <w:separator/>
      </w:r>
    </w:p>
  </w:footnote>
  <w:footnote w:type="continuationSeparator" w:id="0">
    <w:p w14:paraId="2C36CC90" w14:textId="77777777" w:rsidR="00691894" w:rsidRDefault="00691894" w:rsidP="0069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6A18" w14:textId="77777777" w:rsidR="00691894" w:rsidRPr="00691894" w:rsidRDefault="00691894" w:rsidP="00691894">
    <w:pPr>
      <w:pStyle w:val="Header"/>
      <w:rPr>
        <w:rFonts w:ascii="Times New Roman" w:hAnsi="Times New Roman" w:cs="Times New Roman"/>
        <w:b/>
        <w:bCs/>
      </w:rPr>
    </w:pPr>
    <w:r w:rsidRPr="00691894">
      <w:rPr>
        <w:rFonts w:ascii="Times New Roman" w:hAnsi="Times New Roman" w:cs="Times New Roman"/>
        <w:b/>
        <w:bCs/>
      </w:rPr>
      <w:t>Minutes Approved 10/26/22</w:t>
    </w:r>
  </w:p>
  <w:p w14:paraId="09B7F8D5" w14:textId="77777777" w:rsidR="00691894" w:rsidRDefault="00691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A16E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417842">
    <w:abstractNumId w:val="1"/>
  </w:num>
  <w:num w:numId="2" w16cid:durableId="211971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kwrQUAcW9vvCwAAAA="/>
  </w:docVars>
  <w:rsids>
    <w:rsidRoot w:val="00EC2AE7"/>
    <w:rsid w:val="00040AA1"/>
    <w:rsid w:val="00046078"/>
    <w:rsid w:val="000605D5"/>
    <w:rsid w:val="00096E01"/>
    <w:rsid w:val="000A5E1D"/>
    <w:rsid w:val="001026C5"/>
    <w:rsid w:val="00102B03"/>
    <w:rsid w:val="001254C0"/>
    <w:rsid w:val="00165389"/>
    <w:rsid w:val="00165E16"/>
    <w:rsid w:val="001661C7"/>
    <w:rsid w:val="00184A99"/>
    <w:rsid w:val="00193468"/>
    <w:rsid w:val="00196A1E"/>
    <w:rsid w:val="001A649E"/>
    <w:rsid w:val="001C2C60"/>
    <w:rsid w:val="001E1A45"/>
    <w:rsid w:val="001E567A"/>
    <w:rsid w:val="001F0A00"/>
    <w:rsid w:val="001F5077"/>
    <w:rsid w:val="002151AA"/>
    <w:rsid w:val="002302F6"/>
    <w:rsid w:val="00273285"/>
    <w:rsid w:val="002D6F3A"/>
    <w:rsid w:val="002E3A22"/>
    <w:rsid w:val="00305630"/>
    <w:rsid w:val="0031616E"/>
    <w:rsid w:val="003440E4"/>
    <w:rsid w:val="00374FFF"/>
    <w:rsid w:val="00391F78"/>
    <w:rsid w:val="003A23FF"/>
    <w:rsid w:val="003B73CC"/>
    <w:rsid w:val="003C23EF"/>
    <w:rsid w:val="003D1728"/>
    <w:rsid w:val="003E19A1"/>
    <w:rsid w:val="003E549F"/>
    <w:rsid w:val="00436843"/>
    <w:rsid w:val="00436E2C"/>
    <w:rsid w:val="004949E6"/>
    <w:rsid w:val="004A068C"/>
    <w:rsid w:val="004D06B0"/>
    <w:rsid w:val="004F2B33"/>
    <w:rsid w:val="004F543C"/>
    <w:rsid w:val="00501360"/>
    <w:rsid w:val="00546886"/>
    <w:rsid w:val="0055272C"/>
    <w:rsid w:val="00565882"/>
    <w:rsid w:val="00595B8E"/>
    <w:rsid w:val="005A2BD0"/>
    <w:rsid w:val="005A76D6"/>
    <w:rsid w:val="005B1FCD"/>
    <w:rsid w:val="005B6990"/>
    <w:rsid w:val="005F56CE"/>
    <w:rsid w:val="006226CC"/>
    <w:rsid w:val="006319E5"/>
    <w:rsid w:val="00643B77"/>
    <w:rsid w:val="00650072"/>
    <w:rsid w:val="00691894"/>
    <w:rsid w:val="006B1DB3"/>
    <w:rsid w:val="006E4A66"/>
    <w:rsid w:val="006F1ED5"/>
    <w:rsid w:val="006F2A04"/>
    <w:rsid w:val="00711946"/>
    <w:rsid w:val="007203B3"/>
    <w:rsid w:val="00727033"/>
    <w:rsid w:val="00740BBB"/>
    <w:rsid w:val="00744C3D"/>
    <w:rsid w:val="00761F81"/>
    <w:rsid w:val="00770444"/>
    <w:rsid w:val="007769E0"/>
    <w:rsid w:val="00795F59"/>
    <w:rsid w:val="007A08ED"/>
    <w:rsid w:val="007A3BD2"/>
    <w:rsid w:val="007D01F6"/>
    <w:rsid w:val="0085616C"/>
    <w:rsid w:val="008729C6"/>
    <w:rsid w:val="00887E5B"/>
    <w:rsid w:val="008C6905"/>
    <w:rsid w:val="009444CD"/>
    <w:rsid w:val="009544EF"/>
    <w:rsid w:val="00955E86"/>
    <w:rsid w:val="0097289D"/>
    <w:rsid w:val="0099790C"/>
    <w:rsid w:val="009A7063"/>
    <w:rsid w:val="009F1A2E"/>
    <w:rsid w:val="00A10138"/>
    <w:rsid w:val="00A167A4"/>
    <w:rsid w:val="00A24E88"/>
    <w:rsid w:val="00A74260"/>
    <w:rsid w:val="00AA2638"/>
    <w:rsid w:val="00AB67EB"/>
    <w:rsid w:val="00AC36C9"/>
    <w:rsid w:val="00AD34D1"/>
    <w:rsid w:val="00B413F2"/>
    <w:rsid w:val="00B44964"/>
    <w:rsid w:val="00B56F74"/>
    <w:rsid w:val="00B7143C"/>
    <w:rsid w:val="00B72231"/>
    <w:rsid w:val="00B933FD"/>
    <w:rsid w:val="00BA3098"/>
    <w:rsid w:val="00BC0580"/>
    <w:rsid w:val="00BC23AB"/>
    <w:rsid w:val="00BC469A"/>
    <w:rsid w:val="00BD2452"/>
    <w:rsid w:val="00BE5E26"/>
    <w:rsid w:val="00C3429E"/>
    <w:rsid w:val="00C41D86"/>
    <w:rsid w:val="00C64058"/>
    <w:rsid w:val="00C970D6"/>
    <w:rsid w:val="00CA52F7"/>
    <w:rsid w:val="00CE345E"/>
    <w:rsid w:val="00D0200D"/>
    <w:rsid w:val="00D02892"/>
    <w:rsid w:val="00D05A37"/>
    <w:rsid w:val="00D210D9"/>
    <w:rsid w:val="00D40AB3"/>
    <w:rsid w:val="00D63B40"/>
    <w:rsid w:val="00DA46CF"/>
    <w:rsid w:val="00E02D83"/>
    <w:rsid w:val="00E07D24"/>
    <w:rsid w:val="00E17AF0"/>
    <w:rsid w:val="00E22962"/>
    <w:rsid w:val="00E2795C"/>
    <w:rsid w:val="00E64816"/>
    <w:rsid w:val="00E67C32"/>
    <w:rsid w:val="00E80888"/>
    <w:rsid w:val="00EB4CDC"/>
    <w:rsid w:val="00EC2AE7"/>
    <w:rsid w:val="00ED4629"/>
    <w:rsid w:val="00EE6274"/>
    <w:rsid w:val="00F104B3"/>
    <w:rsid w:val="00F44596"/>
    <w:rsid w:val="00F67E71"/>
    <w:rsid w:val="00F80166"/>
    <w:rsid w:val="00F82D49"/>
    <w:rsid w:val="00F85DD2"/>
    <w:rsid w:val="00F973E6"/>
    <w:rsid w:val="00FC033C"/>
    <w:rsid w:val="00FD1ED2"/>
    <w:rsid w:val="00FE46B4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894"/>
  </w:style>
  <w:style w:type="paragraph" w:styleId="Footer">
    <w:name w:val="footer"/>
    <w:basedOn w:val="Normal"/>
    <w:link w:val="FooterChar"/>
    <w:uiPriority w:val="99"/>
    <w:unhideWhenUsed/>
    <w:rsid w:val="00691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purl.org/dc/elements/1.1/"/>
    <ds:schemaRef ds:uri="http://schemas.microsoft.com/office/2006/metadata/properties"/>
    <ds:schemaRef ds:uri="6e55f24e-9b6f-44fb-8900-f2fafbdf3c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B42C3-2AA5-4EF9-B26F-A7032567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3</cp:revision>
  <cp:lastPrinted>2022-09-13T15:36:00Z</cp:lastPrinted>
  <dcterms:created xsi:type="dcterms:W3CDTF">2022-10-27T15:53:00Z</dcterms:created>
  <dcterms:modified xsi:type="dcterms:W3CDTF">2022-10-27T15:53:00Z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88131d55666a4cafbee3674a1a0d0a149a6b1b3d2f66aeb6cae43ad53bc75b18</vt:lpwstr>
  </property>
</Properties>
</file>