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E302D" w14:textId="77777777" w:rsidR="00943ED3" w:rsidRDefault="00A13EF2">
      <w:pPr>
        <w:spacing w:before="240" w:after="240"/>
      </w:pPr>
      <w:r>
        <w:t>Date &amp; Time: November 19, 2025</w:t>
      </w:r>
      <w:r>
        <w:br/>
        <w:t>Chair: Aaron Paolucci</w:t>
      </w:r>
      <w:r>
        <w:br/>
        <w:t xml:space="preserve"> </w:t>
      </w:r>
    </w:p>
    <w:p w14:paraId="17337E17" w14:textId="77777777" w:rsidR="00943ED3" w:rsidRDefault="00A13EF2">
      <w:pPr>
        <w:pStyle w:val="Heading3"/>
        <w:keepNext w:val="0"/>
        <w:keepLines w:val="0"/>
        <w:spacing w:before="280"/>
        <w:rPr>
          <w:color w:val="000000"/>
          <w:sz w:val="22"/>
          <w:szCs w:val="22"/>
        </w:rPr>
      </w:pPr>
      <w:bookmarkStart w:id="0" w:name="_y826puvbhvft" w:colFirst="0" w:colLast="0"/>
      <w:bookmarkEnd w:id="0"/>
      <w:r>
        <w:rPr>
          <w:color w:val="000000"/>
          <w:sz w:val="22"/>
          <w:szCs w:val="22"/>
        </w:rPr>
        <w:t>Call to Order</w:t>
      </w:r>
    </w:p>
    <w:p w14:paraId="3818EBD9" w14:textId="77777777" w:rsidR="00943ED3" w:rsidRDefault="00A13EF2">
      <w:pPr>
        <w:spacing w:before="240" w:after="240"/>
      </w:pPr>
      <w:r>
        <w:t xml:space="preserve">The meeting was called to order by the Chair at 6:01 p.m. The Chair welcomed members back and noted that the meeting was being recorded for the minutes. </w:t>
      </w:r>
    </w:p>
    <w:p w14:paraId="42D6A53B" w14:textId="77777777" w:rsidR="00943ED3" w:rsidRDefault="00A13EF2">
      <w:pPr>
        <w:spacing w:before="240" w:after="240"/>
      </w:pPr>
      <w:r>
        <w:t xml:space="preserve">Attendance </w:t>
      </w:r>
    </w:p>
    <w:tbl>
      <w:tblPr>
        <w:tblStyle w:val="a"/>
        <w:tblW w:w="93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43ED3" w14:paraId="41C2783D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D47A" w14:textId="77777777" w:rsidR="00943ED3" w:rsidRDefault="00A13EF2">
            <w:pPr>
              <w:widowControl w:val="0"/>
              <w:spacing w:line="240" w:lineRule="auto"/>
            </w:pPr>
            <w:r>
              <w:t>Present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D55E" w14:textId="77777777" w:rsidR="00943ED3" w:rsidRDefault="00A13EF2">
            <w:pPr>
              <w:widowControl w:val="0"/>
              <w:spacing w:line="240" w:lineRule="auto"/>
            </w:pPr>
            <w:r>
              <w:t>Absent</w:t>
            </w:r>
          </w:p>
        </w:tc>
      </w:tr>
      <w:tr w:rsidR="00943ED3" w14:paraId="6C29D687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E3D6" w14:textId="77777777" w:rsidR="00943ED3" w:rsidRDefault="00A13EF2">
            <w:pPr>
              <w:widowControl w:val="0"/>
              <w:spacing w:line="240" w:lineRule="auto"/>
            </w:pPr>
            <w:r>
              <w:t>AVP Polifka (VP Student Affairs Designee)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E33C9" w14:textId="77777777" w:rsidR="00943ED3" w:rsidRDefault="00A13EF2">
            <w:pPr>
              <w:widowControl w:val="0"/>
              <w:spacing w:line="240" w:lineRule="auto"/>
            </w:pPr>
            <w:r>
              <w:t>VP Nelson (VPFP)(non-voting)</w:t>
            </w:r>
          </w:p>
        </w:tc>
      </w:tr>
      <w:tr w:rsidR="00943ED3" w14:paraId="235BEF4D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7714C" w14:textId="77777777" w:rsidR="00943ED3" w:rsidRDefault="00A13EF2">
            <w:pPr>
              <w:widowControl w:val="0"/>
              <w:spacing w:line="240" w:lineRule="auto"/>
            </w:pPr>
            <w:r>
              <w:t>Senator Bonnell (MIL Faculty, Senate Chair)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A6659" w14:textId="77777777" w:rsidR="00943ED3" w:rsidRDefault="00943ED3">
            <w:pPr>
              <w:widowControl w:val="0"/>
              <w:spacing w:line="240" w:lineRule="auto"/>
            </w:pPr>
          </w:p>
        </w:tc>
      </w:tr>
      <w:tr w:rsidR="00943ED3" w14:paraId="3641562C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D9CFC" w14:textId="77777777" w:rsidR="00943ED3" w:rsidRDefault="00A13EF2">
            <w:pPr>
              <w:widowControl w:val="0"/>
              <w:spacing w:line="240" w:lineRule="auto"/>
            </w:pPr>
            <w:r>
              <w:t>Senator Figueroa Fragoso (Student Senator)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501D" w14:textId="77777777" w:rsidR="00943ED3" w:rsidRDefault="00943ED3">
            <w:pPr>
              <w:widowControl w:val="0"/>
              <w:spacing w:line="240" w:lineRule="auto"/>
            </w:pPr>
          </w:p>
        </w:tc>
      </w:tr>
      <w:tr w:rsidR="00943ED3" w14:paraId="133E3625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3BB99" w14:textId="77777777" w:rsidR="00943ED3" w:rsidRDefault="00A13EF2">
            <w:pPr>
              <w:widowControl w:val="0"/>
              <w:spacing w:line="240" w:lineRule="auto"/>
            </w:pPr>
            <w:r w:rsidRPr="590DE486">
              <w:rPr>
                <w:lang w:val="en-US"/>
              </w:rPr>
              <w:t xml:space="preserve">Senator </w:t>
            </w:r>
            <w:proofErr w:type="spellStart"/>
            <w:r w:rsidRPr="590DE486">
              <w:rPr>
                <w:lang w:val="en-US"/>
              </w:rPr>
              <w:t>Marshack</w:t>
            </w:r>
            <w:proofErr w:type="spellEnd"/>
            <w:r w:rsidRPr="590DE486">
              <w:rPr>
                <w:lang w:val="en-US"/>
              </w:rPr>
              <w:t xml:space="preserve"> (WKCFA Faculty)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6C7B" w14:textId="77777777" w:rsidR="00943ED3" w:rsidRDefault="00943ED3">
            <w:pPr>
              <w:widowControl w:val="0"/>
              <w:spacing w:line="240" w:lineRule="auto"/>
            </w:pPr>
          </w:p>
        </w:tc>
      </w:tr>
      <w:tr w:rsidR="00943ED3" w14:paraId="5589501C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503A5" w14:textId="77777777" w:rsidR="00943ED3" w:rsidRDefault="00A13EF2">
            <w:pPr>
              <w:widowControl w:val="0"/>
              <w:spacing w:line="240" w:lineRule="auto"/>
            </w:pPr>
            <w:r>
              <w:t xml:space="preserve">Senator Torry (CAST Faculty)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B378F" w14:textId="77777777" w:rsidR="00943ED3" w:rsidRDefault="00943ED3">
            <w:pPr>
              <w:widowControl w:val="0"/>
              <w:spacing w:line="240" w:lineRule="auto"/>
            </w:pPr>
          </w:p>
        </w:tc>
      </w:tr>
      <w:tr w:rsidR="00943ED3" w14:paraId="7EF4568A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43105" w14:textId="77777777" w:rsidR="00943ED3" w:rsidRDefault="00A13EF2">
            <w:pPr>
              <w:widowControl w:val="0"/>
              <w:spacing w:line="240" w:lineRule="auto"/>
            </w:pPr>
            <w:r>
              <w:t xml:space="preserve">Senator Porter (CS Representative)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5A809" w14:textId="77777777" w:rsidR="00943ED3" w:rsidRDefault="00943ED3">
            <w:pPr>
              <w:widowControl w:val="0"/>
              <w:spacing w:line="240" w:lineRule="auto"/>
            </w:pPr>
          </w:p>
        </w:tc>
      </w:tr>
      <w:tr w:rsidR="00943ED3" w14:paraId="5E55F7E4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2AF47" w14:textId="77777777" w:rsidR="00943ED3" w:rsidRDefault="00A13EF2">
            <w:pPr>
              <w:widowControl w:val="0"/>
              <w:spacing w:line="240" w:lineRule="auto"/>
            </w:pPr>
            <w:r w:rsidRPr="590DE486">
              <w:rPr>
                <w:lang w:val="en-US"/>
              </w:rPr>
              <w:t xml:space="preserve">Senator Paolucci (WKCFA </w:t>
            </w:r>
            <w:proofErr w:type="gramStart"/>
            <w:r w:rsidRPr="590DE486">
              <w:rPr>
                <w:lang w:val="en-US"/>
              </w:rPr>
              <w:t>Faculty)(</w:t>
            </w:r>
            <w:proofErr w:type="gramEnd"/>
            <w:r w:rsidRPr="590DE486">
              <w:rPr>
                <w:lang w:val="en-US"/>
              </w:rPr>
              <w:t>Committee Chair)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BBE3" w14:textId="77777777" w:rsidR="00943ED3" w:rsidRDefault="00943ED3">
            <w:pPr>
              <w:widowControl w:val="0"/>
              <w:spacing w:line="240" w:lineRule="auto"/>
            </w:pPr>
          </w:p>
        </w:tc>
      </w:tr>
      <w:tr w:rsidR="00943ED3" w14:paraId="6E2C3F82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03106" w14:textId="77777777" w:rsidR="00943ED3" w:rsidRDefault="00A13EF2">
            <w:pPr>
              <w:widowControl w:val="0"/>
              <w:spacing w:line="240" w:lineRule="auto"/>
            </w:pPr>
            <w:r>
              <w:t>Senator Stoner (Student Senator)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F396" w14:textId="77777777" w:rsidR="00943ED3" w:rsidRDefault="00943ED3">
            <w:pPr>
              <w:widowControl w:val="0"/>
              <w:spacing w:line="240" w:lineRule="auto"/>
            </w:pPr>
          </w:p>
        </w:tc>
      </w:tr>
      <w:tr w:rsidR="00943ED3" w14:paraId="6CF48C17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EB4B" w14:textId="77777777" w:rsidR="00943ED3" w:rsidRDefault="00A13EF2">
            <w:pPr>
              <w:widowControl w:val="0"/>
              <w:spacing w:line="240" w:lineRule="auto"/>
            </w:pPr>
            <w:r>
              <w:t>Senator Pettit (Student Senator)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3D3EC" w14:textId="77777777" w:rsidR="00943ED3" w:rsidRDefault="00943ED3">
            <w:pPr>
              <w:widowControl w:val="0"/>
              <w:spacing w:line="240" w:lineRule="auto"/>
            </w:pPr>
          </w:p>
        </w:tc>
      </w:tr>
      <w:tr w:rsidR="00943ED3" w14:paraId="5063BE6F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F18C" w14:textId="77777777" w:rsidR="00943ED3" w:rsidRDefault="00A13EF2">
            <w:pPr>
              <w:widowControl w:val="0"/>
              <w:spacing w:line="240" w:lineRule="auto"/>
            </w:pPr>
            <w:r>
              <w:t xml:space="preserve">Senator Blanco-Lobo (CAS Faculty)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940D" w14:textId="77777777" w:rsidR="00943ED3" w:rsidRDefault="00943ED3">
            <w:pPr>
              <w:widowControl w:val="0"/>
              <w:spacing w:line="240" w:lineRule="auto"/>
            </w:pPr>
          </w:p>
        </w:tc>
      </w:tr>
      <w:tr w:rsidR="00943ED3" w14:paraId="5CE0DF6D" w14:textId="77777777" w:rsidTr="590DE486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A5CF5" w14:textId="77777777" w:rsidR="00943ED3" w:rsidRDefault="00A13EF2">
            <w:pPr>
              <w:widowControl w:val="0"/>
              <w:spacing w:line="240" w:lineRule="auto"/>
            </w:pPr>
            <w:proofErr w:type="spellStart"/>
            <w:proofErr w:type="gramStart"/>
            <w:r w:rsidRPr="590DE486">
              <w:rPr>
                <w:lang w:val="en-US"/>
              </w:rPr>
              <w:t>Dr.Cutting</w:t>
            </w:r>
            <w:proofErr w:type="spellEnd"/>
            <w:proofErr w:type="gramEnd"/>
            <w:r w:rsidRPr="590DE486">
              <w:rPr>
                <w:lang w:val="en-US"/>
              </w:rPr>
              <w:t xml:space="preserve"> (Provost </w:t>
            </w:r>
            <w:proofErr w:type="gramStart"/>
            <w:r w:rsidRPr="590DE486">
              <w:rPr>
                <w:lang w:val="en-US"/>
              </w:rPr>
              <w:t>Designee)(</w:t>
            </w:r>
            <w:proofErr w:type="gramEnd"/>
            <w:r w:rsidRPr="590DE486">
              <w:rPr>
                <w:lang w:val="en-US"/>
              </w:rPr>
              <w:t>non-voting)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B00A" w14:textId="77777777" w:rsidR="00943ED3" w:rsidRDefault="00943ED3">
            <w:pPr>
              <w:widowControl w:val="0"/>
              <w:spacing w:line="240" w:lineRule="auto"/>
            </w:pPr>
          </w:p>
        </w:tc>
      </w:tr>
    </w:tbl>
    <w:p w14:paraId="60061E4C" w14:textId="77777777" w:rsidR="00943ED3" w:rsidRDefault="00943ED3">
      <w:pPr>
        <w:spacing w:before="240" w:after="240"/>
      </w:pPr>
    </w:p>
    <w:p w14:paraId="44EAFD9C" w14:textId="77777777" w:rsidR="00943ED3" w:rsidRDefault="00943ED3">
      <w:pPr>
        <w:spacing w:before="240" w:after="240"/>
      </w:pPr>
    </w:p>
    <w:p w14:paraId="4B94D5A5" w14:textId="77777777" w:rsidR="00943ED3" w:rsidRDefault="00943ED3">
      <w:pPr>
        <w:spacing w:before="240" w:after="240"/>
      </w:pPr>
    </w:p>
    <w:p w14:paraId="3DEEC669" w14:textId="77777777" w:rsidR="00943ED3" w:rsidRDefault="00943ED3">
      <w:pPr>
        <w:spacing w:before="240" w:after="240"/>
      </w:pPr>
    </w:p>
    <w:p w14:paraId="3656B9AB" w14:textId="77777777" w:rsidR="00943ED3" w:rsidRDefault="00943ED3">
      <w:pPr>
        <w:spacing w:before="240" w:after="240"/>
      </w:pPr>
    </w:p>
    <w:p w14:paraId="45FB0818" w14:textId="77777777" w:rsidR="00943ED3" w:rsidRDefault="00943ED3">
      <w:pPr>
        <w:spacing w:before="240" w:after="240"/>
        <w:rPr>
          <w:b/>
          <w:bCs/>
        </w:rPr>
      </w:pPr>
    </w:p>
    <w:p w14:paraId="04013175" w14:textId="77777777" w:rsidR="00943ED3" w:rsidRDefault="00A13EF2">
      <w:pPr>
        <w:pStyle w:val="Heading2"/>
        <w:keepNext w:val="0"/>
        <w:keepLines w:val="0"/>
        <w:spacing w:after="80"/>
        <w:rPr>
          <w:b/>
          <w:bCs/>
        </w:rPr>
      </w:pPr>
      <w:bookmarkStart w:id="1" w:name="_c0qz24t57idy" w:colFirst="0" w:colLast="0"/>
      <w:bookmarkEnd w:id="1"/>
      <w:r>
        <w:rPr>
          <w:b/>
          <w:bCs/>
          <w:sz w:val="34"/>
          <w:szCs w:val="34"/>
        </w:rPr>
        <w:t xml:space="preserve">1. </w:t>
      </w:r>
      <w:r>
        <w:rPr>
          <w:b/>
          <w:bCs/>
        </w:rPr>
        <w:t>Notes:</w:t>
      </w:r>
    </w:p>
    <w:p w14:paraId="3632667B" w14:textId="77777777" w:rsidR="00943ED3" w:rsidRDefault="00A13EF2">
      <w:pPr>
        <w:numPr>
          <w:ilvl w:val="0"/>
          <w:numId w:val="15"/>
        </w:numPr>
        <w:spacing w:before="240" w:after="240"/>
      </w:pPr>
      <w:r>
        <w:t>Senator Blum has resigned from the Senate and the committee due to graduation.</w:t>
      </w:r>
      <w:r>
        <w:br/>
      </w:r>
    </w:p>
    <w:p w14:paraId="16C6CA83" w14:textId="77777777" w:rsidR="00943ED3" w:rsidRDefault="00A13EF2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ebq7fwmhaa1t" w:colFirst="0" w:colLast="0"/>
      <w:bookmarkEnd w:id="2"/>
      <w:r>
        <w:rPr>
          <w:b/>
          <w:bCs/>
          <w:sz w:val="34"/>
          <w:szCs w:val="34"/>
        </w:rPr>
        <w:t>2. Public Comments</w:t>
      </w:r>
    </w:p>
    <w:p w14:paraId="7E8D00E1" w14:textId="77777777" w:rsidR="00943ED3" w:rsidRDefault="00A13EF2" w:rsidP="590DE486">
      <w:pPr>
        <w:numPr>
          <w:ilvl w:val="0"/>
          <w:numId w:val="8"/>
        </w:numPr>
        <w:spacing w:before="240" w:after="240"/>
        <w:rPr>
          <w:lang w:val="en-US"/>
        </w:rPr>
      </w:pPr>
      <w:r w:rsidRPr="590DE486">
        <w:rPr>
          <w:lang w:val="en-US"/>
        </w:rPr>
        <w:t>No public comments submitted.</w:t>
      </w:r>
      <w:r>
        <w:br/>
      </w:r>
    </w:p>
    <w:p w14:paraId="14314E7B" w14:textId="77777777" w:rsidR="00943ED3" w:rsidRDefault="00A13EF2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6gtkir5pznj2" w:colFirst="0" w:colLast="0"/>
      <w:bookmarkEnd w:id="3"/>
      <w:r>
        <w:rPr>
          <w:b/>
          <w:bCs/>
          <w:sz w:val="34"/>
          <w:szCs w:val="34"/>
        </w:rPr>
        <w:t>3. Approval of Minutes (11/5)</w:t>
      </w:r>
    </w:p>
    <w:p w14:paraId="31F59C77" w14:textId="77777777" w:rsidR="00943ED3" w:rsidRDefault="00A13EF2" w:rsidP="590DE486">
      <w:pPr>
        <w:numPr>
          <w:ilvl w:val="0"/>
          <w:numId w:val="5"/>
        </w:numPr>
        <w:spacing w:before="240"/>
        <w:rPr>
          <w:lang w:val="en-US"/>
        </w:rPr>
      </w:pPr>
      <w:r w:rsidRPr="590DE486">
        <w:rPr>
          <w:lang w:val="en-US"/>
        </w:rPr>
        <w:t xml:space="preserve">Motion to approve minutes by Senator </w:t>
      </w:r>
      <w:proofErr w:type="spellStart"/>
      <w:r w:rsidRPr="590DE486">
        <w:rPr>
          <w:lang w:val="en-US"/>
        </w:rPr>
        <w:t>Marshack</w:t>
      </w:r>
      <w:proofErr w:type="spellEnd"/>
      <w:r w:rsidRPr="590DE486">
        <w:rPr>
          <w:lang w:val="en-US"/>
        </w:rPr>
        <w:t xml:space="preserve"> </w:t>
      </w:r>
      <w:r>
        <w:br/>
      </w:r>
    </w:p>
    <w:p w14:paraId="3B79E278" w14:textId="77777777" w:rsidR="00943ED3" w:rsidRDefault="00A13EF2">
      <w:pPr>
        <w:numPr>
          <w:ilvl w:val="0"/>
          <w:numId w:val="5"/>
        </w:numPr>
      </w:pPr>
      <w:r>
        <w:t>Seconded by Senator Figueroa</w:t>
      </w:r>
      <w:r>
        <w:br/>
      </w:r>
    </w:p>
    <w:p w14:paraId="359682B6" w14:textId="77777777" w:rsidR="00943ED3" w:rsidRDefault="00A13EF2" w:rsidP="590DE486">
      <w:pPr>
        <w:numPr>
          <w:ilvl w:val="0"/>
          <w:numId w:val="5"/>
        </w:numPr>
        <w:rPr>
          <w:lang w:val="en-US"/>
        </w:rPr>
      </w:pPr>
      <w:r w:rsidRPr="590DE486">
        <w:rPr>
          <w:lang w:val="en-US"/>
        </w:rPr>
        <w:t>Discussion: Minutes were praised as thorough.</w:t>
      </w:r>
      <w:r>
        <w:br/>
      </w:r>
    </w:p>
    <w:p w14:paraId="5A3A9BA0" w14:textId="77777777" w:rsidR="00943ED3" w:rsidRDefault="00A13EF2">
      <w:pPr>
        <w:numPr>
          <w:ilvl w:val="0"/>
          <w:numId w:val="5"/>
        </w:numPr>
        <w:spacing w:after="240"/>
      </w:pPr>
      <w:r>
        <w:t>Vote: Approved unanimously, no abstentions.</w:t>
      </w:r>
      <w:r>
        <w:br/>
      </w:r>
    </w:p>
    <w:p w14:paraId="2AF713D2" w14:textId="77777777" w:rsidR="00943ED3" w:rsidRDefault="00A13EF2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kip0tzd4jfv5" w:colFirst="0" w:colLast="0"/>
      <w:bookmarkEnd w:id="4"/>
      <w:r>
        <w:rPr>
          <w:b/>
          <w:bCs/>
          <w:sz w:val="34"/>
          <w:szCs w:val="34"/>
        </w:rPr>
        <w:t>4. Agenda Item 9.2 – DAZ Edit / Legal Review Comments</w:t>
      </w:r>
    </w:p>
    <w:p w14:paraId="2A527B4E" w14:textId="77777777" w:rsidR="00943ED3" w:rsidRDefault="00A13EF2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y4y0hlz6gh02" w:colFirst="0" w:colLast="0"/>
      <w:bookmarkEnd w:id="5"/>
      <w:r>
        <w:rPr>
          <w:b/>
          <w:bCs/>
          <w:color w:val="000000"/>
          <w:sz w:val="26"/>
          <w:szCs w:val="26"/>
        </w:rPr>
        <w:t>Summary of Legal Comments Reviewed</w:t>
      </w:r>
    </w:p>
    <w:p w14:paraId="58702836" w14:textId="77777777" w:rsidR="00943ED3" w:rsidRDefault="00A13EF2">
      <w:pPr>
        <w:numPr>
          <w:ilvl w:val="0"/>
          <w:numId w:val="16"/>
        </w:numPr>
        <w:spacing w:before="240"/>
      </w:pPr>
      <w:r>
        <w:rPr>
          <w:i/>
          <w:iCs/>
        </w:rPr>
        <w:t>Comment 1:</w:t>
      </w:r>
      <w:r>
        <w:t xml:space="preserve"> Question about whether the policy should list specific content violations (privacy, defamation, obscenity, etc.) related to laws outside Illinois.</w:t>
      </w:r>
      <w:r>
        <w:br/>
      </w:r>
    </w:p>
    <w:p w14:paraId="3AEDB919" w14:textId="77777777" w:rsidR="00943ED3" w:rsidRDefault="00A13EF2">
      <w:pPr>
        <w:numPr>
          <w:ilvl w:val="1"/>
          <w:numId w:val="16"/>
        </w:numPr>
      </w:pPr>
      <w:r>
        <w:t xml:space="preserve">Committee consensus: </w:t>
      </w:r>
      <w:r>
        <w:rPr>
          <w:b/>
          <w:bCs/>
        </w:rPr>
        <w:t>Do not list specific categories</w:t>
      </w:r>
      <w:r>
        <w:t>, to avoid incompleteness and potential issues with what is left out.</w:t>
      </w:r>
      <w:r>
        <w:br/>
      </w:r>
    </w:p>
    <w:p w14:paraId="0C2D8290" w14:textId="77777777" w:rsidR="00943ED3" w:rsidRDefault="00A13EF2">
      <w:pPr>
        <w:numPr>
          <w:ilvl w:val="1"/>
          <w:numId w:val="16"/>
        </w:numPr>
      </w:pPr>
      <w:r>
        <w:t>Current policy structure already addresses defamation/obscenity in section A3I.</w:t>
      </w:r>
      <w:r>
        <w:br/>
      </w:r>
    </w:p>
    <w:p w14:paraId="09D8CE64" w14:textId="77777777" w:rsidR="00943ED3" w:rsidRDefault="00A13EF2">
      <w:pPr>
        <w:numPr>
          <w:ilvl w:val="1"/>
          <w:numId w:val="16"/>
        </w:numPr>
      </w:pPr>
      <w:r>
        <w:t>Privacy is addressed elsewhere (separate privacy statement), so it should not be duplicated here.</w:t>
      </w:r>
      <w:r>
        <w:br/>
      </w:r>
    </w:p>
    <w:p w14:paraId="12080B3C" w14:textId="77777777" w:rsidR="00943ED3" w:rsidRDefault="00A13EF2">
      <w:pPr>
        <w:numPr>
          <w:ilvl w:val="0"/>
          <w:numId w:val="16"/>
        </w:numPr>
      </w:pPr>
      <w:r>
        <w:rPr>
          <w:i/>
          <w:iCs/>
        </w:rPr>
        <w:t>Comment 2:</w:t>
      </w:r>
      <w:r>
        <w:t xml:space="preserve"> Formatting confusion in the bulleted sections due to track-changes issues.</w:t>
      </w:r>
      <w:r>
        <w:br/>
      </w:r>
    </w:p>
    <w:p w14:paraId="69593552" w14:textId="77777777" w:rsidR="00943ED3" w:rsidRDefault="00A13EF2" w:rsidP="590DE486">
      <w:pPr>
        <w:numPr>
          <w:ilvl w:val="1"/>
          <w:numId w:val="16"/>
        </w:numPr>
        <w:spacing w:after="240"/>
        <w:rPr>
          <w:lang w:val="en-US"/>
        </w:rPr>
      </w:pPr>
      <w:r w:rsidRPr="590DE486">
        <w:rPr>
          <w:lang w:val="en-US"/>
        </w:rPr>
        <w:t>Committee agrees this was likely the cause of the question and will clarify.</w:t>
      </w:r>
      <w:r>
        <w:br/>
      </w:r>
    </w:p>
    <w:p w14:paraId="109C85E6" w14:textId="77777777" w:rsidR="00943ED3" w:rsidRDefault="00A13EF2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pmpyon7qenfu" w:colFirst="0" w:colLast="0"/>
      <w:bookmarkEnd w:id="6"/>
      <w:r>
        <w:rPr>
          <w:b/>
          <w:bCs/>
          <w:color w:val="000000"/>
          <w:sz w:val="26"/>
          <w:szCs w:val="26"/>
        </w:rPr>
        <w:t>Additional Notes</w:t>
      </w:r>
    </w:p>
    <w:p w14:paraId="0118093E" w14:textId="77777777" w:rsidR="00943ED3" w:rsidRDefault="00A13EF2">
      <w:pPr>
        <w:numPr>
          <w:ilvl w:val="0"/>
          <w:numId w:val="7"/>
        </w:numPr>
        <w:spacing w:before="240"/>
      </w:pPr>
      <w:r>
        <w:t>Legal reviewers reported the policy appears strong and benchmarked well across institutions.</w:t>
      </w:r>
      <w:r>
        <w:br/>
      </w:r>
    </w:p>
    <w:p w14:paraId="08116DD7" w14:textId="77777777" w:rsidR="00943ED3" w:rsidRDefault="00A13EF2" w:rsidP="590DE486">
      <w:pPr>
        <w:numPr>
          <w:ilvl w:val="0"/>
          <w:numId w:val="7"/>
        </w:numPr>
        <w:rPr>
          <w:lang w:val="en-US"/>
        </w:rPr>
      </w:pPr>
      <w:r w:rsidRPr="590DE486">
        <w:rPr>
          <w:lang w:val="en-US"/>
        </w:rPr>
        <w:t>Reviews were kept as “high level,” expecting a follow-up response.</w:t>
      </w:r>
      <w:r>
        <w:br/>
      </w:r>
    </w:p>
    <w:p w14:paraId="253F4BAC" w14:textId="77777777" w:rsidR="00943ED3" w:rsidRDefault="00A13EF2">
      <w:pPr>
        <w:numPr>
          <w:ilvl w:val="0"/>
          <w:numId w:val="7"/>
        </w:numPr>
      </w:pPr>
      <w:r>
        <w:t>Committee will draft a response explaining:</w:t>
      </w:r>
      <w:r>
        <w:br/>
      </w:r>
    </w:p>
    <w:p w14:paraId="61344BC9" w14:textId="77777777" w:rsidR="00943ED3" w:rsidRDefault="00A13EF2">
      <w:pPr>
        <w:numPr>
          <w:ilvl w:val="1"/>
          <w:numId w:val="7"/>
        </w:numPr>
      </w:pPr>
      <w:r>
        <w:t>Why specific content will not be enumerated</w:t>
      </w:r>
      <w:r>
        <w:br/>
      </w:r>
    </w:p>
    <w:p w14:paraId="33E46AF2" w14:textId="77777777" w:rsidR="00943ED3" w:rsidRDefault="00A13EF2">
      <w:pPr>
        <w:numPr>
          <w:ilvl w:val="1"/>
          <w:numId w:val="7"/>
        </w:numPr>
      </w:pPr>
      <w:r>
        <w:t>Clarification of formatting</w:t>
      </w:r>
      <w:r>
        <w:br/>
      </w:r>
    </w:p>
    <w:p w14:paraId="5D7F7544" w14:textId="77777777" w:rsidR="00943ED3" w:rsidRDefault="00A13EF2" w:rsidP="590DE486">
      <w:pPr>
        <w:numPr>
          <w:ilvl w:val="1"/>
          <w:numId w:val="7"/>
        </w:numPr>
        <w:spacing w:after="240"/>
        <w:rPr>
          <w:lang w:val="en-US"/>
        </w:rPr>
      </w:pPr>
      <w:r w:rsidRPr="590DE486">
        <w:rPr>
          <w:lang w:val="en-US"/>
        </w:rPr>
        <w:t>Invitation for any additional comments prior to finalizing</w:t>
      </w:r>
      <w:r>
        <w:br/>
      </w:r>
    </w:p>
    <w:p w14:paraId="5F2665DF" w14:textId="77777777" w:rsidR="00943ED3" w:rsidRDefault="00A13EF2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l0f1du21sren" w:colFirst="0" w:colLast="0"/>
      <w:bookmarkEnd w:id="7"/>
      <w:r>
        <w:rPr>
          <w:b/>
          <w:bCs/>
          <w:color w:val="000000"/>
          <w:sz w:val="26"/>
          <w:szCs w:val="26"/>
        </w:rPr>
        <w:t>Next Steps</w:t>
      </w:r>
    </w:p>
    <w:p w14:paraId="171FAC81" w14:textId="77777777" w:rsidR="00943ED3" w:rsidRDefault="00A13EF2">
      <w:pPr>
        <w:numPr>
          <w:ilvl w:val="0"/>
          <w:numId w:val="10"/>
        </w:numPr>
        <w:spacing w:before="240"/>
      </w:pPr>
      <w:r>
        <w:t>Dan and the chair will draft an email response to Legal.</w:t>
      </w:r>
      <w:r>
        <w:br/>
      </w:r>
    </w:p>
    <w:p w14:paraId="4557564C" w14:textId="77777777" w:rsidR="00943ED3" w:rsidRDefault="00A13EF2">
      <w:pPr>
        <w:numPr>
          <w:ilvl w:val="0"/>
          <w:numId w:val="10"/>
        </w:numPr>
      </w:pPr>
      <w:r>
        <w:t>After Legal’s follow-up, the policy will be prepared for Senate submission.</w:t>
      </w:r>
      <w:r>
        <w:br/>
      </w:r>
    </w:p>
    <w:p w14:paraId="71BCE3D1" w14:textId="77777777" w:rsidR="00943ED3" w:rsidRDefault="00A13EF2">
      <w:pPr>
        <w:numPr>
          <w:ilvl w:val="0"/>
          <w:numId w:val="10"/>
        </w:numPr>
        <w:spacing w:after="240"/>
      </w:pPr>
      <w:r>
        <w:t>No formal vote taken at this stage; committee will vote once the final legal comments are resolved.</w:t>
      </w:r>
      <w:r>
        <w:br/>
      </w:r>
    </w:p>
    <w:p w14:paraId="4B4C2E97" w14:textId="77777777" w:rsidR="00943ED3" w:rsidRDefault="00A13EF2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aoqsqxxpbqiy" w:colFirst="0" w:colLast="0"/>
      <w:bookmarkEnd w:id="8"/>
      <w:r>
        <w:rPr>
          <w:b/>
          <w:bCs/>
          <w:sz w:val="34"/>
          <w:szCs w:val="34"/>
        </w:rPr>
        <w:t>5. Discussion – Process for Senate Submission</w:t>
      </w:r>
    </w:p>
    <w:p w14:paraId="7D986B92" w14:textId="77777777" w:rsidR="00943ED3" w:rsidRDefault="00A13EF2" w:rsidP="590DE486">
      <w:pPr>
        <w:numPr>
          <w:ilvl w:val="0"/>
          <w:numId w:val="12"/>
        </w:numPr>
        <w:spacing w:before="240"/>
        <w:rPr>
          <w:lang w:val="en-US"/>
        </w:rPr>
      </w:pPr>
      <w:r w:rsidRPr="590DE486">
        <w:rPr>
          <w:lang w:val="en-US"/>
        </w:rPr>
        <w:t xml:space="preserve">Question raised about whether Legal must “officially sign off” </w:t>
      </w:r>
      <w:proofErr w:type="gramStart"/>
      <w:r w:rsidRPr="590DE486">
        <w:rPr>
          <w:lang w:val="en-US"/>
        </w:rPr>
        <w:t>similar to</w:t>
      </w:r>
      <w:proofErr w:type="gramEnd"/>
      <w:r w:rsidRPr="590DE486">
        <w:rPr>
          <w:lang w:val="en-US"/>
        </w:rPr>
        <w:t xml:space="preserve"> the Qualtrics workflow for Senate agenda items.</w:t>
      </w:r>
      <w:r>
        <w:br/>
      </w:r>
    </w:p>
    <w:p w14:paraId="158FF2B2" w14:textId="77777777" w:rsidR="00943ED3" w:rsidRDefault="00A13EF2">
      <w:pPr>
        <w:numPr>
          <w:ilvl w:val="0"/>
          <w:numId w:val="12"/>
        </w:numPr>
      </w:pPr>
      <w:r>
        <w:t>Clarification: Legal does not provide a formal approval stamp; they review and comment.</w:t>
      </w:r>
      <w:r>
        <w:br/>
      </w:r>
    </w:p>
    <w:p w14:paraId="50447077" w14:textId="77777777" w:rsidR="00943ED3" w:rsidRDefault="00A13EF2">
      <w:pPr>
        <w:numPr>
          <w:ilvl w:val="0"/>
          <w:numId w:val="12"/>
        </w:numPr>
        <w:spacing w:after="240"/>
      </w:pPr>
      <w:r>
        <w:t>Finalized version returns to Academic Senate via standard submission process.</w:t>
      </w:r>
      <w:r>
        <w:br/>
      </w:r>
    </w:p>
    <w:p w14:paraId="049F31CB" w14:textId="77777777" w:rsidR="00943ED3" w:rsidRDefault="00943ED3">
      <w:pPr>
        <w:spacing w:before="240" w:after="240"/>
      </w:pPr>
    </w:p>
    <w:p w14:paraId="53128261" w14:textId="77777777" w:rsidR="00943ED3" w:rsidRDefault="00943ED3">
      <w:pPr>
        <w:spacing w:before="240" w:after="240"/>
      </w:pPr>
    </w:p>
    <w:p w14:paraId="62486C05" w14:textId="77777777" w:rsidR="00943ED3" w:rsidRDefault="00943ED3">
      <w:pPr>
        <w:spacing w:before="240" w:after="240"/>
      </w:pPr>
    </w:p>
    <w:p w14:paraId="4101652C" w14:textId="77777777" w:rsidR="00943ED3" w:rsidRDefault="00943ED3">
      <w:pPr>
        <w:spacing w:before="240" w:after="240"/>
      </w:pPr>
    </w:p>
    <w:p w14:paraId="7011091C" w14:textId="77777777" w:rsidR="00943ED3" w:rsidRDefault="00A13EF2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9q89mvcuwhsc" w:colFirst="0" w:colLast="0"/>
      <w:bookmarkEnd w:id="9"/>
      <w:r>
        <w:rPr>
          <w:b/>
          <w:bCs/>
          <w:sz w:val="34"/>
          <w:szCs w:val="34"/>
        </w:rPr>
        <w:t>6. Agenda Item 1.7 – AI Surveillance / Public Safety Camera Policy Development</w:t>
      </w:r>
    </w:p>
    <w:p w14:paraId="75B493BC" w14:textId="77777777" w:rsidR="00943ED3" w:rsidRDefault="00A13EF2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bxduh9h1je4q" w:colFirst="0" w:colLast="0"/>
      <w:bookmarkEnd w:id="10"/>
      <w:r>
        <w:rPr>
          <w:b/>
          <w:bCs/>
          <w:color w:val="000000"/>
          <w:sz w:val="26"/>
          <w:szCs w:val="26"/>
        </w:rPr>
        <w:t>Three Main Tasks Identified</w:t>
      </w:r>
    </w:p>
    <w:p w14:paraId="158A48C1" w14:textId="77777777" w:rsidR="00943ED3" w:rsidRDefault="00A13EF2">
      <w:pPr>
        <w:numPr>
          <w:ilvl w:val="0"/>
          <w:numId w:val="9"/>
        </w:numPr>
        <w:spacing w:before="240"/>
      </w:pPr>
      <w:r>
        <w:rPr>
          <w:b/>
          <w:bCs/>
        </w:rPr>
        <w:t>Develop Policy Outline</w:t>
      </w:r>
      <w:r>
        <w:rPr>
          <w:b/>
          <w:bCs/>
        </w:rPr>
        <w:br/>
      </w:r>
    </w:p>
    <w:p w14:paraId="2BF3873B" w14:textId="77777777" w:rsidR="00943ED3" w:rsidRDefault="00A13EF2">
      <w:pPr>
        <w:numPr>
          <w:ilvl w:val="0"/>
          <w:numId w:val="9"/>
        </w:numPr>
      </w:pPr>
      <w:r>
        <w:rPr>
          <w:b/>
          <w:bCs/>
        </w:rPr>
        <w:t>Define Scope and Guiding Questions for Invited Experts</w:t>
      </w:r>
      <w:r>
        <w:rPr>
          <w:b/>
          <w:bCs/>
        </w:rPr>
        <w:br/>
      </w:r>
    </w:p>
    <w:p w14:paraId="5357BCFA" w14:textId="77777777" w:rsidR="00943ED3" w:rsidRDefault="00A13EF2">
      <w:pPr>
        <w:numPr>
          <w:ilvl w:val="0"/>
          <w:numId w:val="9"/>
        </w:numPr>
        <w:spacing w:after="240"/>
      </w:pPr>
      <w:r>
        <w:rPr>
          <w:b/>
          <w:bCs/>
        </w:rPr>
        <w:t>Schedule Expert Visits (Dec–Feb meetings)</w:t>
      </w:r>
      <w:r>
        <w:rPr>
          <w:b/>
          <w:bCs/>
        </w:rPr>
        <w:br/>
      </w:r>
    </w:p>
    <w:p w14:paraId="4644585D" w14:textId="77777777" w:rsidR="00943ED3" w:rsidRDefault="00A13EF2" w:rsidP="590DE486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  <w:lang w:val="en-US"/>
        </w:rPr>
      </w:pPr>
      <w:bookmarkStart w:id="11" w:name="_nqrkwx8bl7ac"/>
      <w:bookmarkEnd w:id="11"/>
      <w:r w:rsidRPr="590DE486">
        <w:rPr>
          <w:b/>
          <w:bCs/>
          <w:color w:val="000000" w:themeColor="text1"/>
          <w:sz w:val="26"/>
          <w:szCs w:val="26"/>
          <w:lang w:val="en-US"/>
        </w:rPr>
        <w:t>Invited Expert Groups &amp; Their Roles (These groups have not yet been determined and are not in order)</w:t>
      </w:r>
    </w:p>
    <w:p w14:paraId="16FA99AA" w14:textId="77777777" w:rsidR="00943ED3" w:rsidRDefault="00A13EF2">
      <w:pPr>
        <w:spacing w:before="240" w:after="240"/>
        <w:rPr>
          <w:i/>
          <w:iCs/>
        </w:rPr>
      </w:pPr>
      <w:r>
        <w:t xml:space="preserve">Group 1 – </w:t>
      </w:r>
      <w:r>
        <w:rPr>
          <w:i/>
          <w:iCs/>
        </w:rPr>
        <w:t>Privacy, Law, Safety</w:t>
      </w:r>
    </w:p>
    <w:p w14:paraId="3862820F" w14:textId="77777777" w:rsidR="00943ED3" w:rsidRDefault="00A13EF2">
      <w:pPr>
        <w:numPr>
          <w:ilvl w:val="0"/>
          <w:numId w:val="2"/>
        </w:numPr>
        <w:spacing w:before="240"/>
      </w:pPr>
      <w:r>
        <w:t>Aaron Woodruff, Eric Hodges</w:t>
      </w:r>
      <w:r>
        <w:br/>
      </w:r>
    </w:p>
    <w:p w14:paraId="206155AC" w14:textId="77777777" w:rsidR="00943ED3" w:rsidRDefault="00A13EF2">
      <w:pPr>
        <w:numPr>
          <w:ilvl w:val="0"/>
          <w:numId w:val="2"/>
        </w:numPr>
        <w:spacing w:after="240"/>
      </w:pPr>
      <w:r>
        <w:t>Topics: privacy, legal compliance, safeguards, best practices</w:t>
      </w:r>
      <w:r>
        <w:br/>
      </w:r>
    </w:p>
    <w:p w14:paraId="641AF74E" w14:textId="77777777" w:rsidR="00943ED3" w:rsidRDefault="00A13EF2">
      <w:pPr>
        <w:spacing w:before="240" w:after="240"/>
        <w:rPr>
          <w:i/>
          <w:iCs/>
        </w:rPr>
      </w:pPr>
      <w:r>
        <w:t xml:space="preserve">Group 2 – </w:t>
      </w:r>
      <w:r>
        <w:rPr>
          <w:i/>
          <w:iCs/>
        </w:rPr>
        <w:t>Technology/Infrastructure</w:t>
      </w:r>
    </w:p>
    <w:p w14:paraId="53FBC040" w14:textId="77777777" w:rsidR="00943ED3" w:rsidRDefault="00A13EF2">
      <w:pPr>
        <w:numPr>
          <w:ilvl w:val="0"/>
          <w:numId w:val="13"/>
        </w:numPr>
        <w:spacing w:before="240"/>
      </w:pPr>
      <w:r>
        <w:t>Roy Magnuson, Rob Bailey</w:t>
      </w:r>
      <w:r>
        <w:br/>
      </w:r>
    </w:p>
    <w:p w14:paraId="61865638" w14:textId="77777777" w:rsidR="00943ED3" w:rsidRDefault="00A13EF2">
      <w:pPr>
        <w:numPr>
          <w:ilvl w:val="0"/>
          <w:numId w:val="13"/>
        </w:numPr>
        <w:spacing w:after="240"/>
      </w:pPr>
      <w:r>
        <w:t>Topics: storage, security, technical operations</w:t>
      </w:r>
      <w:r>
        <w:br/>
      </w:r>
    </w:p>
    <w:p w14:paraId="5BB917A3" w14:textId="77777777" w:rsidR="00943ED3" w:rsidRDefault="00A13EF2">
      <w:pPr>
        <w:spacing w:before="240" w:after="240"/>
        <w:rPr>
          <w:i/>
          <w:iCs/>
        </w:rPr>
      </w:pPr>
      <w:r>
        <w:t xml:space="preserve">Group 3 – </w:t>
      </w:r>
      <w:r>
        <w:rPr>
          <w:i/>
          <w:iCs/>
        </w:rPr>
        <w:t>Operational / Student Affairs</w:t>
      </w:r>
    </w:p>
    <w:p w14:paraId="2BDD4BBB" w14:textId="77777777" w:rsidR="00943ED3" w:rsidRDefault="00A13EF2">
      <w:pPr>
        <w:numPr>
          <w:ilvl w:val="0"/>
          <w:numId w:val="1"/>
        </w:numPr>
        <w:spacing w:before="240"/>
      </w:pPr>
      <w:r>
        <w:t>Dimitri Nikolaou, Janice Bonneville</w:t>
      </w:r>
      <w:r>
        <w:br/>
      </w:r>
    </w:p>
    <w:p w14:paraId="3505A928" w14:textId="77777777" w:rsidR="00943ED3" w:rsidRDefault="00A13EF2">
      <w:pPr>
        <w:numPr>
          <w:ilvl w:val="0"/>
          <w:numId w:val="1"/>
        </w:numPr>
        <w:spacing w:after="240"/>
      </w:pPr>
      <w:r>
        <w:t>Topics: implementation, student-facing operations</w:t>
      </w:r>
      <w:r>
        <w:br/>
      </w:r>
    </w:p>
    <w:p w14:paraId="3C3A9D9A" w14:textId="77777777" w:rsidR="00943ED3" w:rsidRDefault="00A13EF2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u0wkuvjo8cb" w:colFirst="0" w:colLast="0"/>
      <w:bookmarkEnd w:id="12"/>
      <w:r>
        <w:rPr>
          <w:b/>
          <w:bCs/>
          <w:color w:val="000000"/>
          <w:sz w:val="26"/>
          <w:szCs w:val="26"/>
        </w:rPr>
        <w:t>Discussion / Decisions</w:t>
      </w:r>
    </w:p>
    <w:p w14:paraId="007DE3C4" w14:textId="77777777" w:rsidR="00943ED3" w:rsidRDefault="00A13EF2">
      <w:pPr>
        <w:numPr>
          <w:ilvl w:val="0"/>
          <w:numId w:val="4"/>
        </w:numPr>
        <w:spacing w:before="240"/>
      </w:pPr>
      <w:r>
        <w:t xml:space="preserve">Questions should be tailored </w:t>
      </w:r>
      <w:r>
        <w:rPr>
          <w:b/>
          <w:bCs/>
        </w:rPr>
        <w:t>per expert group</w:t>
      </w:r>
      <w:r>
        <w:t>, but all should receive the full document package for context.</w:t>
      </w:r>
      <w:r>
        <w:br/>
      </w:r>
    </w:p>
    <w:p w14:paraId="77E0D06B" w14:textId="77777777" w:rsidR="00943ED3" w:rsidRDefault="00A13EF2">
      <w:pPr>
        <w:numPr>
          <w:ilvl w:val="0"/>
          <w:numId w:val="4"/>
        </w:numPr>
      </w:pPr>
      <w:r>
        <w:t>Provide:</w:t>
      </w:r>
      <w:r>
        <w:br/>
      </w:r>
    </w:p>
    <w:p w14:paraId="7A9B1D12" w14:textId="77777777" w:rsidR="00943ED3" w:rsidRDefault="00A13EF2">
      <w:pPr>
        <w:numPr>
          <w:ilvl w:val="1"/>
          <w:numId w:val="4"/>
        </w:numPr>
      </w:pPr>
      <w:r>
        <w:t>Best practices list</w:t>
      </w:r>
      <w:r>
        <w:br/>
      </w:r>
    </w:p>
    <w:p w14:paraId="445FF8EA" w14:textId="77777777" w:rsidR="00943ED3" w:rsidRDefault="00A13EF2">
      <w:pPr>
        <w:numPr>
          <w:ilvl w:val="1"/>
          <w:numId w:val="4"/>
        </w:numPr>
      </w:pPr>
      <w:r>
        <w:t>Benchmarking document with peer institution comparisons</w:t>
      </w:r>
      <w:r>
        <w:br/>
      </w:r>
    </w:p>
    <w:p w14:paraId="36746FB1" w14:textId="77777777" w:rsidR="00943ED3" w:rsidRDefault="00A13EF2">
      <w:pPr>
        <w:numPr>
          <w:ilvl w:val="1"/>
          <w:numId w:val="4"/>
        </w:numPr>
      </w:pPr>
      <w:r>
        <w:t>Invitation to respond to any points they choose</w:t>
      </w:r>
      <w:r>
        <w:br/>
      </w:r>
    </w:p>
    <w:p w14:paraId="2AE81395" w14:textId="77777777" w:rsidR="00943ED3" w:rsidRDefault="00A13EF2">
      <w:pPr>
        <w:numPr>
          <w:ilvl w:val="0"/>
          <w:numId w:val="4"/>
        </w:numPr>
        <w:rPr>
          <w:lang w:val="en-US"/>
        </w:rPr>
      </w:pPr>
      <w:r w:rsidRPr="1D5DAEE5">
        <w:rPr>
          <w:lang w:val="en-US"/>
        </w:rPr>
        <w:t>Fiscal impact noted (e.g., signage, storage, monitoring). Additional stakeholders may be consulted later.</w:t>
      </w:r>
      <w:r>
        <w:br/>
      </w:r>
    </w:p>
    <w:p w14:paraId="3869CED9" w14:textId="77777777" w:rsidR="00943ED3" w:rsidRDefault="00A13EF2">
      <w:pPr>
        <w:numPr>
          <w:ilvl w:val="0"/>
          <w:numId w:val="4"/>
        </w:numPr>
      </w:pPr>
      <w:r>
        <w:t>Policy name change discussed.</w:t>
      </w:r>
      <w:r>
        <w:br/>
      </w:r>
    </w:p>
    <w:p w14:paraId="31FCED34" w14:textId="77777777" w:rsidR="00943ED3" w:rsidRDefault="00A13EF2">
      <w:pPr>
        <w:numPr>
          <w:ilvl w:val="1"/>
          <w:numId w:val="4"/>
        </w:numPr>
      </w:pPr>
      <w:r>
        <w:t>“Surveillance” to “Public Safety Camera Policy”</w:t>
      </w:r>
      <w:r>
        <w:br/>
      </w:r>
    </w:p>
    <w:p w14:paraId="1AABB56A" w14:textId="77777777" w:rsidR="00943ED3" w:rsidRDefault="00A13EF2">
      <w:pPr>
        <w:numPr>
          <w:ilvl w:val="1"/>
          <w:numId w:val="4"/>
        </w:numPr>
        <w:spacing w:after="240"/>
        <w:rPr>
          <w:lang w:val="en-US"/>
        </w:rPr>
      </w:pPr>
      <w:r w:rsidRPr="1D5DAEE5">
        <w:rPr>
          <w:lang w:val="en-US"/>
        </w:rPr>
        <w:t>Benchmarking will help determine appropriate terminology (e.g., Public Safety Camera Policy).</w:t>
      </w:r>
      <w:r>
        <w:br/>
      </w:r>
    </w:p>
    <w:p w14:paraId="040B36CB" w14:textId="77777777" w:rsidR="00943ED3" w:rsidRDefault="00A13EF2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3" w:name="_i01ho052akbz" w:colFirst="0" w:colLast="0"/>
      <w:bookmarkEnd w:id="13"/>
      <w:r>
        <w:rPr>
          <w:b/>
          <w:bCs/>
          <w:color w:val="000000"/>
          <w:sz w:val="26"/>
          <w:szCs w:val="26"/>
        </w:rPr>
        <w:t>Scheduling</w:t>
      </w:r>
    </w:p>
    <w:p w14:paraId="7A72912D" w14:textId="77777777" w:rsidR="00943ED3" w:rsidRDefault="00A13EF2">
      <w:pPr>
        <w:numPr>
          <w:ilvl w:val="0"/>
          <w:numId w:val="6"/>
        </w:numPr>
        <w:spacing w:before="240" w:after="240"/>
        <w:rPr>
          <w:lang w:val="en-US"/>
        </w:rPr>
      </w:pPr>
      <w:r w:rsidRPr="1D5DAEE5">
        <w:rPr>
          <w:lang w:val="en-US"/>
        </w:rPr>
        <w:t xml:space="preserve">Desire for Aaron &amp; Eric to come </w:t>
      </w:r>
      <w:proofErr w:type="gramStart"/>
      <w:r w:rsidRPr="1D5DAEE5">
        <w:rPr>
          <w:lang w:val="en-US"/>
        </w:rPr>
        <w:t>first, but</w:t>
      </w:r>
      <w:proofErr w:type="gramEnd"/>
      <w:r w:rsidRPr="1D5DAEE5">
        <w:rPr>
          <w:lang w:val="en-US"/>
        </w:rPr>
        <w:t xml:space="preserve"> will depend on availability.</w:t>
      </w:r>
      <w:r>
        <w:br/>
      </w:r>
      <w:r>
        <w:br/>
      </w:r>
    </w:p>
    <w:p w14:paraId="0ABA6400" w14:textId="77777777" w:rsidR="00943ED3" w:rsidRDefault="00A13EF2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4" w:name="_tdqca71wko6n" w:colFirst="0" w:colLast="0"/>
      <w:bookmarkEnd w:id="14"/>
      <w:r>
        <w:rPr>
          <w:b/>
          <w:bCs/>
          <w:color w:val="000000"/>
          <w:sz w:val="26"/>
          <w:szCs w:val="26"/>
        </w:rPr>
        <w:t>Action Items</w:t>
      </w:r>
    </w:p>
    <w:p w14:paraId="5947B1CB" w14:textId="77777777" w:rsidR="00943ED3" w:rsidRDefault="00A13EF2">
      <w:pPr>
        <w:numPr>
          <w:ilvl w:val="0"/>
          <w:numId w:val="3"/>
        </w:numPr>
        <w:spacing w:before="240"/>
      </w:pPr>
      <w:r>
        <w:t>Chair and Dan will create an outline for the new policy.</w:t>
      </w:r>
      <w:r>
        <w:br/>
      </w:r>
    </w:p>
    <w:p w14:paraId="251CD277" w14:textId="77777777" w:rsidR="00943ED3" w:rsidRDefault="00A13EF2">
      <w:pPr>
        <w:numPr>
          <w:ilvl w:val="0"/>
          <w:numId w:val="3"/>
        </w:numPr>
        <w:rPr>
          <w:lang w:val="en-US"/>
        </w:rPr>
      </w:pPr>
      <w:r w:rsidRPr="1D5DAEE5">
        <w:rPr>
          <w:lang w:val="en-US"/>
        </w:rPr>
        <w:t>Members: Review comparator policies and add useful language to the shared “</w:t>
      </w:r>
      <w:proofErr w:type="spellStart"/>
      <w:r w:rsidRPr="1D5DAEE5">
        <w:rPr>
          <w:lang w:val="en-US"/>
        </w:rPr>
        <w:t>wishlist</w:t>
      </w:r>
      <w:proofErr w:type="spellEnd"/>
      <w:r w:rsidRPr="1D5DAEE5">
        <w:rPr>
          <w:lang w:val="en-US"/>
        </w:rPr>
        <w:t>” document in Teams.</w:t>
      </w:r>
      <w:r>
        <w:br/>
      </w:r>
    </w:p>
    <w:p w14:paraId="080319E3" w14:textId="77777777" w:rsidR="00943ED3" w:rsidRDefault="00A13EF2">
      <w:pPr>
        <w:numPr>
          <w:ilvl w:val="0"/>
          <w:numId w:val="3"/>
        </w:numPr>
      </w:pPr>
      <w:r>
        <w:t>Chair: Contact Provost office to confirm December attendance and inform Dan by Dec 2.</w:t>
      </w:r>
      <w:r>
        <w:br/>
      </w:r>
    </w:p>
    <w:p w14:paraId="4F1218E9" w14:textId="77777777" w:rsidR="00943ED3" w:rsidRDefault="00A13EF2">
      <w:pPr>
        <w:numPr>
          <w:ilvl w:val="0"/>
          <w:numId w:val="3"/>
        </w:numPr>
        <w:spacing w:after="240"/>
      </w:pPr>
      <w:r>
        <w:t>Dan: Verify expert availability for meetings.</w:t>
      </w:r>
      <w:r>
        <w:br/>
      </w:r>
    </w:p>
    <w:p w14:paraId="54B755A8" w14:textId="77777777" w:rsidR="00943ED3" w:rsidRDefault="00A13EF2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5" w:name="_3dcefvla628z" w:colFirst="0" w:colLast="0"/>
      <w:bookmarkEnd w:id="15"/>
      <w:r>
        <w:rPr>
          <w:b/>
          <w:bCs/>
          <w:sz w:val="34"/>
          <w:szCs w:val="34"/>
        </w:rPr>
        <w:t>7. Additional Notes</w:t>
      </w:r>
    </w:p>
    <w:p w14:paraId="47A33D02" w14:textId="77777777" w:rsidR="00943ED3" w:rsidRDefault="00A13EF2">
      <w:pPr>
        <w:numPr>
          <w:ilvl w:val="0"/>
          <w:numId w:val="14"/>
        </w:numPr>
        <w:spacing w:before="240"/>
        <w:rPr>
          <w:lang w:val="en-US"/>
        </w:rPr>
      </w:pPr>
      <w:r w:rsidRPr="1D5DAEE5">
        <w:rPr>
          <w:lang w:val="en-US"/>
        </w:rPr>
        <w:t>Academic Affairs’ classroom recording policy is reportedly far along; may help inform this policy.</w:t>
      </w:r>
      <w:r>
        <w:br/>
      </w:r>
    </w:p>
    <w:p w14:paraId="5F37C0FD" w14:textId="77777777" w:rsidR="00943ED3" w:rsidRDefault="00A13EF2">
      <w:pPr>
        <w:numPr>
          <w:ilvl w:val="0"/>
          <w:numId w:val="14"/>
        </w:numPr>
        <w:spacing w:after="240"/>
        <w:rPr>
          <w:lang w:val="en-US"/>
        </w:rPr>
      </w:pPr>
      <w:r w:rsidRPr="1D5DAEE5">
        <w:rPr>
          <w:lang w:val="en-US"/>
        </w:rPr>
        <w:t>Committee acknowledged the complexity of joint-drafting and agreed to work through an outline created by the chair and Dan.</w:t>
      </w:r>
      <w:r>
        <w:br/>
      </w:r>
    </w:p>
    <w:p w14:paraId="20E2E444" w14:textId="77777777" w:rsidR="00943ED3" w:rsidRDefault="00A13EF2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6" w:name="_vrh7f1iqzh1v" w:colFirst="0" w:colLast="0"/>
      <w:bookmarkEnd w:id="16"/>
      <w:r>
        <w:rPr>
          <w:b/>
          <w:bCs/>
          <w:sz w:val="34"/>
          <w:szCs w:val="34"/>
        </w:rPr>
        <w:t>8. Adjournment</w:t>
      </w:r>
    </w:p>
    <w:p w14:paraId="32672D0E" w14:textId="77777777" w:rsidR="00943ED3" w:rsidRDefault="00A13EF2">
      <w:pPr>
        <w:numPr>
          <w:ilvl w:val="0"/>
          <w:numId w:val="11"/>
        </w:numPr>
        <w:spacing w:before="240"/>
      </w:pPr>
      <w:r>
        <w:t>Motion to adjourn made by Senator Figueroa and seconded by Senator Pettit.</w:t>
      </w:r>
      <w:r>
        <w:br/>
      </w:r>
    </w:p>
    <w:p w14:paraId="29498FCE" w14:textId="77777777" w:rsidR="00943ED3" w:rsidRDefault="00A13EF2">
      <w:pPr>
        <w:numPr>
          <w:ilvl w:val="0"/>
          <w:numId w:val="11"/>
        </w:numPr>
        <w:spacing w:after="240"/>
      </w:pPr>
      <w:r>
        <w:t>Meeting adjourned at 6:43pm.</w:t>
      </w:r>
      <w:r>
        <w:br/>
      </w:r>
    </w:p>
    <w:p w14:paraId="4B99056E" w14:textId="77777777" w:rsidR="00943ED3" w:rsidRDefault="00943ED3">
      <w:pPr>
        <w:spacing w:before="240" w:after="240"/>
      </w:pPr>
    </w:p>
    <w:sectPr w:rsidR="00943ED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392A24-2B21-4F3A-85F2-B058228EC597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914D770-04FB-4582-9D47-D8CB8F864A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F0EB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77049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5E0E6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AB137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601C2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A0911F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F455D2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9974B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8455C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F77CB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421A6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23266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4CC429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8674C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E0F72A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CED6A7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9179565">
    <w:abstractNumId w:val="5"/>
  </w:num>
  <w:num w:numId="2" w16cid:durableId="93015785">
    <w:abstractNumId w:val="1"/>
  </w:num>
  <w:num w:numId="3" w16cid:durableId="229460016">
    <w:abstractNumId w:val="13"/>
  </w:num>
  <w:num w:numId="4" w16cid:durableId="1379353085">
    <w:abstractNumId w:val="6"/>
  </w:num>
  <w:num w:numId="5" w16cid:durableId="1793866796">
    <w:abstractNumId w:val="9"/>
  </w:num>
  <w:num w:numId="6" w16cid:durableId="113600852">
    <w:abstractNumId w:val="8"/>
  </w:num>
  <w:num w:numId="7" w16cid:durableId="1214191576">
    <w:abstractNumId w:val="14"/>
  </w:num>
  <w:num w:numId="8" w16cid:durableId="610671377">
    <w:abstractNumId w:val="4"/>
  </w:num>
  <w:num w:numId="9" w16cid:durableId="4325923">
    <w:abstractNumId w:val="3"/>
  </w:num>
  <w:num w:numId="10" w16cid:durableId="2034836721">
    <w:abstractNumId w:val="0"/>
  </w:num>
  <w:num w:numId="11" w16cid:durableId="7145300">
    <w:abstractNumId w:val="12"/>
  </w:num>
  <w:num w:numId="12" w16cid:durableId="1885824514">
    <w:abstractNumId w:val="2"/>
  </w:num>
  <w:num w:numId="13" w16cid:durableId="1847095226">
    <w:abstractNumId w:val="7"/>
  </w:num>
  <w:num w:numId="14" w16cid:durableId="1699355743">
    <w:abstractNumId w:val="10"/>
  </w:num>
  <w:num w:numId="15" w16cid:durableId="2121997193">
    <w:abstractNumId w:val="15"/>
  </w:num>
  <w:num w:numId="16" w16cid:durableId="21018757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ED3"/>
    <w:rsid w:val="00095F6C"/>
    <w:rsid w:val="00254ECF"/>
    <w:rsid w:val="005524FE"/>
    <w:rsid w:val="00681707"/>
    <w:rsid w:val="00943ED3"/>
    <w:rsid w:val="00A13EF2"/>
    <w:rsid w:val="00E72F44"/>
    <w:rsid w:val="00EA77A8"/>
    <w:rsid w:val="1D5DAEE5"/>
    <w:rsid w:val="590DE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4ADA4E"/>
  <w15:docId w15:val="{621E7F06-EA8F-4F2F-A979-E6C1A663D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55CD7DBA04B844A82CE31088BCF643" ma:contentTypeVersion="8" ma:contentTypeDescription="Create a new document." ma:contentTypeScope="" ma:versionID="bde4d32a1566b8518ec7b39fc4fd833d">
  <xsd:schema xmlns:xsd="http://www.w3.org/2001/XMLSchema" xmlns:xs="http://www.w3.org/2001/XMLSchema" xmlns:p="http://schemas.microsoft.com/office/2006/metadata/properties" xmlns:ns2="0787e3b3-be9c-465a-801f-8925dbfcaa4f" xmlns:ns3="f83813ab-fcf3-4225-8558-412951201d5b" targetNamespace="http://schemas.microsoft.com/office/2006/metadata/properties" ma:root="true" ma:fieldsID="74057ff47ac443f43bb5e19190f4808e" ns2:_="" ns3:_="">
    <xsd:import namespace="0787e3b3-be9c-465a-801f-8925dbfcaa4f"/>
    <xsd:import namespace="f83813ab-fcf3-4225-8558-412951201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7e3b3-be9c-465a-801f-8925dbfca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813ab-fcf3-4225-8558-412951201d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3F8F06-ACCA-47A2-B507-FE96F46AF9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BCCC8E-1740-4539-B5A4-1A1751D8E4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AAEBE6-4D0F-4A3A-BEC5-001D8CB01B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714</Words>
  <Characters>4030</Characters>
  <Application>Microsoft Office Word</Application>
  <DocSecurity>4</DocSecurity>
  <Lines>178</Lines>
  <Paragraphs>88</Paragraphs>
  <ScaleCrop>false</ScaleCrop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Cutting, J Cooper</dc:creator>
  <cp:keywords/>
  <cp:lastModifiedBy>Stoner, Lennon</cp:lastModifiedBy>
  <cp:revision>4</cp:revision>
  <dcterms:created xsi:type="dcterms:W3CDTF">2025-12-11T01:53:00Z</dcterms:created>
  <dcterms:modified xsi:type="dcterms:W3CDTF">2025-12-11T00:03:00Z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0x0101006D55CD7DBA04B844A82CE31088BCF643</vt:lpwstr>
  </property>
</Properties>
</file>