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E856B" w14:textId="77777777" w:rsidR="00277171" w:rsidRPr="009422F9" w:rsidRDefault="00277171" w:rsidP="009422F9">
      <w:pPr>
        <w:jc w:val="center"/>
        <w:rPr>
          <w:b/>
        </w:rPr>
      </w:pPr>
      <w:r w:rsidRPr="009422F9">
        <w:rPr>
          <w:b/>
        </w:rPr>
        <w:t>Planning &amp; Finance Committee Meeting Minutes</w:t>
      </w:r>
    </w:p>
    <w:p w14:paraId="44311943" w14:textId="7BB8CBEE" w:rsidR="00277171" w:rsidRPr="009422F9" w:rsidRDefault="002D52C8" w:rsidP="009422F9">
      <w:pPr>
        <w:jc w:val="center"/>
        <w:rPr>
          <w:b/>
        </w:rPr>
      </w:pPr>
      <w:r>
        <w:rPr>
          <w:b/>
        </w:rPr>
        <w:t>March</w:t>
      </w:r>
      <w:r w:rsidR="00577753">
        <w:rPr>
          <w:b/>
        </w:rPr>
        <w:t xml:space="preserve"> </w:t>
      </w:r>
      <w:r w:rsidR="00C03450">
        <w:rPr>
          <w:b/>
        </w:rPr>
        <w:t>28</w:t>
      </w:r>
      <w:r w:rsidR="00277171" w:rsidRPr="009422F9">
        <w:rPr>
          <w:b/>
        </w:rPr>
        <w:t>, 2018</w:t>
      </w:r>
    </w:p>
    <w:p w14:paraId="2AA2EC71" w14:textId="77777777" w:rsidR="00277171" w:rsidRDefault="00277171" w:rsidP="00277171"/>
    <w:p w14:paraId="4755815E" w14:textId="38964DB1" w:rsidR="00277171" w:rsidRDefault="00277171" w:rsidP="00277171">
      <w:r>
        <w:t xml:space="preserve">Present: </w:t>
      </w:r>
      <w:r w:rsidR="009D3417" w:rsidRPr="0011742D">
        <w:t xml:space="preserve">Bates, Chan, Crowley, </w:t>
      </w:r>
      <w:r w:rsidR="004A5916" w:rsidRPr="0011742D">
        <w:t xml:space="preserve">Glascock, </w:t>
      </w:r>
      <w:r w:rsidR="002D52C8" w:rsidRPr="0011742D">
        <w:t xml:space="preserve">Kalter, </w:t>
      </w:r>
      <w:r w:rsidR="009D3417" w:rsidRPr="0011742D">
        <w:t xml:space="preserve">Lacy, Lewis, </w:t>
      </w:r>
      <w:proofErr w:type="spellStart"/>
      <w:r w:rsidR="009D3417" w:rsidRPr="0011742D">
        <w:t>Mainieri</w:t>
      </w:r>
      <w:proofErr w:type="spellEnd"/>
      <w:r w:rsidR="009D3417" w:rsidRPr="0011742D">
        <w:t>, Martinez, Marx, Nikolaou,</w:t>
      </w:r>
      <w:r w:rsidR="002D52C8" w:rsidRPr="0011742D">
        <w:t xml:space="preserve"> </w:t>
      </w:r>
      <w:r w:rsidR="0011742D" w:rsidRPr="0011742D">
        <w:t xml:space="preserve">Noel-Elkins, </w:t>
      </w:r>
      <w:proofErr w:type="spellStart"/>
      <w:r w:rsidR="0011742D" w:rsidRPr="0011742D">
        <w:t>Pryhuber</w:t>
      </w:r>
      <w:proofErr w:type="spellEnd"/>
      <w:r w:rsidR="0011742D" w:rsidRPr="0011742D">
        <w:t xml:space="preserve">, </w:t>
      </w:r>
      <w:r w:rsidR="002D52C8" w:rsidRPr="0011742D">
        <w:t>Roberts</w:t>
      </w:r>
      <w:r w:rsidR="0011742D" w:rsidRPr="0011742D">
        <w:t xml:space="preserve">, </w:t>
      </w:r>
      <w:r w:rsidR="0011742D">
        <w:t>Rubio</w:t>
      </w:r>
    </w:p>
    <w:p w14:paraId="7E7FF261" w14:textId="4F7BAB89" w:rsidR="009D3417" w:rsidRDefault="00277171" w:rsidP="009D3417">
      <w:r>
        <w:t xml:space="preserve">Not Present: </w:t>
      </w:r>
      <w:r w:rsidR="00490800">
        <w:t xml:space="preserve">Hendrix, </w:t>
      </w:r>
      <w:r>
        <w:t>Meyer (</w:t>
      </w:r>
      <w:r w:rsidR="00D04ECD">
        <w:t>sabbatical</w:t>
      </w:r>
      <w:r>
        <w:t xml:space="preserve">), </w:t>
      </w:r>
      <w:proofErr w:type="spellStart"/>
      <w:r>
        <w:t>Schaab</w:t>
      </w:r>
      <w:proofErr w:type="spellEnd"/>
      <w:r w:rsidR="0072447C">
        <w:t xml:space="preserve"> (not attending meetings)</w:t>
      </w:r>
      <w:r w:rsidR="009D3417">
        <w:t xml:space="preserve">, </w:t>
      </w:r>
      <w:proofErr w:type="spellStart"/>
      <w:r w:rsidR="009D3417">
        <w:t>Standridge</w:t>
      </w:r>
      <w:proofErr w:type="spellEnd"/>
    </w:p>
    <w:p w14:paraId="3650D694" w14:textId="37B6E51A" w:rsidR="00277171" w:rsidRDefault="00277171" w:rsidP="00277171"/>
    <w:p w14:paraId="5644C707" w14:textId="0043A2B0" w:rsidR="00277171" w:rsidRDefault="002D52C8" w:rsidP="009D3417">
      <w:pPr>
        <w:pStyle w:val="ListParagraph"/>
        <w:numPr>
          <w:ilvl w:val="0"/>
          <w:numId w:val="3"/>
        </w:numPr>
      </w:pPr>
      <w:r>
        <w:t>Meeting purpose: Continue work on report</w:t>
      </w:r>
    </w:p>
    <w:p w14:paraId="369153AB" w14:textId="2AA44553" w:rsidR="002D52C8" w:rsidRDefault="00490800" w:rsidP="009D3417">
      <w:pPr>
        <w:pStyle w:val="ListParagraph"/>
        <w:numPr>
          <w:ilvl w:val="0"/>
          <w:numId w:val="3"/>
        </w:numPr>
      </w:pPr>
      <w:r>
        <w:t>Foundation policy review</w:t>
      </w:r>
    </w:p>
    <w:p w14:paraId="34858DE4" w14:textId="02A12924" w:rsidR="00490800" w:rsidRDefault="00490800" w:rsidP="00490800">
      <w:pPr>
        <w:pStyle w:val="ListParagraph"/>
        <w:numPr>
          <w:ilvl w:val="1"/>
          <w:numId w:val="3"/>
        </w:numPr>
      </w:pPr>
      <w:r>
        <w:t>Marx comments</w:t>
      </w:r>
    </w:p>
    <w:p w14:paraId="7E3DF9C7" w14:textId="3D41FF47" w:rsidR="00490800" w:rsidRDefault="00490800" w:rsidP="00490800">
      <w:pPr>
        <w:pStyle w:val="ListParagraph"/>
        <w:numPr>
          <w:ilvl w:val="2"/>
          <w:numId w:val="3"/>
        </w:numPr>
      </w:pPr>
      <w:r>
        <w:t>Constitution not listed on Foundation website</w:t>
      </w:r>
    </w:p>
    <w:p w14:paraId="27EB244E" w14:textId="1A0A4D77" w:rsidR="00490800" w:rsidRDefault="00490800" w:rsidP="00490800">
      <w:pPr>
        <w:pStyle w:val="ListParagraph"/>
        <w:numPr>
          <w:ilvl w:val="2"/>
          <w:numId w:val="3"/>
        </w:numPr>
      </w:pPr>
      <w:r>
        <w:t>Question about ‘integrity of the donor’ wording</w:t>
      </w:r>
      <w:r w:rsidR="0011742D">
        <w:t xml:space="preserve"> change to ‘intent of the donor’s gift and the integrity of the agreement’</w:t>
      </w:r>
    </w:p>
    <w:p w14:paraId="0B12C811" w14:textId="6884BD37" w:rsidR="00490800" w:rsidRDefault="00490800" w:rsidP="00490800">
      <w:pPr>
        <w:pStyle w:val="ListParagraph"/>
        <w:numPr>
          <w:ilvl w:val="2"/>
          <w:numId w:val="3"/>
        </w:numPr>
      </w:pPr>
      <w:r>
        <w:t>Including voucher procedures info in policy necessary?</w:t>
      </w:r>
    </w:p>
    <w:p w14:paraId="475BE11D" w14:textId="28DBD02F" w:rsidR="00490800" w:rsidRDefault="00490800" w:rsidP="00490800">
      <w:pPr>
        <w:pStyle w:val="ListParagraph"/>
        <w:numPr>
          <w:ilvl w:val="3"/>
          <w:numId w:val="3"/>
        </w:numPr>
      </w:pPr>
      <w:r>
        <w:t>Kalter – policies and procedures do tend to be combined</w:t>
      </w:r>
    </w:p>
    <w:p w14:paraId="30F7AA6B" w14:textId="60583F69" w:rsidR="00490800" w:rsidRDefault="00490800" w:rsidP="00490800">
      <w:pPr>
        <w:pStyle w:val="ListParagraph"/>
        <w:numPr>
          <w:ilvl w:val="2"/>
          <w:numId w:val="3"/>
        </w:numPr>
      </w:pPr>
      <w:r>
        <w:t>Seems short</w:t>
      </w:r>
    </w:p>
    <w:p w14:paraId="13CE5419" w14:textId="7920034B" w:rsidR="00490800" w:rsidRDefault="00490800" w:rsidP="00490800">
      <w:pPr>
        <w:pStyle w:val="ListParagraph"/>
        <w:numPr>
          <w:ilvl w:val="1"/>
          <w:numId w:val="3"/>
        </w:numPr>
      </w:pPr>
      <w:r>
        <w:t xml:space="preserve">Kalter – </w:t>
      </w:r>
      <w:r w:rsidR="00C03450">
        <w:t xml:space="preserve">It’s </w:t>
      </w:r>
      <w:r>
        <w:t xml:space="preserve">an independent organization so </w:t>
      </w:r>
      <w:r w:rsidR="00C03450">
        <w:t>that may be the reason</w:t>
      </w:r>
      <w:r>
        <w:t xml:space="preserve"> it’s short</w:t>
      </w:r>
      <w:r w:rsidR="00C03450">
        <w:t>.</w:t>
      </w:r>
    </w:p>
    <w:p w14:paraId="7BB3FE3A" w14:textId="52C520C8" w:rsidR="00490800" w:rsidRDefault="00490800" w:rsidP="00490800">
      <w:pPr>
        <w:pStyle w:val="ListParagraph"/>
        <w:numPr>
          <w:ilvl w:val="1"/>
          <w:numId w:val="3"/>
        </w:numPr>
      </w:pPr>
      <w:r>
        <w:t xml:space="preserve">Marx – but is there no other info about the relationship between foundation and ISU that </w:t>
      </w:r>
      <w:r w:rsidR="00F076F2">
        <w:t xml:space="preserve">we may </w:t>
      </w:r>
      <w:r>
        <w:t>need to include</w:t>
      </w:r>
    </w:p>
    <w:p w14:paraId="4C230062" w14:textId="55F46C93" w:rsidR="00490800" w:rsidRDefault="00490800" w:rsidP="00490800">
      <w:pPr>
        <w:pStyle w:val="ListParagraph"/>
        <w:numPr>
          <w:ilvl w:val="1"/>
          <w:numId w:val="3"/>
        </w:numPr>
      </w:pPr>
      <w:r>
        <w:t>Kalter – may want to add info in about the Foundation board</w:t>
      </w:r>
    </w:p>
    <w:p w14:paraId="1CF61946" w14:textId="6CE7AF9F" w:rsidR="00490800" w:rsidRDefault="00490800" w:rsidP="00490800">
      <w:pPr>
        <w:pStyle w:val="ListParagraph"/>
        <w:numPr>
          <w:ilvl w:val="1"/>
          <w:numId w:val="3"/>
        </w:numPr>
      </w:pPr>
      <w:r>
        <w:t>Editorial – close parentheses first paragraph, move (“Foundation”) up to first paragraph</w:t>
      </w:r>
      <w:r w:rsidR="0011742D">
        <w:t>, eliminate word ‘general’</w:t>
      </w:r>
    </w:p>
    <w:p w14:paraId="77499947" w14:textId="5D8A3DF0" w:rsidR="00432664" w:rsidRDefault="00432664" w:rsidP="00432664">
      <w:pPr>
        <w:pStyle w:val="ListParagraph"/>
        <w:numPr>
          <w:ilvl w:val="0"/>
          <w:numId w:val="3"/>
        </w:numPr>
      </w:pPr>
      <w:r>
        <w:t>Motion from Senator Crowley</w:t>
      </w:r>
    </w:p>
    <w:p w14:paraId="597CE067" w14:textId="7A0D2D5A" w:rsidR="007D70DB" w:rsidRDefault="007D70DB" w:rsidP="007D70DB">
      <w:pPr>
        <w:pStyle w:val="ListParagraph"/>
        <w:numPr>
          <w:ilvl w:val="1"/>
          <w:numId w:val="3"/>
        </w:numPr>
      </w:pPr>
      <w:r>
        <w:t>Discussion</w:t>
      </w:r>
    </w:p>
    <w:p w14:paraId="26B9B074" w14:textId="198DB055" w:rsidR="007D70DB" w:rsidRDefault="007D70DB" w:rsidP="007D70DB">
      <w:pPr>
        <w:pStyle w:val="ListParagraph"/>
        <w:numPr>
          <w:ilvl w:val="2"/>
          <w:numId w:val="3"/>
        </w:numPr>
      </w:pPr>
      <w:r>
        <w:t>Noel-Elkins – any conversation about the timeline</w:t>
      </w:r>
    </w:p>
    <w:p w14:paraId="6BB27ABA" w14:textId="67A1DA89" w:rsidR="007D70DB" w:rsidRDefault="007D70DB" w:rsidP="007D70DB">
      <w:pPr>
        <w:pStyle w:val="ListParagraph"/>
        <w:numPr>
          <w:ilvl w:val="2"/>
          <w:numId w:val="3"/>
        </w:numPr>
      </w:pPr>
      <w:r>
        <w:t>Glascock – could we be talking about more than one issue at a time so issues instead of issue throughout document</w:t>
      </w:r>
    </w:p>
    <w:p w14:paraId="7B99463C" w14:textId="112C32B4" w:rsidR="007D70DB" w:rsidRDefault="007D70DB" w:rsidP="007D70DB">
      <w:pPr>
        <w:pStyle w:val="ListParagraph"/>
        <w:numPr>
          <w:ilvl w:val="2"/>
          <w:numId w:val="3"/>
        </w:numPr>
      </w:pPr>
      <w:r>
        <w:t>Question regarding needing to close out one issue before moving on to another</w:t>
      </w:r>
    </w:p>
    <w:p w14:paraId="4749ADFC" w14:textId="181822F2" w:rsidR="007D70DB" w:rsidRDefault="007D70DB" w:rsidP="007D70DB">
      <w:pPr>
        <w:pStyle w:val="ListParagraph"/>
        <w:numPr>
          <w:ilvl w:val="3"/>
          <w:numId w:val="3"/>
        </w:numPr>
      </w:pPr>
      <w:r>
        <w:t>Won’t be moving on to a different subject until committee is in final stages of drafting the report on that set of issues</w:t>
      </w:r>
    </w:p>
    <w:p w14:paraId="710159B4" w14:textId="76AAC92F" w:rsidR="007D70DB" w:rsidRDefault="007D70DB" w:rsidP="007D70DB">
      <w:pPr>
        <w:pStyle w:val="ListParagraph"/>
        <w:numPr>
          <w:ilvl w:val="3"/>
          <w:numId w:val="3"/>
        </w:numPr>
      </w:pPr>
      <w:r>
        <w:t>Committee member will draft a statement/report for review by the committee</w:t>
      </w:r>
    </w:p>
    <w:p w14:paraId="5058689A" w14:textId="6E7C2D00" w:rsidR="00616C37" w:rsidRDefault="00B040E1" w:rsidP="00B040E1">
      <w:pPr>
        <w:pStyle w:val="ListParagraph"/>
        <w:numPr>
          <w:ilvl w:val="2"/>
          <w:numId w:val="3"/>
        </w:numPr>
      </w:pPr>
      <w:r>
        <w:t>Confusion over desired outcome: progressively adding to report as we go or multiple reports as we go</w:t>
      </w:r>
    </w:p>
    <w:p w14:paraId="2CD73889" w14:textId="70AA0B45" w:rsidR="00B040E1" w:rsidRDefault="00B040E1" w:rsidP="00B040E1">
      <w:pPr>
        <w:pStyle w:val="ListParagraph"/>
        <w:numPr>
          <w:ilvl w:val="2"/>
          <w:numId w:val="3"/>
        </w:numPr>
      </w:pPr>
      <w:r>
        <w:t>Desire for more continuity from year to year and allows units to actually incorporate the suggestions into their actions</w:t>
      </w:r>
    </w:p>
    <w:p w14:paraId="09AD8B98" w14:textId="03C3B9DA" w:rsidR="00B040E1" w:rsidRDefault="00B040E1" w:rsidP="00B040E1">
      <w:pPr>
        <w:pStyle w:val="ListParagraph"/>
        <w:numPr>
          <w:ilvl w:val="2"/>
          <w:numId w:val="3"/>
        </w:numPr>
      </w:pPr>
      <w:r>
        <w:t>Reports would be sent to Exec then Senate then to admin once approved</w:t>
      </w:r>
    </w:p>
    <w:p w14:paraId="39F832D2" w14:textId="705CE6CE" w:rsidR="00BD2FCB" w:rsidRDefault="00BD2FCB" w:rsidP="00B040E1">
      <w:pPr>
        <w:pStyle w:val="ListParagraph"/>
        <w:numPr>
          <w:ilvl w:val="2"/>
          <w:numId w:val="3"/>
        </w:numPr>
      </w:pPr>
      <w:r>
        <w:t>Martinez – concern over each mini report going through Senate as opposed to for internal management and memory for the committee</w:t>
      </w:r>
    </w:p>
    <w:p w14:paraId="23EDAEF0" w14:textId="26A238B8" w:rsidR="00BD2FCB" w:rsidRDefault="00BD2FCB" w:rsidP="00B040E1">
      <w:pPr>
        <w:pStyle w:val="ListParagraph"/>
        <w:numPr>
          <w:ilvl w:val="2"/>
          <w:numId w:val="3"/>
        </w:numPr>
      </w:pPr>
      <w:proofErr w:type="spellStart"/>
      <w:r>
        <w:t>Pryhuber</w:t>
      </w:r>
      <w:proofErr w:type="spellEnd"/>
      <w:r>
        <w:t xml:space="preserve"> – incremental reports provide more focused data, can still have end of year summary report</w:t>
      </w:r>
    </w:p>
    <w:p w14:paraId="34511BBF" w14:textId="155F5112" w:rsidR="00BD2FCB" w:rsidRDefault="00BD2FCB" w:rsidP="00B040E1">
      <w:pPr>
        <w:pStyle w:val="ListParagraph"/>
        <w:numPr>
          <w:ilvl w:val="2"/>
          <w:numId w:val="3"/>
        </w:numPr>
      </w:pPr>
      <w:r>
        <w:t>Noel Elkins – allows me as an administrator be more involved in the process and more able to act upon</w:t>
      </w:r>
    </w:p>
    <w:p w14:paraId="04B5D5F1" w14:textId="6E4529A8" w:rsidR="00BD2FCB" w:rsidRDefault="00BD2FCB" w:rsidP="00B040E1">
      <w:pPr>
        <w:pStyle w:val="ListParagraph"/>
        <w:numPr>
          <w:ilvl w:val="2"/>
          <w:numId w:val="3"/>
        </w:numPr>
      </w:pPr>
      <w:r>
        <w:t>Kalter – can’t remove the Senate approval piece</w:t>
      </w:r>
    </w:p>
    <w:p w14:paraId="6E5C10BC" w14:textId="3C38872A" w:rsidR="00BD2FCB" w:rsidRDefault="00BD2FCB" w:rsidP="00B040E1">
      <w:pPr>
        <w:pStyle w:val="ListParagraph"/>
        <w:numPr>
          <w:ilvl w:val="2"/>
          <w:numId w:val="3"/>
        </w:numPr>
      </w:pPr>
      <w:r>
        <w:t>Noel Elkins – administrators could ask for committee to re-analyze at an item because context have changed enough to warrant reconsideration</w:t>
      </w:r>
    </w:p>
    <w:p w14:paraId="774DF462" w14:textId="52BA8D9A" w:rsidR="0086268A" w:rsidRDefault="0086268A" w:rsidP="00B040E1">
      <w:pPr>
        <w:pStyle w:val="ListParagraph"/>
        <w:numPr>
          <w:ilvl w:val="2"/>
          <w:numId w:val="3"/>
        </w:numPr>
      </w:pPr>
      <w:r>
        <w:t xml:space="preserve">Reasonable response time from Noel Elkins – month </w:t>
      </w:r>
    </w:p>
    <w:p w14:paraId="54F18067" w14:textId="237A9DF5" w:rsidR="0086268A" w:rsidRDefault="0086268A" w:rsidP="00B040E1">
      <w:pPr>
        <w:pStyle w:val="ListParagraph"/>
        <w:numPr>
          <w:ilvl w:val="2"/>
          <w:numId w:val="3"/>
        </w:numPr>
      </w:pPr>
      <w:r>
        <w:t>Kalter – Senate clerk can help track response time</w:t>
      </w:r>
    </w:p>
    <w:p w14:paraId="5FA61AD1" w14:textId="4E710E25" w:rsidR="00BD2FCB" w:rsidRDefault="0086268A" w:rsidP="00BD2FCB">
      <w:pPr>
        <w:pStyle w:val="ListParagraph"/>
        <w:numPr>
          <w:ilvl w:val="1"/>
          <w:numId w:val="3"/>
        </w:numPr>
      </w:pPr>
      <w:r>
        <w:t>Noel Elkins call to question</w:t>
      </w:r>
    </w:p>
    <w:p w14:paraId="79A873D8" w14:textId="13E0EBFD" w:rsidR="0086268A" w:rsidRDefault="0086268A" w:rsidP="00BD2FCB">
      <w:pPr>
        <w:pStyle w:val="ListParagraph"/>
        <w:numPr>
          <w:ilvl w:val="1"/>
          <w:numId w:val="3"/>
        </w:numPr>
      </w:pPr>
      <w:r>
        <w:t>Second Roberts</w:t>
      </w:r>
    </w:p>
    <w:p w14:paraId="71E3F254" w14:textId="588EB1D1" w:rsidR="0086268A" w:rsidRDefault="0086268A" w:rsidP="00BD2FCB">
      <w:pPr>
        <w:pStyle w:val="ListParagraph"/>
        <w:numPr>
          <w:ilvl w:val="1"/>
          <w:numId w:val="3"/>
        </w:numPr>
      </w:pPr>
      <w:r>
        <w:lastRenderedPageBreak/>
        <w:t>No nays</w:t>
      </w:r>
    </w:p>
    <w:p w14:paraId="3E606A75" w14:textId="10E66601" w:rsidR="0086268A" w:rsidRDefault="0086268A" w:rsidP="00BD2FCB">
      <w:pPr>
        <w:pStyle w:val="ListParagraph"/>
        <w:numPr>
          <w:ilvl w:val="1"/>
          <w:numId w:val="3"/>
        </w:numPr>
      </w:pPr>
      <w:r>
        <w:t xml:space="preserve">Passed </w:t>
      </w:r>
    </w:p>
    <w:p w14:paraId="0E83C85B" w14:textId="52F9BCF1" w:rsidR="00B040E1" w:rsidRDefault="0086268A" w:rsidP="00B040E1">
      <w:pPr>
        <w:pStyle w:val="ListParagraph"/>
        <w:numPr>
          <w:ilvl w:val="0"/>
          <w:numId w:val="3"/>
        </w:numPr>
      </w:pPr>
      <w:r>
        <w:t>2017-2018 Report – Review of institutional priorities ballot results</w:t>
      </w:r>
    </w:p>
    <w:p w14:paraId="59D736BE" w14:textId="51D25CA4" w:rsidR="0086268A" w:rsidRDefault="0086268A" w:rsidP="0086268A">
      <w:pPr>
        <w:pStyle w:val="ListParagraph"/>
        <w:numPr>
          <w:ilvl w:val="1"/>
          <w:numId w:val="3"/>
        </w:numPr>
      </w:pPr>
      <w:r>
        <w:t>Marx: Any items that needed clarification?</w:t>
      </w:r>
    </w:p>
    <w:p w14:paraId="70E71D1C" w14:textId="711C0649" w:rsidR="0086268A" w:rsidRDefault="0086268A" w:rsidP="0086268A">
      <w:pPr>
        <w:pStyle w:val="ListParagraph"/>
        <w:numPr>
          <w:ilvl w:val="2"/>
          <w:numId w:val="3"/>
        </w:numPr>
      </w:pPr>
      <w:r>
        <w:t>Glascock – Was there a market research report on the engineering program?</w:t>
      </w:r>
      <w:r w:rsidR="00CF3E55">
        <w:t xml:space="preserve"> (Marx, Lacy respond)</w:t>
      </w:r>
      <w:r w:rsidR="00F076F2">
        <w:t xml:space="preserve"> – yes, it was conducted by EAB in the Fall 0f 2017</w:t>
      </w:r>
    </w:p>
    <w:p w14:paraId="0717DC0F" w14:textId="79BB7305" w:rsidR="00CF3E55" w:rsidRDefault="00CF3E55" w:rsidP="0086268A">
      <w:pPr>
        <w:pStyle w:val="ListParagraph"/>
        <w:numPr>
          <w:ilvl w:val="2"/>
          <w:numId w:val="3"/>
        </w:numPr>
      </w:pPr>
      <w:r>
        <w:t>Noel Elk</w:t>
      </w:r>
      <w:r w:rsidR="00F076F2">
        <w:t>ins – More explanation of multi</w:t>
      </w:r>
      <w:r>
        <w:t>modal technology center for honors and upper level students (Kalter respond)</w:t>
      </w:r>
    </w:p>
    <w:p w14:paraId="7D3317BC" w14:textId="5F4A3342" w:rsidR="00330D14" w:rsidRDefault="00330D14" w:rsidP="00330D14">
      <w:pPr>
        <w:pStyle w:val="ListParagraph"/>
        <w:numPr>
          <w:ilvl w:val="1"/>
          <w:numId w:val="3"/>
        </w:numPr>
      </w:pPr>
      <w:r>
        <w:t xml:space="preserve">Discussion of cut off score for </w:t>
      </w:r>
      <w:r w:rsidR="00F776E1">
        <w:t>inclusion in report (2</w:t>
      </w:r>
      <w:r>
        <w:t xml:space="preserve"> items that are different between the two lists are highlighted)</w:t>
      </w:r>
    </w:p>
    <w:p w14:paraId="2C2274C5" w14:textId="04ECE00B" w:rsidR="00330D14" w:rsidRDefault="00330D14" w:rsidP="00330D14">
      <w:pPr>
        <w:pStyle w:val="ListParagraph"/>
        <w:numPr>
          <w:ilvl w:val="2"/>
          <w:numId w:val="3"/>
        </w:numPr>
      </w:pPr>
      <w:r>
        <w:t xml:space="preserve">Items with 10 or above in the first two columns </w:t>
      </w:r>
    </w:p>
    <w:p w14:paraId="0098E745" w14:textId="4ED4C93D" w:rsidR="00330D14" w:rsidRDefault="00330D14" w:rsidP="00330D14">
      <w:pPr>
        <w:pStyle w:val="ListParagraph"/>
        <w:numPr>
          <w:ilvl w:val="3"/>
          <w:numId w:val="3"/>
        </w:numPr>
      </w:pPr>
      <w:r>
        <w:t>Finance plan without state support</w:t>
      </w:r>
    </w:p>
    <w:p w14:paraId="257684E3" w14:textId="29824F8A" w:rsidR="00330D14" w:rsidRDefault="00330D14" w:rsidP="00330D14">
      <w:pPr>
        <w:pStyle w:val="ListParagraph"/>
        <w:numPr>
          <w:ilvl w:val="3"/>
          <w:numId w:val="3"/>
        </w:numPr>
      </w:pPr>
      <w:r>
        <w:t>Faculty salaries</w:t>
      </w:r>
    </w:p>
    <w:p w14:paraId="3B6B96BB" w14:textId="2F53EC07" w:rsidR="00330D14" w:rsidRDefault="00330D14" w:rsidP="00330D14">
      <w:pPr>
        <w:pStyle w:val="ListParagraph"/>
        <w:numPr>
          <w:ilvl w:val="3"/>
          <w:numId w:val="3"/>
        </w:numPr>
      </w:pPr>
      <w:r>
        <w:t>GA stipends</w:t>
      </w:r>
    </w:p>
    <w:p w14:paraId="070A405D" w14:textId="31A5D8B0" w:rsidR="00330D14" w:rsidRDefault="00330D14" w:rsidP="00330D14">
      <w:pPr>
        <w:pStyle w:val="ListParagraph"/>
        <w:numPr>
          <w:ilvl w:val="3"/>
          <w:numId w:val="3"/>
        </w:numPr>
      </w:pPr>
      <w:r>
        <w:t>Fine Arts complex</w:t>
      </w:r>
    </w:p>
    <w:p w14:paraId="4192A3E1" w14:textId="5DA33B91" w:rsidR="00330D14" w:rsidRDefault="00330D14" w:rsidP="00330D14">
      <w:pPr>
        <w:pStyle w:val="ListParagraph"/>
        <w:numPr>
          <w:ilvl w:val="3"/>
          <w:numId w:val="3"/>
        </w:numPr>
      </w:pPr>
      <w:r>
        <w:t>Financial aid for students</w:t>
      </w:r>
    </w:p>
    <w:p w14:paraId="4276ABA2" w14:textId="29F57BDD" w:rsidR="00330D14" w:rsidRDefault="00330D14" w:rsidP="00330D14">
      <w:pPr>
        <w:pStyle w:val="ListParagraph"/>
        <w:numPr>
          <w:ilvl w:val="3"/>
          <w:numId w:val="3"/>
        </w:numPr>
      </w:pPr>
      <w:r>
        <w:t>Nursing building</w:t>
      </w:r>
    </w:p>
    <w:p w14:paraId="5A312216" w14:textId="3B4D3FE8" w:rsidR="00330D14" w:rsidRDefault="00330D14" w:rsidP="00330D14">
      <w:pPr>
        <w:pStyle w:val="ListParagraph"/>
        <w:numPr>
          <w:ilvl w:val="3"/>
          <w:numId w:val="3"/>
        </w:numPr>
      </w:pPr>
      <w:r>
        <w:t>Enabling more students to enter majors they desire</w:t>
      </w:r>
    </w:p>
    <w:p w14:paraId="499D86E8" w14:textId="2603C80A" w:rsidR="00330D14" w:rsidRDefault="00330D14" w:rsidP="00330D14">
      <w:pPr>
        <w:pStyle w:val="ListParagraph"/>
        <w:numPr>
          <w:ilvl w:val="3"/>
          <w:numId w:val="3"/>
        </w:numPr>
      </w:pPr>
      <w:r>
        <w:t>Engineering program</w:t>
      </w:r>
    </w:p>
    <w:p w14:paraId="1D998804" w14:textId="4D49E27C" w:rsidR="00330D14" w:rsidRPr="00330D14" w:rsidRDefault="00330D14" w:rsidP="00330D14">
      <w:pPr>
        <w:pStyle w:val="ListParagraph"/>
        <w:numPr>
          <w:ilvl w:val="3"/>
          <w:numId w:val="3"/>
        </w:numPr>
        <w:rPr>
          <w:highlight w:val="yellow"/>
        </w:rPr>
      </w:pPr>
      <w:r w:rsidRPr="00330D14">
        <w:rPr>
          <w:highlight w:val="yellow"/>
        </w:rPr>
        <w:t>Support for interdisciplinary programs</w:t>
      </w:r>
    </w:p>
    <w:p w14:paraId="261D4E19" w14:textId="744F448C" w:rsidR="00330D14" w:rsidRDefault="00330D14" w:rsidP="00330D14">
      <w:pPr>
        <w:pStyle w:val="ListParagraph"/>
        <w:numPr>
          <w:ilvl w:val="2"/>
          <w:numId w:val="3"/>
        </w:numPr>
      </w:pPr>
      <w:r>
        <w:t>Items with 10 or above in weighted score</w:t>
      </w:r>
    </w:p>
    <w:p w14:paraId="76B0B651" w14:textId="537E2359" w:rsidR="00330D14" w:rsidRDefault="00330D14" w:rsidP="00330D14">
      <w:pPr>
        <w:pStyle w:val="ListParagraph"/>
        <w:numPr>
          <w:ilvl w:val="3"/>
          <w:numId w:val="3"/>
        </w:numPr>
      </w:pPr>
      <w:r>
        <w:t>Finance plan without state support</w:t>
      </w:r>
    </w:p>
    <w:p w14:paraId="0C7083D4" w14:textId="1CA9D47C" w:rsidR="00330D14" w:rsidRDefault="00330D14" w:rsidP="00330D14">
      <w:pPr>
        <w:pStyle w:val="ListParagraph"/>
        <w:numPr>
          <w:ilvl w:val="3"/>
          <w:numId w:val="3"/>
        </w:numPr>
      </w:pPr>
      <w:r>
        <w:t>Fine Arts complex</w:t>
      </w:r>
    </w:p>
    <w:p w14:paraId="33F016DC" w14:textId="25D8F7A4" w:rsidR="00330D14" w:rsidRDefault="00330D14" w:rsidP="00330D14">
      <w:pPr>
        <w:pStyle w:val="ListParagraph"/>
        <w:numPr>
          <w:ilvl w:val="3"/>
          <w:numId w:val="3"/>
        </w:numPr>
      </w:pPr>
      <w:r>
        <w:t>Faculty salaries</w:t>
      </w:r>
    </w:p>
    <w:p w14:paraId="1D036225" w14:textId="7E1CE0D7" w:rsidR="00330D14" w:rsidRDefault="00330D14" w:rsidP="00330D14">
      <w:pPr>
        <w:pStyle w:val="ListParagraph"/>
        <w:numPr>
          <w:ilvl w:val="3"/>
          <w:numId w:val="3"/>
        </w:numPr>
      </w:pPr>
      <w:r>
        <w:t>Enabling more students to enter majors they desire</w:t>
      </w:r>
    </w:p>
    <w:p w14:paraId="34EA8234" w14:textId="493FE0BE" w:rsidR="00330D14" w:rsidRDefault="00330D14" w:rsidP="00330D14">
      <w:pPr>
        <w:pStyle w:val="ListParagraph"/>
        <w:numPr>
          <w:ilvl w:val="3"/>
          <w:numId w:val="3"/>
        </w:numPr>
      </w:pPr>
      <w:r>
        <w:t>Financial aid for students</w:t>
      </w:r>
    </w:p>
    <w:p w14:paraId="2D2A4257" w14:textId="7B2B2F6C" w:rsidR="00330D14" w:rsidRDefault="00330D14" w:rsidP="00330D14">
      <w:pPr>
        <w:pStyle w:val="ListParagraph"/>
        <w:numPr>
          <w:ilvl w:val="3"/>
          <w:numId w:val="3"/>
        </w:numPr>
      </w:pPr>
      <w:r>
        <w:t>Engineering program</w:t>
      </w:r>
    </w:p>
    <w:p w14:paraId="5A75FB01" w14:textId="40D7F111" w:rsidR="00330D14" w:rsidRDefault="00330D14" w:rsidP="00330D14">
      <w:pPr>
        <w:pStyle w:val="ListParagraph"/>
        <w:numPr>
          <w:ilvl w:val="3"/>
          <w:numId w:val="3"/>
        </w:numPr>
      </w:pPr>
      <w:r>
        <w:t>Nursing building</w:t>
      </w:r>
    </w:p>
    <w:p w14:paraId="713CB425" w14:textId="5FA72216" w:rsidR="00330D14" w:rsidRPr="00330D14" w:rsidRDefault="00330D14" w:rsidP="00330D14">
      <w:pPr>
        <w:pStyle w:val="ListParagraph"/>
        <w:numPr>
          <w:ilvl w:val="3"/>
          <w:numId w:val="3"/>
        </w:numPr>
        <w:rPr>
          <w:highlight w:val="yellow"/>
        </w:rPr>
      </w:pPr>
      <w:r w:rsidRPr="00330D14">
        <w:rPr>
          <w:highlight w:val="yellow"/>
        </w:rPr>
        <w:t>Classrooms for contemporary learning</w:t>
      </w:r>
    </w:p>
    <w:p w14:paraId="3747FC4F" w14:textId="29D39975" w:rsidR="00330D14" w:rsidRPr="00F776E1" w:rsidRDefault="00330D14" w:rsidP="00330D14">
      <w:pPr>
        <w:pStyle w:val="ListParagraph"/>
        <w:numPr>
          <w:ilvl w:val="3"/>
          <w:numId w:val="3"/>
        </w:numPr>
      </w:pPr>
      <w:r w:rsidRPr="00F776E1">
        <w:t>GA stipends</w:t>
      </w:r>
    </w:p>
    <w:p w14:paraId="0EDA7FF4" w14:textId="16F12BA1" w:rsidR="00F17D78" w:rsidRDefault="00F17D78" w:rsidP="00277171"/>
    <w:p w14:paraId="3D236A46" w14:textId="12B0CE68" w:rsidR="00C03450" w:rsidRDefault="00C03450" w:rsidP="00277171"/>
    <w:p w14:paraId="23EB307E" w14:textId="53C0713D" w:rsidR="00C03450" w:rsidRDefault="00C03450" w:rsidP="00277171">
      <w:r>
        <w:t>Minutes approved by committee: 04/11/2018</w:t>
      </w:r>
      <w:bookmarkStart w:id="0" w:name="_GoBack"/>
      <w:bookmarkEnd w:id="0"/>
    </w:p>
    <w:sectPr w:rsidR="00C03450" w:rsidSect="00FE2A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F26FD"/>
    <w:multiLevelType w:val="hybridMultilevel"/>
    <w:tmpl w:val="CC16F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C568E"/>
    <w:multiLevelType w:val="hybridMultilevel"/>
    <w:tmpl w:val="AFF87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C4F4F"/>
    <w:multiLevelType w:val="hybridMultilevel"/>
    <w:tmpl w:val="7DF4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71"/>
    <w:rsid w:val="000978BB"/>
    <w:rsid w:val="00111675"/>
    <w:rsid w:val="0011742D"/>
    <w:rsid w:val="00120478"/>
    <w:rsid w:val="0017487C"/>
    <w:rsid w:val="001A2097"/>
    <w:rsid w:val="001B2316"/>
    <w:rsid w:val="00271ABF"/>
    <w:rsid w:val="00277171"/>
    <w:rsid w:val="002B226F"/>
    <w:rsid w:val="002D52C8"/>
    <w:rsid w:val="00330D14"/>
    <w:rsid w:val="00432664"/>
    <w:rsid w:val="00490800"/>
    <w:rsid w:val="004A5916"/>
    <w:rsid w:val="005517E6"/>
    <w:rsid w:val="00577753"/>
    <w:rsid w:val="005E43BA"/>
    <w:rsid w:val="00616C37"/>
    <w:rsid w:val="00620BC2"/>
    <w:rsid w:val="00637FBF"/>
    <w:rsid w:val="007000CA"/>
    <w:rsid w:val="0072447C"/>
    <w:rsid w:val="0078087A"/>
    <w:rsid w:val="007C7963"/>
    <w:rsid w:val="007D619A"/>
    <w:rsid w:val="007D70DB"/>
    <w:rsid w:val="008002EA"/>
    <w:rsid w:val="00851A38"/>
    <w:rsid w:val="0086268A"/>
    <w:rsid w:val="00866B27"/>
    <w:rsid w:val="009422F9"/>
    <w:rsid w:val="009B6CE1"/>
    <w:rsid w:val="009D3417"/>
    <w:rsid w:val="00A35098"/>
    <w:rsid w:val="00A46FED"/>
    <w:rsid w:val="00A5477D"/>
    <w:rsid w:val="00AF4367"/>
    <w:rsid w:val="00B040E1"/>
    <w:rsid w:val="00BB1CC6"/>
    <w:rsid w:val="00BD1AB1"/>
    <w:rsid w:val="00BD2FCB"/>
    <w:rsid w:val="00BF50B6"/>
    <w:rsid w:val="00C03450"/>
    <w:rsid w:val="00CD40AD"/>
    <w:rsid w:val="00CF3E55"/>
    <w:rsid w:val="00D04ECD"/>
    <w:rsid w:val="00D81E58"/>
    <w:rsid w:val="00E23EEF"/>
    <w:rsid w:val="00E619E8"/>
    <w:rsid w:val="00E90E0E"/>
    <w:rsid w:val="00F076F2"/>
    <w:rsid w:val="00F17D78"/>
    <w:rsid w:val="00F639F6"/>
    <w:rsid w:val="00F776E1"/>
    <w:rsid w:val="00FE2A42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AB973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171"/>
    <w:pPr>
      <w:ind w:left="720"/>
      <w:contextualSpacing/>
    </w:pPr>
  </w:style>
  <w:style w:type="table" w:styleId="TableGrid">
    <w:name w:val="Table Grid"/>
    <w:basedOn w:val="TableNormal"/>
    <w:uiPriority w:val="59"/>
    <w:rsid w:val="007C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JYD Reviewer</dc:creator>
  <cp:keywords/>
  <dc:description/>
  <cp:lastModifiedBy>Marx, David</cp:lastModifiedBy>
  <cp:revision>12</cp:revision>
  <dcterms:created xsi:type="dcterms:W3CDTF">2018-03-28T23:03:00Z</dcterms:created>
  <dcterms:modified xsi:type="dcterms:W3CDTF">2018-04-12T14:00:00Z</dcterms:modified>
</cp:coreProperties>
</file>