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A09EA" w:rsidRDefault="003D24D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Attendance:</w:t>
      </w:r>
    </w:p>
    <w:p w14:paraId="00000002" w14:textId="77777777" w:rsidR="00DA09EA" w:rsidRDefault="003D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Scott Seeman [X] Craig Blum [] Connie Dyar [X] Susan Kalter[X] Todd Stewart [] Sudipa Topdar [X]  Jihad Qaddour []</w:t>
      </w:r>
    </w:p>
    <w:p w14:paraId="00000003" w14:textId="77777777" w:rsidR="00DA09EA" w:rsidRDefault="003D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Mitchell Degrawe [] Darrin Marshall [X] Jacob Rottinghaus [] Angel Zamudio [X]</w:t>
      </w:r>
    </w:p>
    <w:p w14:paraId="00000004" w14:textId="77777777" w:rsidR="00DA09EA" w:rsidRDefault="003D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Catanzaro []</w:t>
      </w:r>
    </w:p>
    <w:p w14:paraId="00000005" w14:textId="77777777" w:rsidR="00DA09EA" w:rsidRDefault="003D24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14:paraId="00000006" w14:textId="77777777" w:rsidR="00DA09EA" w:rsidRDefault="003D24D8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14:paraId="00000007" w14:textId="77777777" w:rsidR="00DA09EA" w:rsidRDefault="003D24D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 called at 6:08pm</w:t>
      </w:r>
    </w:p>
    <w:p w14:paraId="00000008" w14:textId="77777777" w:rsidR="00DA09EA" w:rsidRDefault="003D2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9" w14:textId="77777777" w:rsidR="00DA09EA" w:rsidRDefault="003D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was called at 6:09pm for the meeting of September 25th. A quorum was reached with six voting members </w:t>
      </w:r>
      <w:r>
        <w:rPr>
          <w:rFonts w:ascii="Times New Roman" w:eastAsia="Times New Roman" w:hAnsi="Times New Roman" w:cs="Times New Roman"/>
          <w:sz w:val="24"/>
          <w:szCs w:val="24"/>
        </w:rPr>
        <w:t>being present. Senators Blum, Stewart, Qaddour, Degrawe, Rottinghaus and ex-officio Catanzaro were not in attendance for this meeting. There were no guests for this meeting.</w:t>
      </w:r>
    </w:p>
    <w:p w14:paraId="0000000A" w14:textId="52CA895E" w:rsidR="00DA09EA" w:rsidRDefault="003D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first item of discussion for the night was to delegate which members will 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Blue Books to focus on. There was discussion on what exactly are Blue Books and how we may introduce/teach new members </w:t>
      </w:r>
      <w:r w:rsidR="008F052A">
        <w:rPr>
          <w:rFonts w:ascii="Times New Roman" w:eastAsia="Times New Roman" w:hAnsi="Times New Roman" w:cs="Times New Roman"/>
          <w:sz w:val="24"/>
          <w:szCs w:val="24"/>
        </w:rPr>
        <w:t xml:space="preserve">of the 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revision process. </w:t>
      </w:r>
      <w:r w:rsidR="00F537DF">
        <w:rPr>
          <w:rFonts w:ascii="Times New Roman" w:eastAsia="Times New Roman" w:hAnsi="Times New Roman" w:cs="Times New Roman"/>
          <w:sz w:val="24"/>
          <w:szCs w:val="24"/>
        </w:rPr>
        <w:t>The way Blue Books will be delegated is first by the members</w:t>
      </w:r>
      <w:r w:rsidR="0054547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537DF">
        <w:rPr>
          <w:rFonts w:ascii="Times New Roman" w:eastAsia="Times New Roman" w:hAnsi="Times New Roman" w:cs="Times New Roman"/>
          <w:sz w:val="24"/>
          <w:szCs w:val="24"/>
        </w:rPr>
        <w:t xml:space="preserve"> preference if </w:t>
      </w:r>
      <w:r w:rsidR="00545473">
        <w:rPr>
          <w:rFonts w:ascii="Times New Roman" w:eastAsia="Times New Roman" w:hAnsi="Times New Roman" w:cs="Times New Roman"/>
          <w:sz w:val="24"/>
          <w:szCs w:val="24"/>
        </w:rPr>
        <w:t>communicated to the chair prior to our next meeting of October 9th</w:t>
      </w:r>
      <w:r w:rsidR="00F537DF">
        <w:rPr>
          <w:rFonts w:ascii="Times New Roman" w:eastAsia="Times New Roman" w:hAnsi="Times New Roman" w:cs="Times New Roman"/>
          <w:sz w:val="24"/>
          <w:szCs w:val="24"/>
        </w:rPr>
        <w:t xml:space="preserve"> and then by alphabetical </w:t>
      </w:r>
      <w:r w:rsidR="00545473"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  <w:r w:rsidR="00F537DF">
        <w:rPr>
          <w:rFonts w:ascii="Times New Roman" w:eastAsia="Times New Roman" w:hAnsi="Times New Roman" w:cs="Times New Roman"/>
          <w:sz w:val="24"/>
          <w:szCs w:val="24"/>
        </w:rPr>
        <w:t xml:space="preserve">for those </w:t>
      </w:r>
      <w:r w:rsidR="008F052A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537DF">
        <w:rPr>
          <w:rFonts w:ascii="Times New Roman" w:eastAsia="Times New Roman" w:hAnsi="Times New Roman" w:cs="Times New Roman"/>
          <w:sz w:val="24"/>
          <w:szCs w:val="24"/>
        </w:rPr>
        <w:t xml:space="preserve"> have no preference. The second item of further discussion were the bylaws that the previous Rules Committee last discussed. </w:t>
      </w:r>
      <w:r>
        <w:rPr>
          <w:rFonts w:ascii="Times New Roman" w:eastAsia="Times New Roman" w:hAnsi="Times New Roman" w:cs="Times New Roman"/>
          <w:sz w:val="24"/>
          <w:szCs w:val="24"/>
        </w:rPr>
        <w:t>The College of Business (COB) Bylaws and the College of Applied Science and Technology (CAST) bylaws were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last items discussed last year and were briefly touched on this meeting. Senator Kalter needed some clarity and </w:t>
      </w:r>
      <w:r w:rsidR="009961CE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questions regarding the COB bylaws. Chair Seeman will</w:t>
      </w:r>
      <w:r w:rsidR="001D2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 bring an individual from the COB to discuss these issues in the next 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14:paraId="0000000B" w14:textId="77777777" w:rsidR="00DA09EA" w:rsidRDefault="003D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final item of discussion was that the Blue Books and any other documents we will work on will now be done through OneDrive. The meeting was adjourned at 6:48pm.</w:t>
      </w:r>
    </w:p>
    <w:p w14:paraId="0000000C" w14:textId="77777777" w:rsidR="00DA09EA" w:rsidRDefault="00DA09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A09EA" w:rsidRDefault="00DA09EA"/>
    <w:sectPr w:rsidR="00DA09E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091C" w14:textId="77777777" w:rsidR="003D24D8" w:rsidRDefault="003D24D8">
      <w:pPr>
        <w:spacing w:line="240" w:lineRule="auto"/>
      </w:pPr>
      <w:r>
        <w:separator/>
      </w:r>
    </w:p>
  </w:endnote>
  <w:endnote w:type="continuationSeparator" w:id="0">
    <w:p w14:paraId="1E04A02D" w14:textId="77777777" w:rsidR="003D24D8" w:rsidRDefault="003D2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DA09EA" w:rsidRDefault="003D24D8">
    <w:pPr>
      <w:rPr>
        <w:b/>
      </w:rPr>
    </w:pPr>
    <w:r>
      <w:rPr>
        <w:b/>
      </w:rPr>
      <w:t>Meeting Adjourned 6:54pm</w:t>
    </w:r>
  </w:p>
  <w:p w14:paraId="00000015" w14:textId="77777777" w:rsidR="00DA09EA" w:rsidRDefault="003D24D8">
    <w:r>
      <w:t>Secretary of Rules Committee,</w:t>
    </w:r>
  </w:p>
  <w:p w14:paraId="00000016" w14:textId="77777777" w:rsidR="00DA09EA" w:rsidRDefault="003D24D8">
    <w:r>
      <w:t>Angel Zamudio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DA09EA" w:rsidRDefault="003D24D8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Meeting Adjourned: 6:48pm</w:t>
    </w:r>
  </w:p>
  <w:p w14:paraId="0000001E" w14:textId="77777777" w:rsidR="00DA09EA" w:rsidRDefault="003D24D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Secretary of Rules Committee</w:t>
    </w:r>
  </w:p>
  <w:p w14:paraId="0000001F" w14:textId="77777777" w:rsidR="00DA09EA" w:rsidRDefault="003D24D8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Angel Zamudio</w:t>
    </w:r>
  </w:p>
  <w:p w14:paraId="00000020" w14:textId="77777777" w:rsidR="00DA09EA" w:rsidRDefault="00DA09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EE0A" w14:textId="77777777" w:rsidR="003D24D8" w:rsidRDefault="003D24D8">
      <w:pPr>
        <w:spacing w:line="240" w:lineRule="auto"/>
      </w:pPr>
      <w:r>
        <w:separator/>
      </w:r>
    </w:p>
  </w:footnote>
  <w:footnote w:type="continuationSeparator" w:id="0">
    <w:p w14:paraId="6831D5C2" w14:textId="77777777" w:rsidR="003D24D8" w:rsidRDefault="003D2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000000F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00000010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November 7th, 2018</w:t>
    </w:r>
  </w:p>
  <w:p w14:paraId="00000011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14:paraId="00000012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00000013" w14:textId="77777777" w:rsidR="00DA09EA" w:rsidRDefault="00DA09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0000018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00000019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September 25th, 2019</w:t>
    </w:r>
  </w:p>
  <w:p w14:paraId="0000001A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14:paraId="0000001B" w14:textId="77777777" w:rsidR="00DA09EA" w:rsidRDefault="003D24D8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0000001C" w14:textId="77777777" w:rsidR="00DA09EA" w:rsidRDefault="00DA09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EA"/>
    <w:rsid w:val="001D25ED"/>
    <w:rsid w:val="003D24D8"/>
    <w:rsid w:val="00545473"/>
    <w:rsid w:val="008F052A"/>
    <w:rsid w:val="009961CE"/>
    <w:rsid w:val="00DA09EA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C42BF"/>
  <w15:docId w15:val="{D9C97479-7477-B245-A5F1-090DA3C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1394</Characters>
  <Application>Microsoft Office Word</Application>
  <DocSecurity>0</DocSecurity>
  <Lines>27</Lines>
  <Paragraphs>17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Zamudio, Angel</cp:lastModifiedBy>
  <cp:revision>2</cp:revision>
  <dcterms:created xsi:type="dcterms:W3CDTF">2019-09-26T00:44:00Z</dcterms:created>
  <dcterms:modified xsi:type="dcterms:W3CDTF">2019-09-26T00:44:00Z</dcterms:modified>
</cp:coreProperties>
</file>