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AC40" w14:textId="50622869" w:rsidR="00182D78" w:rsidRPr="00182D78" w:rsidRDefault="00182D78" w:rsidP="00182D78">
      <w:pPr>
        <w:jc w:val="center"/>
      </w:pPr>
      <w:r w:rsidRPr="00182D78">
        <w:rPr>
          <w:b/>
          <w:bCs/>
        </w:rPr>
        <w:t xml:space="preserve">University Policy Committee </w:t>
      </w:r>
      <w:r w:rsidR="00C712B1">
        <w:rPr>
          <w:b/>
          <w:bCs/>
        </w:rPr>
        <w:t>Minutes</w:t>
      </w:r>
    </w:p>
    <w:p w14:paraId="7C3FDF73" w14:textId="77777777" w:rsidR="00182D78" w:rsidRPr="00182D78" w:rsidRDefault="00182D78" w:rsidP="00182D78"/>
    <w:p w14:paraId="396C3491" w14:textId="4D561BC8" w:rsidR="00182D78" w:rsidRPr="00182D78" w:rsidRDefault="00182D78" w:rsidP="00182D78">
      <w:pPr>
        <w:jc w:val="center"/>
      </w:pPr>
      <w:r>
        <w:t>Oct</w:t>
      </w:r>
      <w:r w:rsidRPr="00182D78">
        <w:t xml:space="preserve">. </w:t>
      </w:r>
      <w:r w:rsidR="00CD0D78">
        <w:t>22</w:t>
      </w:r>
      <w:r w:rsidRPr="00182D78">
        <w:t>, 2025, 6:00pm</w:t>
      </w:r>
    </w:p>
    <w:p w14:paraId="072966D6" w14:textId="77777777" w:rsidR="00182D78" w:rsidRPr="00182D78" w:rsidRDefault="00182D78" w:rsidP="00182D78">
      <w:pPr>
        <w:jc w:val="center"/>
      </w:pPr>
      <w:r w:rsidRPr="00182D78">
        <w:t>Bone Student Center</w:t>
      </w:r>
    </w:p>
    <w:p w14:paraId="5A5AD025" w14:textId="77777777" w:rsidR="00182D78" w:rsidRPr="00182D78" w:rsidRDefault="00182D78" w:rsidP="00182D78">
      <w:pPr>
        <w:jc w:val="center"/>
      </w:pPr>
      <w:r w:rsidRPr="00182D78">
        <w:t>4 East Lounge</w:t>
      </w:r>
    </w:p>
    <w:p w14:paraId="68F00251" w14:textId="77777777" w:rsidR="00182D78" w:rsidRPr="00182D78" w:rsidRDefault="00182D78" w:rsidP="00182D78"/>
    <w:p w14:paraId="5A95C653" w14:textId="16225277" w:rsidR="00182D78" w:rsidRPr="00182D78" w:rsidRDefault="00182D78" w:rsidP="4A16C8BF">
      <w:r w:rsidRPr="4A16C8BF">
        <w:rPr>
          <w:b/>
          <w:bCs/>
        </w:rPr>
        <w:t>Call to Order</w:t>
      </w:r>
      <w:r w:rsidR="67BC2B01" w:rsidRPr="4A16C8BF">
        <w:rPr>
          <w:b/>
          <w:bCs/>
        </w:rPr>
        <w:t xml:space="preserve"> </w:t>
      </w:r>
      <w:r w:rsidR="67BC2B01">
        <w:t xml:space="preserve">at </w:t>
      </w:r>
      <w:r w:rsidR="729E5F4B">
        <w:t>6:01pm</w:t>
      </w:r>
    </w:p>
    <w:p w14:paraId="3EE64361" w14:textId="77777777" w:rsidR="00182D78" w:rsidRPr="00182D78" w:rsidRDefault="00182D78" w:rsidP="00182D78">
      <w:pPr>
        <w:rPr>
          <w:b/>
          <w:bCs/>
        </w:rPr>
      </w:pPr>
    </w:p>
    <w:p w14:paraId="22B3C94A" w14:textId="77777777" w:rsidR="00182D78" w:rsidRPr="00182D78" w:rsidRDefault="00182D78" w:rsidP="00182D78">
      <w:pPr>
        <w:rPr>
          <w:b/>
          <w:bCs/>
        </w:rPr>
      </w:pPr>
      <w:r w:rsidRPr="4A16C8BF">
        <w:rPr>
          <w:b/>
          <w:bCs/>
        </w:rPr>
        <w:t>Public Comment</w:t>
      </w:r>
      <w:r>
        <w:t xml:space="preserve"> (no more than 2 minutes; names must be submitted to Chair before meeting)</w:t>
      </w:r>
    </w:p>
    <w:p w14:paraId="24BC594C" w14:textId="6ADA02A9" w:rsidR="0A1162BC" w:rsidRDefault="0A1162BC" w:rsidP="4A16C8BF">
      <w:pPr>
        <w:pStyle w:val="ListParagraph"/>
        <w:numPr>
          <w:ilvl w:val="0"/>
          <w:numId w:val="2"/>
        </w:numPr>
        <w:rPr>
          <w:b/>
          <w:bCs/>
          <w:szCs w:val="24"/>
        </w:rPr>
      </w:pPr>
      <w:r w:rsidRPr="4A16C8BF">
        <w:rPr>
          <w:b/>
          <w:bCs/>
          <w:szCs w:val="24"/>
        </w:rPr>
        <w:t>None</w:t>
      </w:r>
    </w:p>
    <w:p w14:paraId="663DE8AF" w14:textId="77777777" w:rsidR="00182D78" w:rsidRPr="00182D78" w:rsidRDefault="00182D78" w:rsidP="00182D78">
      <w:pPr>
        <w:rPr>
          <w:b/>
          <w:bCs/>
        </w:rPr>
      </w:pPr>
    </w:p>
    <w:p w14:paraId="70146261" w14:textId="32988F70" w:rsidR="00182D78" w:rsidRPr="00182D78" w:rsidRDefault="00182D78" w:rsidP="00182D78">
      <w:pPr>
        <w:rPr>
          <w:b/>
          <w:bCs/>
        </w:rPr>
      </w:pPr>
      <w:r w:rsidRPr="4A16C8BF">
        <w:rPr>
          <w:b/>
          <w:bCs/>
        </w:rPr>
        <w:t>Roll Call</w:t>
      </w:r>
    </w:p>
    <w:p w14:paraId="19EFBA40" w14:textId="2D3B325A" w:rsidR="331E9479" w:rsidRDefault="331E9479">
      <w:r>
        <w:t>Micheal Barrowclough</w:t>
      </w:r>
      <w:r>
        <w:tab/>
      </w:r>
      <w:r w:rsidRPr="4A16C8BF">
        <w:rPr>
          <w:highlight w:val="yellow"/>
        </w:rPr>
        <w:t>Present</w:t>
      </w:r>
      <w:r>
        <w:tab/>
      </w:r>
      <w:r>
        <w:tab/>
        <w:t xml:space="preserve">Absent </w:t>
      </w:r>
    </w:p>
    <w:p w14:paraId="5A0F8E6F" w14:textId="73E359D3" w:rsidR="331E9479" w:rsidRDefault="331E9479">
      <w:r>
        <w:t xml:space="preserve">Francis Godwyll </w:t>
      </w:r>
      <w:r>
        <w:tab/>
      </w:r>
      <w:r>
        <w:tab/>
        <w:t xml:space="preserve">Present </w:t>
      </w:r>
      <w:r>
        <w:tab/>
      </w:r>
      <w:r w:rsidRPr="4A16C8BF">
        <w:rPr>
          <w:highlight w:val="yellow"/>
        </w:rPr>
        <w:t>Absent</w:t>
      </w:r>
      <w:r>
        <w:t xml:space="preserve"> </w:t>
      </w:r>
    </w:p>
    <w:p w14:paraId="434269AC" w14:textId="5B424D87" w:rsidR="331E9479" w:rsidRDefault="331E9479">
      <w:r>
        <w:t xml:space="preserve">Stuart Palmer </w:t>
      </w:r>
      <w:r>
        <w:tab/>
      </w:r>
      <w:r>
        <w:tab/>
      </w:r>
      <w:r>
        <w:tab/>
      </w:r>
      <w:r w:rsidRPr="4A16C8BF">
        <w:rPr>
          <w:highlight w:val="yellow"/>
        </w:rPr>
        <w:t>Present</w:t>
      </w:r>
      <w:r>
        <w:t xml:space="preserve"> </w:t>
      </w:r>
      <w:r>
        <w:tab/>
        <w:t xml:space="preserve">Absent </w:t>
      </w:r>
    </w:p>
    <w:p w14:paraId="29F5557D" w14:textId="6EB453BB" w:rsidR="331E9479" w:rsidRDefault="331E9479">
      <w:r>
        <w:t xml:space="preserve">Steven Peters </w:t>
      </w:r>
      <w:r>
        <w:tab/>
      </w:r>
      <w:r>
        <w:tab/>
      </w:r>
      <w:r>
        <w:tab/>
      </w:r>
      <w:r w:rsidRPr="4A16C8BF">
        <w:rPr>
          <w:highlight w:val="yellow"/>
        </w:rPr>
        <w:t>Present</w:t>
      </w:r>
      <w:r>
        <w:t xml:space="preserve"> </w:t>
      </w:r>
      <w:r>
        <w:tab/>
        <w:t xml:space="preserve">Absent </w:t>
      </w:r>
    </w:p>
    <w:p w14:paraId="4132A84B" w14:textId="296F34A1" w:rsidR="331E9479" w:rsidRDefault="331E9479">
      <w:r>
        <w:t xml:space="preserve">Eric Peterson </w:t>
      </w:r>
      <w:r>
        <w:tab/>
      </w:r>
      <w:r>
        <w:tab/>
      </w:r>
      <w:r>
        <w:tab/>
        <w:t xml:space="preserve">Present </w:t>
      </w:r>
      <w:r>
        <w:tab/>
      </w:r>
      <w:r w:rsidRPr="4A16C8BF">
        <w:rPr>
          <w:highlight w:val="yellow"/>
        </w:rPr>
        <w:t>Absent</w:t>
      </w:r>
      <w:r>
        <w:t xml:space="preserve"> </w:t>
      </w:r>
    </w:p>
    <w:p w14:paraId="35B7CBC4" w14:textId="50DBB08B" w:rsidR="331E9479" w:rsidRDefault="331E9479">
      <w:r>
        <w:t>Todd Stewart (Chair)</w:t>
      </w:r>
      <w:r>
        <w:tab/>
      </w:r>
      <w:r>
        <w:tab/>
      </w:r>
      <w:r w:rsidRPr="4A16C8BF">
        <w:rPr>
          <w:highlight w:val="yellow"/>
        </w:rPr>
        <w:t>Present</w:t>
      </w:r>
      <w:r>
        <w:t xml:space="preserve"> </w:t>
      </w:r>
      <w:r>
        <w:tab/>
        <w:t xml:space="preserve">Absent </w:t>
      </w:r>
    </w:p>
    <w:p w14:paraId="319B610A" w14:textId="41154D37" w:rsidR="331E9479" w:rsidRDefault="331E9479">
      <w:r>
        <w:t xml:space="preserve">Jamel Campbell </w:t>
      </w:r>
      <w:r>
        <w:tab/>
      </w:r>
      <w:r>
        <w:tab/>
      </w:r>
      <w:r w:rsidRPr="4A16C8BF">
        <w:rPr>
          <w:highlight w:val="yellow"/>
        </w:rPr>
        <w:t>Present</w:t>
      </w:r>
      <w:r>
        <w:t xml:space="preserve"> </w:t>
      </w:r>
      <w:r>
        <w:tab/>
        <w:t xml:space="preserve">Absent </w:t>
      </w:r>
    </w:p>
    <w:p w14:paraId="06AD1EEB" w14:textId="2CC0DDC9" w:rsidR="331E9479" w:rsidRDefault="331E9479">
      <w:r>
        <w:t xml:space="preserve">Katie Schleder </w:t>
      </w:r>
      <w:r>
        <w:tab/>
      </w:r>
      <w:r>
        <w:tab/>
      </w:r>
      <w:r w:rsidRPr="4A16C8BF">
        <w:rPr>
          <w:highlight w:val="yellow"/>
        </w:rPr>
        <w:t>Present</w:t>
      </w:r>
      <w:r>
        <w:t xml:space="preserve"> </w:t>
      </w:r>
      <w:r>
        <w:tab/>
        <w:t xml:space="preserve">Absent </w:t>
      </w:r>
    </w:p>
    <w:p w14:paraId="37337D9F" w14:textId="1325971B" w:rsidR="331E9479" w:rsidRDefault="331E9479">
      <w:r>
        <w:t xml:space="preserve">Angel Trader (Secretary) </w:t>
      </w:r>
      <w:r>
        <w:tab/>
      </w:r>
      <w:r w:rsidRPr="4A16C8BF">
        <w:rPr>
          <w:highlight w:val="yellow"/>
        </w:rPr>
        <w:t>Present</w:t>
      </w:r>
      <w:r>
        <w:t xml:space="preserve"> </w:t>
      </w:r>
      <w:r>
        <w:tab/>
        <w:t xml:space="preserve">Absent </w:t>
      </w:r>
    </w:p>
    <w:p w14:paraId="45827332" w14:textId="3F473066" w:rsidR="331E9479" w:rsidRDefault="331E9479">
      <w:r>
        <w:t xml:space="preserve">Kayla Wolf </w:t>
      </w:r>
      <w:r>
        <w:tab/>
      </w:r>
      <w:r>
        <w:tab/>
      </w:r>
      <w:r>
        <w:tab/>
        <w:t xml:space="preserve">Present </w:t>
      </w:r>
      <w:r>
        <w:tab/>
      </w:r>
      <w:r w:rsidRPr="4A16C8BF">
        <w:rPr>
          <w:highlight w:val="yellow"/>
        </w:rPr>
        <w:t>Absent</w:t>
      </w:r>
      <w:r>
        <w:t xml:space="preserve"> </w:t>
      </w:r>
    </w:p>
    <w:p w14:paraId="7EF633B6" w14:textId="49B873E9" w:rsidR="331E9479" w:rsidRDefault="331E9479">
      <w:r>
        <w:t xml:space="preserve">Craig McLauchlan </w:t>
      </w:r>
      <w:r>
        <w:tab/>
      </w:r>
      <w:r>
        <w:tab/>
      </w:r>
      <w:r w:rsidRPr="4A16C8BF">
        <w:rPr>
          <w:highlight w:val="yellow"/>
        </w:rPr>
        <w:t>Present</w:t>
      </w:r>
      <w:r>
        <w:t xml:space="preserve"> </w:t>
      </w:r>
      <w:r>
        <w:tab/>
        <w:t xml:space="preserve">Absent </w:t>
      </w:r>
    </w:p>
    <w:p w14:paraId="6B155644" w14:textId="0063D162" w:rsidR="331E9479" w:rsidRDefault="331E9479">
      <w:r>
        <w:t xml:space="preserve">Andy Morgan </w:t>
      </w:r>
      <w:r>
        <w:tab/>
      </w:r>
      <w:r>
        <w:tab/>
      </w:r>
      <w:r>
        <w:tab/>
      </w:r>
      <w:r w:rsidRPr="4A16C8BF">
        <w:rPr>
          <w:highlight w:val="yellow"/>
        </w:rPr>
        <w:t>Present</w:t>
      </w:r>
      <w:r>
        <w:t xml:space="preserve"> </w:t>
      </w:r>
      <w:r>
        <w:tab/>
        <w:t xml:space="preserve">Absent </w:t>
      </w:r>
    </w:p>
    <w:p w14:paraId="1676F62E" w14:textId="410B7341" w:rsidR="331E9479" w:rsidRDefault="331E9479">
      <w:r>
        <w:t xml:space="preserve">Heather Winfrey-Richman </w:t>
      </w:r>
      <w:r>
        <w:tab/>
      </w:r>
      <w:r w:rsidRPr="4A16C8BF">
        <w:rPr>
          <w:highlight w:val="yellow"/>
        </w:rPr>
        <w:t>Present</w:t>
      </w:r>
      <w:r>
        <w:t xml:space="preserve"> </w:t>
      </w:r>
      <w:r>
        <w:tab/>
        <w:t xml:space="preserve">Absent </w:t>
      </w:r>
    </w:p>
    <w:p w14:paraId="590F1727" w14:textId="77777777" w:rsidR="00182D78" w:rsidRPr="00182D78" w:rsidRDefault="00182D78" w:rsidP="00182D78">
      <w:pPr>
        <w:rPr>
          <w:b/>
          <w:bCs/>
        </w:rPr>
      </w:pPr>
    </w:p>
    <w:p w14:paraId="32F80D02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Order of Business:</w:t>
      </w:r>
    </w:p>
    <w:p w14:paraId="7117D765" w14:textId="487A9DD9" w:rsidR="00182D78" w:rsidRDefault="00182D78" w:rsidP="00182D78">
      <w:pPr>
        <w:numPr>
          <w:ilvl w:val="0"/>
          <w:numId w:val="3"/>
        </w:numPr>
      </w:pPr>
      <w:r>
        <w:t xml:space="preserve">Approval of minutes for </w:t>
      </w:r>
      <w:r w:rsidR="00CD0D78">
        <w:t>10</w:t>
      </w:r>
      <w:r>
        <w:t>-</w:t>
      </w:r>
      <w:r w:rsidR="00CD0D78">
        <w:t>08</w:t>
      </w:r>
      <w:r>
        <w:t>-25 UPC meeting</w:t>
      </w:r>
    </w:p>
    <w:p w14:paraId="4EAF331A" w14:textId="28D821B2" w:rsidR="6654CA06" w:rsidRDefault="6654CA06" w:rsidP="4A16C8BF">
      <w:pPr>
        <w:numPr>
          <w:ilvl w:val="1"/>
          <w:numId w:val="3"/>
        </w:numPr>
      </w:pPr>
      <w:r>
        <w:t>1</w:t>
      </w:r>
      <w:r w:rsidRPr="4A16C8BF">
        <w:rPr>
          <w:vertAlign w:val="superscript"/>
        </w:rPr>
        <w:t>st</w:t>
      </w:r>
      <w:r>
        <w:t xml:space="preserve"> by: </w:t>
      </w:r>
      <w:r w:rsidR="199C969B">
        <w:t xml:space="preserve">Senator </w:t>
      </w:r>
      <w:r w:rsidR="370FC74D">
        <w:t xml:space="preserve">Peters </w:t>
      </w:r>
    </w:p>
    <w:p w14:paraId="5E8F3968" w14:textId="743386FE" w:rsidR="6654CA06" w:rsidRDefault="6654CA06" w:rsidP="4A16C8BF">
      <w:pPr>
        <w:numPr>
          <w:ilvl w:val="1"/>
          <w:numId w:val="3"/>
        </w:numPr>
      </w:pPr>
      <w:r>
        <w:t>2</w:t>
      </w:r>
      <w:r w:rsidRPr="4A16C8BF">
        <w:rPr>
          <w:vertAlign w:val="superscript"/>
        </w:rPr>
        <w:t>nd</w:t>
      </w:r>
      <w:r>
        <w:t xml:space="preserve"> by:</w:t>
      </w:r>
      <w:r w:rsidR="73D69951">
        <w:t xml:space="preserve"> </w:t>
      </w:r>
      <w:r w:rsidR="3B843EF4">
        <w:t xml:space="preserve">Senator </w:t>
      </w:r>
      <w:r w:rsidR="73D69951">
        <w:t xml:space="preserve">Palmer </w:t>
      </w:r>
    </w:p>
    <w:p w14:paraId="5BE1367B" w14:textId="62792C46" w:rsidR="73D69951" w:rsidRDefault="73D69951" w:rsidP="4A16C8BF">
      <w:pPr>
        <w:numPr>
          <w:ilvl w:val="1"/>
          <w:numId w:val="3"/>
        </w:numPr>
      </w:pPr>
      <w:r>
        <w:t xml:space="preserve">Unanimous agreement </w:t>
      </w:r>
    </w:p>
    <w:p w14:paraId="1F14EF03" w14:textId="16BD93F0" w:rsidR="00182D78" w:rsidRPr="00182D78" w:rsidRDefault="00CD0D78" w:rsidP="00182D78">
      <w:pPr>
        <w:numPr>
          <w:ilvl w:val="0"/>
          <w:numId w:val="3"/>
        </w:numPr>
      </w:pPr>
      <w:r>
        <w:t>Athletics Council Report</w:t>
      </w:r>
      <w:r w:rsidR="5D23854D">
        <w:t xml:space="preserve"> – </w:t>
      </w:r>
      <w:r>
        <w:t>review</w:t>
      </w:r>
    </w:p>
    <w:p w14:paraId="59E17BB3" w14:textId="36DBFF19" w:rsidR="6FDCCA09" w:rsidRDefault="6FDCCA09" w:rsidP="4A16C8BF">
      <w:pPr>
        <w:numPr>
          <w:ilvl w:val="1"/>
          <w:numId w:val="3"/>
        </w:numPr>
      </w:pPr>
      <w:r>
        <w:t xml:space="preserve">Senator Peters mentioned that the first paragraph mentions </w:t>
      </w:r>
      <w:r w:rsidR="3D4E27E7">
        <w:t>Faculty</w:t>
      </w:r>
      <w:r>
        <w:t xml:space="preserve"> Affairs committee, but Chair Stewart reminded the committee that we did approve </w:t>
      </w:r>
      <w:r w:rsidR="531AAF7B">
        <w:t>of changing</w:t>
      </w:r>
      <w:r>
        <w:t xml:space="preserve"> all </w:t>
      </w:r>
      <w:r w:rsidR="070274FF">
        <w:t>Faculty</w:t>
      </w:r>
      <w:r>
        <w:t xml:space="preserve"> Affairs committ</w:t>
      </w:r>
      <w:r w:rsidR="39DDDE29">
        <w:t xml:space="preserve">ee to </w:t>
      </w:r>
      <w:r w:rsidR="640A47DF">
        <w:t>University</w:t>
      </w:r>
      <w:r w:rsidR="39DDDE29">
        <w:t xml:space="preserve"> Policy committee a few meetings ago. </w:t>
      </w:r>
    </w:p>
    <w:p w14:paraId="17F432C7" w14:textId="09ED723B" w:rsidR="66CC9E3C" w:rsidRDefault="66CC9E3C" w:rsidP="4A16C8BF">
      <w:pPr>
        <w:numPr>
          <w:ilvl w:val="1"/>
          <w:numId w:val="3"/>
        </w:numPr>
      </w:pPr>
      <w:r>
        <w:t xml:space="preserve">Senator Peters asked for clarification on the chart about the comparison between the pay of female coaches and male coaches- female coaches are making half of what men coaches are </w:t>
      </w:r>
      <w:proofErr w:type="gramStart"/>
      <w:r>
        <w:t>making?</w:t>
      </w:r>
      <w:proofErr w:type="gramEnd"/>
      <w:r>
        <w:t xml:space="preserve"> This is women’s team head </w:t>
      </w:r>
      <w:r w:rsidR="658B1341">
        <w:t>coach's</w:t>
      </w:r>
      <w:r>
        <w:t xml:space="preserve"> vs men’s team head coaches- which means it could be a male teaching a women’s </w:t>
      </w:r>
      <w:r w:rsidR="69F0B0E4">
        <w:t xml:space="preserve">team. </w:t>
      </w:r>
    </w:p>
    <w:p w14:paraId="47D5F743" w14:textId="6C8ACA1B" w:rsidR="0894FAC7" w:rsidRDefault="0894FAC7" w:rsidP="4A16C8BF">
      <w:pPr>
        <w:numPr>
          <w:ilvl w:val="2"/>
          <w:numId w:val="3"/>
        </w:numPr>
      </w:pPr>
      <w:r>
        <w:t xml:space="preserve">Can be doing better matching women’s and men’s head coaches pay to create equality. </w:t>
      </w:r>
    </w:p>
    <w:p w14:paraId="4A79158C" w14:textId="1856134D" w:rsidR="21075C04" w:rsidRDefault="21075C04" w:rsidP="4A16C8BF">
      <w:pPr>
        <w:pStyle w:val="ListParagraph"/>
        <w:numPr>
          <w:ilvl w:val="1"/>
          <w:numId w:val="3"/>
        </w:numPr>
        <w:rPr>
          <w:szCs w:val="24"/>
        </w:rPr>
      </w:pPr>
      <w:r>
        <w:t xml:space="preserve">It is marked as ‘University of Southern Illinois’ and ‘Norther’, so </w:t>
      </w:r>
      <w:r w:rsidR="0F17531E">
        <w:t>there are a few</w:t>
      </w:r>
      <w:r>
        <w:t xml:space="preserve"> grammar and spelling</w:t>
      </w:r>
      <w:r w:rsidR="3DE75735">
        <w:t xml:space="preserve"> errors that need to be corrected. </w:t>
      </w:r>
    </w:p>
    <w:p w14:paraId="41BA5F9C" w14:textId="11B48AC2" w:rsidR="55B0B13A" w:rsidRDefault="55B0B13A" w:rsidP="4A16C8BF">
      <w:pPr>
        <w:pStyle w:val="ListParagraph"/>
        <w:numPr>
          <w:ilvl w:val="1"/>
          <w:numId w:val="3"/>
        </w:numPr>
        <w:rPr>
          <w:szCs w:val="24"/>
        </w:rPr>
      </w:pPr>
      <w:r w:rsidRPr="4A16C8BF">
        <w:rPr>
          <w:szCs w:val="24"/>
        </w:rPr>
        <w:t xml:space="preserve">Senator Peters asked how often it is </w:t>
      </w:r>
      <w:proofErr w:type="gramStart"/>
      <w:r w:rsidRPr="4A16C8BF">
        <w:rPr>
          <w:szCs w:val="24"/>
        </w:rPr>
        <w:t>actually updated</w:t>
      </w:r>
      <w:proofErr w:type="gramEnd"/>
      <w:r w:rsidRPr="4A16C8BF">
        <w:rPr>
          <w:szCs w:val="24"/>
        </w:rPr>
        <w:t xml:space="preserve"> and what has actually been addressed on these listed. </w:t>
      </w:r>
    </w:p>
    <w:p w14:paraId="4AE983DF" w14:textId="7936C90A" w:rsidR="07077ADD" w:rsidRDefault="07077ADD" w:rsidP="4A16C8BF">
      <w:pPr>
        <w:pStyle w:val="ListParagraph"/>
        <w:numPr>
          <w:ilvl w:val="1"/>
          <w:numId w:val="3"/>
        </w:numPr>
        <w:rPr>
          <w:szCs w:val="24"/>
        </w:rPr>
      </w:pPr>
      <w:r w:rsidRPr="4A16C8BF">
        <w:rPr>
          <w:szCs w:val="24"/>
        </w:rPr>
        <w:lastRenderedPageBreak/>
        <w:t xml:space="preserve">Chair Stewart is going to address the question of what has been addressed in these lists. </w:t>
      </w:r>
      <w:r w:rsidR="3DD2C0D8" w:rsidRPr="4A16C8BF">
        <w:rPr>
          <w:szCs w:val="24"/>
        </w:rPr>
        <w:t xml:space="preserve">He will also address the softballs team memorial and how that is being addressed. </w:t>
      </w:r>
    </w:p>
    <w:p w14:paraId="6834837D" w14:textId="1CA49C98" w:rsidR="3DD2C0D8" w:rsidRDefault="3DD2C0D8" w:rsidP="4A16C8BF">
      <w:pPr>
        <w:pStyle w:val="ListParagraph"/>
        <w:numPr>
          <w:ilvl w:val="1"/>
          <w:numId w:val="3"/>
        </w:numPr>
        <w:rPr>
          <w:szCs w:val="24"/>
        </w:rPr>
      </w:pPr>
      <w:r w:rsidRPr="4A16C8BF">
        <w:rPr>
          <w:szCs w:val="24"/>
        </w:rPr>
        <w:t xml:space="preserve">Chair Stewart is also going to ask for the AI guide that has been </w:t>
      </w:r>
      <w:r w:rsidR="70D461F4" w:rsidRPr="4A16C8BF">
        <w:rPr>
          <w:szCs w:val="24"/>
        </w:rPr>
        <w:t>created,</w:t>
      </w:r>
      <w:r w:rsidRPr="4A16C8BF">
        <w:rPr>
          <w:szCs w:val="24"/>
        </w:rPr>
        <w:t xml:space="preserve"> and the AI sources the athletes had to bring. </w:t>
      </w:r>
    </w:p>
    <w:p w14:paraId="3AAF3D72" w14:textId="77777777" w:rsidR="00182D78" w:rsidRPr="00182D78" w:rsidRDefault="00182D78" w:rsidP="00182D78">
      <w:pPr>
        <w:numPr>
          <w:ilvl w:val="0"/>
          <w:numId w:val="3"/>
        </w:numPr>
      </w:pPr>
      <w:r>
        <w:t>Discussion of 1.17 Code of Ethics and 1.17A Code of Ethics Professional Relationships (note that proposed revised version combines these policies)</w:t>
      </w:r>
    </w:p>
    <w:p w14:paraId="7389219D" w14:textId="02619C4F" w:rsidR="5E914D3B" w:rsidRDefault="5E914D3B" w:rsidP="4A16C8BF">
      <w:pPr>
        <w:numPr>
          <w:ilvl w:val="1"/>
          <w:numId w:val="3"/>
        </w:numPr>
      </w:pPr>
      <w:r>
        <w:t xml:space="preserve">Chair Stewart </w:t>
      </w:r>
      <w:r w:rsidR="06A9A51B">
        <w:t xml:space="preserve">mentioned possibly combining points 6 and 7 since they are very similar to each other. Many mentioned no preference, </w:t>
      </w:r>
      <w:r w:rsidR="6B5C7C53">
        <w:t xml:space="preserve">so everyone agreed to combine them into one point (new point 6). </w:t>
      </w:r>
    </w:p>
    <w:p w14:paraId="4C3F0E02" w14:textId="1B71B86F" w:rsidR="7A143403" w:rsidRDefault="7A143403" w:rsidP="4A16C8BF">
      <w:pPr>
        <w:numPr>
          <w:ilvl w:val="1"/>
          <w:numId w:val="3"/>
        </w:numPr>
      </w:pPr>
      <w:bookmarkStart w:id="0" w:name="_Int_HvtmQHLT"/>
      <w:r>
        <w:t>Legal</w:t>
      </w:r>
      <w:bookmarkEnd w:id="0"/>
      <w:r>
        <w:t xml:space="preserve"> asked to have the </w:t>
      </w:r>
      <w:r w:rsidR="447D4CA6">
        <w:t>lists</w:t>
      </w:r>
      <w:r>
        <w:t xml:space="preserve"> be consistent with bullets or numbers; the committee agreed on numbers to make it easier to read and find certain points. </w:t>
      </w:r>
    </w:p>
    <w:p w14:paraId="5E85C3E8" w14:textId="2235AA4C" w:rsidR="1EEAFE6C" w:rsidRDefault="1EEAFE6C" w:rsidP="4A16C8BF">
      <w:pPr>
        <w:numPr>
          <w:ilvl w:val="2"/>
          <w:numId w:val="3"/>
        </w:numPr>
      </w:pPr>
      <w:r>
        <w:t>The committee agreed to u</w:t>
      </w:r>
      <w:r w:rsidR="0C5E07A8">
        <w:t xml:space="preserve">sing roman numerals </w:t>
      </w:r>
      <w:r w:rsidR="1CFE3D6F">
        <w:t>to mark</w:t>
      </w:r>
      <w:r w:rsidR="0C5E07A8">
        <w:t xml:space="preserve"> the sec</w:t>
      </w:r>
      <w:r w:rsidR="335F6D31">
        <w:t>tions</w:t>
      </w:r>
      <w:r w:rsidR="0C5E07A8">
        <w:t>, then restarting the numbered lists under each section.</w:t>
      </w:r>
    </w:p>
    <w:p w14:paraId="24D94612" w14:textId="1EDF1EC1" w:rsidR="0C5E07A8" w:rsidRDefault="0C5E07A8" w:rsidP="4A16C8BF">
      <w:pPr>
        <w:numPr>
          <w:ilvl w:val="1"/>
          <w:numId w:val="3"/>
        </w:numPr>
      </w:pPr>
      <w:r>
        <w:t xml:space="preserve">In section three, </w:t>
      </w:r>
      <w:bookmarkStart w:id="1" w:name="_Int_9BluC9e1"/>
      <w:r>
        <w:t>legal</w:t>
      </w:r>
      <w:bookmarkEnd w:id="1"/>
      <w:r>
        <w:t xml:space="preserve"> suggested changing ‘academic community’ to ‘University community’. </w:t>
      </w:r>
    </w:p>
    <w:p w14:paraId="56C1875D" w14:textId="5E349F75" w:rsidR="51E375F1" w:rsidRDefault="51E375F1" w:rsidP="4A16C8BF">
      <w:pPr>
        <w:numPr>
          <w:ilvl w:val="1"/>
          <w:numId w:val="3"/>
        </w:numPr>
      </w:pPr>
      <w:r>
        <w:t xml:space="preserve">Chair Stewart changed section </w:t>
      </w:r>
      <w:r w:rsidR="01DF2E42">
        <w:t>three</w:t>
      </w:r>
      <w:r>
        <w:t xml:space="preserve"> </w:t>
      </w:r>
      <w:bookmarkStart w:id="2" w:name="_Int_XcB0Pp9M"/>
      <w:r>
        <w:t>title</w:t>
      </w:r>
      <w:bookmarkEnd w:id="2"/>
      <w:r>
        <w:t xml:space="preserve"> to ‘Professionalism’. </w:t>
      </w:r>
    </w:p>
    <w:p w14:paraId="7A9DA937" w14:textId="2631164A" w:rsidR="6DF7F291" w:rsidRDefault="6DF7F291" w:rsidP="4A16C8BF">
      <w:pPr>
        <w:numPr>
          <w:ilvl w:val="1"/>
          <w:numId w:val="3"/>
        </w:numPr>
      </w:pPr>
      <w:r>
        <w:t xml:space="preserve">Senator </w:t>
      </w:r>
      <w:r w:rsidR="3C0C99C8">
        <w:t>Barrowclough</w:t>
      </w:r>
      <w:r>
        <w:t xml:space="preserve"> suggested just having “First Amendment rights” and Chair Stewart suggested then adding “including the freedom of speech”</w:t>
      </w:r>
      <w:r w:rsidR="50B128C1">
        <w:t xml:space="preserve">. </w:t>
      </w:r>
    </w:p>
    <w:p w14:paraId="16344357" w14:textId="7106D8AC" w:rsidR="264F0DC0" w:rsidRDefault="264F0DC0" w:rsidP="4A16C8BF">
      <w:pPr>
        <w:numPr>
          <w:ilvl w:val="1"/>
          <w:numId w:val="3"/>
        </w:numPr>
      </w:pPr>
      <w:r>
        <w:t xml:space="preserve">Legal suggested bringing back point </w:t>
      </w:r>
      <w:r w:rsidR="52E5CA36">
        <w:t>3, and</w:t>
      </w:r>
      <w:r>
        <w:t xml:space="preserve"> our committee agreed to bring it back </w:t>
      </w:r>
      <w:r w:rsidR="2E553769">
        <w:t xml:space="preserve">with changes. </w:t>
      </w:r>
    </w:p>
    <w:p w14:paraId="35347EDC" w14:textId="4693DAA9" w:rsidR="117194A7" w:rsidRDefault="117194A7" w:rsidP="4A16C8BF">
      <w:pPr>
        <w:numPr>
          <w:ilvl w:val="1"/>
          <w:numId w:val="3"/>
        </w:numPr>
      </w:pPr>
      <w:r>
        <w:t xml:space="preserve">Chair Stewart suggested moving the first sentence </w:t>
      </w:r>
      <w:r w:rsidR="6EBF522A">
        <w:t xml:space="preserve">(deleting it from the beginning) </w:t>
      </w:r>
      <w:r>
        <w:t xml:space="preserve">and blending it into the </w:t>
      </w:r>
      <w:r w:rsidR="670D9DC8">
        <w:t>third</w:t>
      </w:r>
      <w:r>
        <w:t xml:space="preserve"> point for a more consistent look and read</w:t>
      </w:r>
      <w:r w:rsidR="75EAECFD">
        <w:t xml:space="preserve">, the committee agreed. </w:t>
      </w:r>
    </w:p>
    <w:p w14:paraId="7333F126" w14:textId="6C7A0060" w:rsidR="3DF40C5A" w:rsidRDefault="3DF40C5A" w:rsidP="4A16C8BF">
      <w:pPr>
        <w:numPr>
          <w:ilvl w:val="2"/>
          <w:numId w:val="3"/>
        </w:numPr>
      </w:pPr>
      <w:r>
        <w:t xml:space="preserve">Winfrey-Richman pointed out that every other paragraph has a beginning sentence before the points, so Chair Stewart added one for section three as well after deleting what was already there. </w:t>
      </w:r>
    </w:p>
    <w:p w14:paraId="6FD50CB6" w14:textId="77777777" w:rsidR="00182D78" w:rsidRPr="00182D78" w:rsidRDefault="00182D78" w:rsidP="00182D78"/>
    <w:p w14:paraId="5B559B33" w14:textId="616B7878" w:rsidR="00182D78" w:rsidRPr="00182D78" w:rsidRDefault="00182D78" w:rsidP="4A16C8BF">
      <w:r w:rsidRPr="4A16C8BF">
        <w:rPr>
          <w:b/>
          <w:bCs/>
        </w:rPr>
        <w:t>Adjourn</w:t>
      </w:r>
      <w:r w:rsidR="1E8CD497" w:rsidRPr="4A16C8BF">
        <w:rPr>
          <w:b/>
          <w:bCs/>
        </w:rPr>
        <w:t xml:space="preserve"> </w:t>
      </w:r>
      <w:r w:rsidR="1E8CD497">
        <w:t xml:space="preserve">at </w:t>
      </w:r>
      <w:r w:rsidR="119FB276">
        <w:t>6:52pm</w:t>
      </w:r>
    </w:p>
    <w:p w14:paraId="14B9AE9B" w14:textId="41110692" w:rsidR="119FB276" w:rsidRDefault="119FB276" w:rsidP="4A16C8BF">
      <w:pPr>
        <w:pStyle w:val="ListParagraph"/>
        <w:numPr>
          <w:ilvl w:val="0"/>
          <w:numId w:val="1"/>
        </w:numPr>
        <w:rPr>
          <w:szCs w:val="24"/>
        </w:rPr>
      </w:pPr>
      <w:r w:rsidRPr="4A16C8BF">
        <w:rPr>
          <w:szCs w:val="24"/>
        </w:rPr>
        <w:t xml:space="preserve">1st by: Senator </w:t>
      </w:r>
      <w:r w:rsidR="27F9C48E" w:rsidRPr="4A16C8BF">
        <w:rPr>
          <w:rFonts w:eastAsia="Times New Roman" w:cs="Times New Roman"/>
          <w:szCs w:val="24"/>
        </w:rPr>
        <w:t>Schleder</w:t>
      </w:r>
    </w:p>
    <w:p w14:paraId="78570AC1" w14:textId="6062FDB7" w:rsidR="119FB276" w:rsidRDefault="119FB276" w:rsidP="4A16C8BF">
      <w:pPr>
        <w:pStyle w:val="ListParagraph"/>
        <w:numPr>
          <w:ilvl w:val="0"/>
          <w:numId w:val="1"/>
        </w:numPr>
        <w:rPr>
          <w:szCs w:val="24"/>
        </w:rPr>
      </w:pPr>
      <w:r w:rsidRPr="4A16C8BF">
        <w:rPr>
          <w:szCs w:val="24"/>
        </w:rPr>
        <w:t>2</w:t>
      </w:r>
      <w:r w:rsidRPr="4A16C8BF">
        <w:rPr>
          <w:szCs w:val="24"/>
          <w:vertAlign w:val="superscript"/>
        </w:rPr>
        <w:t>nd</w:t>
      </w:r>
      <w:r w:rsidRPr="4A16C8BF">
        <w:rPr>
          <w:szCs w:val="24"/>
        </w:rPr>
        <w:t xml:space="preserve"> by: Senator Campbell </w:t>
      </w:r>
    </w:p>
    <w:p w14:paraId="6FDBD9DD" w14:textId="77777777" w:rsidR="005C1363" w:rsidRDefault="005C1363"/>
    <w:p w14:paraId="0FB5E382" w14:textId="649F15BF" w:rsidR="005055FE" w:rsidRDefault="005055FE">
      <w:r>
        <w:t>Minutes prepared by Senator Angel Trader</w:t>
      </w:r>
    </w:p>
    <w:sectPr w:rsidR="00505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cB0Pp9M" int2:invalidationBookmarkName="" int2:hashCode="PG3ht92RRl1Dfv" int2:id="yK3ot1ui">
      <int2:state int2:value="Rejected" int2:type="gram"/>
    </int2:bookmark>
    <int2:bookmark int2:bookmarkName="_Int_9BluC9e1" int2:invalidationBookmarkName="" int2:hashCode="sVChqgpjDW0kfJ" int2:id="X1Zewyhj">
      <int2:state int2:value="Rejected" int2:type="gram"/>
    </int2:bookmark>
    <int2:bookmark int2:bookmarkName="_Int_HvtmQHLT" int2:invalidationBookmarkName="" int2:hashCode="kCyR2U4P1RLQp/" int2:id="ttjgmEBB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FAD1"/>
    <w:multiLevelType w:val="hybridMultilevel"/>
    <w:tmpl w:val="D25249AC"/>
    <w:lvl w:ilvl="0" w:tplc="CDB096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09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E9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E8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82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C7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60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A4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C3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432AC"/>
    <w:multiLevelType w:val="hybridMultilevel"/>
    <w:tmpl w:val="95543D64"/>
    <w:lvl w:ilvl="0" w:tplc="9F121B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2745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CCF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AE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EC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245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CE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87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81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5BF18"/>
    <w:multiLevelType w:val="hybridMultilevel"/>
    <w:tmpl w:val="2FBCBBEC"/>
    <w:lvl w:ilvl="0" w:tplc="0226C398">
      <w:start w:val="1"/>
      <w:numFmt w:val="decimal"/>
      <w:lvlText w:val="%1."/>
      <w:lvlJc w:val="left"/>
      <w:pPr>
        <w:ind w:left="360" w:hanging="360"/>
      </w:pPr>
      <w:rPr>
        <w:rFonts w:ascii="Times New Roman" w:eastAsia="Aptos" w:hAnsi="Times New Roman" w:cs="Times New Roman"/>
      </w:rPr>
    </w:lvl>
    <w:lvl w:ilvl="1" w:tplc="037AC8CE">
      <w:start w:val="1"/>
      <w:numFmt w:val="lowerLetter"/>
      <w:lvlText w:val="%2."/>
      <w:lvlJc w:val="left"/>
      <w:pPr>
        <w:ind w:left="1080" w:hanging="360"/>
      </w:pPr>
    </w:lvl>
    <w:lvl w:ilvl="2" w:tplc="2368C122">
      <w:start w:val="1"/>
      <w:numFmt w:val="lowerRoman"/>
      <w:lvlText w:val="%3."/>
      <w:lvlJc w:val="right"/>
      <w:pPr>
        <w:ind w:left="1800" w:hanging="180"/>
      </w:pPr>
    </w:lvl>
    <w:lvl w:ilvl="3" w:tplc="E9DA0F84">
      <w:start w:val="1"/>
      <w:numFmt w:val="decimal"/>
      <w:lvlText w:val="%4."/>
      <w:lvlJc w:val="left"/>
      <w:pPr>
        <w:ind w:left="2520" w:hanging="360"/>
      </w:pPr>
    </w:lvl>
    <w:lvl w:ilvl="4" w:tplc="BF84AB30">
      <w:start w:val="1"/>
      <w:numFmt w:val="lowerLetter"/>
      <w:lvlText w:val="%5."/>
      <w:lvlJc w:val="left"/>
      <w:pPr>
        <w:ind w:left="3240" w:hanging="360"/>
      </w:pPr>
    </w:lvl>
    <w:lvl w:ilvl="5" w:tplc="C1EE4514">
      <w:start w:val="1"/>
      <w:numFmt w:val="lowerRoman"/>
      <w:lvlText w:val="%6."/>
      <w:lvlJc w:val="right"/>
      <w:pPr>
        <w:ind w:left="3960" w:hanging="180"/>
      </w:pPr>
    </w:lvl>
    <w:lvl w:ilvl="6" w:tplc="7EF4D5E8">
      <w:start w:val="1"/>
      <w:numFmt w:val="decimal"/>
      <w:lvlText w:val="%7."/>
      <w:lvlJc w:val="left"/>
      <w:pPr>
        <w:ind w:left="4680" w:hanging="360"/>
      </w:pPr>
    </w:lvl>
    <w:lvl w:ilvl="7" w:tplc="AE74150C">
      <w:start w:val="1"/>
      <w:numFmt w:val="lowerLetter"/>
      <w:lvlText w:val="%8."/>
      <w:lvlJc w:val="left"/>
      <w:pPr>
        <w:ind w:left="5400" w:hanging="360"/>
      </w:pPr>
    </w:lvl>
    <w:lvl w:ilvl="8" w:tplc="DDEC4490">
      <w:start w:val="1"/>
      <w:numFmt w:val="lowerRoman"/>
      <w:lvlText w:val="%9."/>
      <w:lvlJc w:val="right"/>
      <w:pPr>
        <w:ind w:left="6120" w:hanging="180"/>
      </w:pPr>
    </w:lvl>
  </w:abstractNum>
  <w:num w:numId="1" w16cid:durableId="2052653126">
    <w:abstractNumId w:val="0"/>
  </w:num>
  <w:num w:numId="2" w16cid:durableId="2000846757">
    <w:abstractNumId w:val="1"/>
  </w:num>
  <w:num w:numId="3" w16cid:durableId="1160779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AD"/>
    <w:rsid w:val="00016373"/>
    <w:rsid w:val="00182D78"/>
    <w:rsid w:val="00193D96"/>
    <w:rsid w:val="00347D15"/>
    <w:rsid w:val="00415CAD"/>
    <w:rsid w:val="004824DB"/>
    <w:rsid w:val="005055FE"/>
    <w:rsid w:val="005C1363"/>
    <w:rsid w:val="00601E96"/>
    <w:rsid w:val="0081D1D1"/>
    <w:rsid w:val="00834C3E"/>
    <w:rsid w:val="009F0CD3"/>
    <w:rsid w:val="00C712B1"/>
    <w:rsid w:val="00CD0D78"/>
    <w:rsid w:val="00EA32AC"/>
    <w:rsid w:val="01DF2E42"/>
    <w:rsid w:val="047A997C"/>
    <w:rsid w:val="058BD24B"/>
    <w:rsid w:val="06A9A51B"/>
    <w:rsid w:val="070274FF"/>
    <w:rsid w:val="07077ADD"/>
    <w:rsid w:val="0894FAC7"/>
    <w:rsid w:val="0A1162BC"/>
    <w:rsid w:val="0C5E07A8"/>
    <w:rsid w:val="0D8F02F5"/>
    <w:rsid w:val="0DE42D05"/>
    <w:rsid w:val="0F17531E"/>
    <w:rsid w:val="0F555F5D"/>
    <w:rsid w:val="117194A7"/>
    <w:rsid w:val="119FB276"/>
    <w:rsid w:val="13EE82EB"/>
    <w:rsid w:val="1430ABA9"/>
    <w:rsid w:val="15E6A5C5"/>
    <w:rsid w:val="199C969B"/>
    <w:rsid w:val="1A5B915D"/>
    <w:rsid w:val="1BBA5CF1"/>
    <w:rsid w:val="1C720330"/>
    <w:rsid w:val="1CFE3D6F"/>
    <w:rsid w:val="1D24A8D8"/>
    <w:rsid w:val="1E48E492"/>
    <w:rsid w:val="1E8CD497"/>
    <w:rsid w:val="1EEAFE6C"/>
    <w:rsid w:val="1F8F45D4"/>
    <w:rsid w:val="21075C04"/>
    <w:rsid w:val="215831D3"/>
    <w:rsid w:val="21BF6F3F"/>
    <w:rsid w:val="23ED1E2F"/>
    <w:rsid w:val="258265CA"/>
    <w:rsid w:val="264F0DC0"/>
    <w:rsid w:val="27008F89"/>
    <w:rsid w:val="274FEC3E"/>
    <w:rsid w:val="27F9C48E"/>
    <w:rsid w:val="2D6F5D19"/>
    <w:rsid w:val="2E553769"/>
    <w:rsid w:val="2F2768E2"/>
    <w:rsid w:val="31FF7C1A"/>
    <w:rsid w:val="331E9479"/>
    <w:rsid w:val="335F6D31"/>
    <w:rsid w:val="342EE94F"/>
    <w:rsid w:val="357589D7"/>
    <w:rsid w:val="370FC74D"/>
    <w:rsid w:val="39B9C3E8"/>
    <w:rsid w:val="39BBDDE2"/>
    <w:rsid w:val="39DDDE29"/>
    <w:rsid w:val="3B843EF4"/>
    <w:rsid w:val="3C0C99C8"/>
    <w:rsid w:val="3D4E27E7"/>
    <w:rsid w:val="3DD2C0D8"/>
    <w:rsid w:val="3DE75735"/>
    <w:rsid w:val="3DF40C5A"/>
    <w:rsid w:val="3E9220C7"/>
    <w:rsid w:val="423CCB2A"/>
    <w:rsid w:val="447D4CA6"/>
    <w:rsid w:val="46695B77"/>
    <w:rsid w:val="495A80DC"/>
    <w:rsid w:val="4A16C8BF"/>
    <w:rsid w:val="4B180E6A"/>
    <w:rsid w:val="4DCCE67B"/>
    <w:rsid w:val="4E4AE525"/>
    <w:rsid w:val="4E72CDD1"/>
    <w:rsid w:val="4EFFEEAB"/>
    <w:rsid w:val="50B128C1"/>
    <w:rsid w:val="5159DC10"/>
    <w:rsid w:val="51E375F1"/>
    <w:rsid w:val="52E5CA36"/>
    <w:rsid w:val="531AAF7B"/>
    <w:rsid w:val="55B0B13A"/>
    <w:rsid w:val="57F86063"/>
    <w:rsid w:val="5B2A397A"/>
    <w:rsid w:val="5C591598"/>
    <w:rsid w:val="5D23854D"/>
    <w:rsid w:val="5E914D3B"/>
    <w:rsid w:val="5E9A7283"/>
    <w:rsid w:val="6164E733"/>
    <w:rsid w:val="61EE5C51"/>
    <w:rsid w:val="63165037"/>
    <w:rsid w:val="640A47DF"/>
    <w:rsid w:val="658B1341"/>
    <w:rsid w:val="6654CA06"/>
    <w:rsid w:val="66CC9E3C"/>
    <w:rsid w:val="670D9DC8"/>
    <w:rsid w:val="67BC2B01"/>
    <w:rsid w:val="68A6CDC0"/>
    <w:rsid w:val="69F0B0E4"/>
    <w:rsid w:val="6B5C7C53"/>
    <w:rsid w:val="6DF7F291"/>
    <w:rsid w:val="6EBF522A"/>
    <w:rsid w:val="6F14458F"/>
    <w:rsid w:val="6F6ECB10"/>
    <w:rsid w:val="6FDCCA09"/>
    <w:rsid w:val="70D461F4"/>
    <w:rsid w:val="712D9D7F"/>
    <w:rsid w:val="724544EE"/>
    <w:rsid w:val="729E5F4B"/>
    <w:rsid w:val="73D69951"/>
    <w:rsid w:val="7595B55B"/>
    <w:rsid w:val="75EAECFD"/>
    <w:rsid w:val="761E4B35"/>
    <w:rsid w:val="76E57F6B"/>
    <w:rsid w:val="771F6C23"/>
    <w:rsid w:val="785E20A3"/>
    <w:rsid w:val="793EF186"/>
    <w:rsid w:val="7A143403"/>
    <w:rsid w:val="7A8C0C5F"/>
    <w:rsid w:val="7EE306A5"/>
    <w:rsid w:val="7FD466CD"/>
    <w:rsid w:val="7FEF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5687"/>
  <w15:chartTrackingRefBased/>
  <w15:docId w15:val="{ABEB51A1-1991-4C77-BC09-346DE38C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D15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C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C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C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C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C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C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C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CAD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CAD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CA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CA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CA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CA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15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C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C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CAD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15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CAD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15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3008</Characters>
  <Application>Microsoft Office Word</Application>
  <DocSecurity>0</DocSecurity>
  <Lines>25</Lines>
  <Paragraphs>7</Paragraphs>
  <ScaleCrop>false</ScaleCrop>
  <Company>Illinois State University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Todd</dc:creator>
  <cp:keywords/>
  <dc:description/>
  <cp:lastModifiedBy>Stewart, Todd</cp:lastModifiedBy>
  <cp:revision>7</cp:revision>
  <dcterms:created xsi:type="dcterms:W3CDTF">2025-10-01T19:51:00Z</dcterms:created>
  <dcterms:modified xsi:type="dcterms:W3CDTF">2025-11-05T20:17:00Z</dcterms:modified>
</cp:coreProperties>
</file>