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AC78" w14:textId="77777777" w:rsidR="00DD2D4D" w:rsidRPr="00DD2D4D" w:rsidRDefault="00DD2D4D" w:rsidP="00DD2D4D">
      <w:pPr>
        <w:rPr>
          <w:b/>
          <w:bCs/>
        </w:rPr>
      </w:pPr>
      <w:r w:rsidRPr="00DD2D4D">
        <w:rPr>
          <w:b/>
          <w:bCs/>
        </w:rPr>
        <w:t>New Undergraduate Program (Majors, Minors, Sequences, Certificates) Proposal</w:t>
      </w:r>
      <w:r w:rsidRPr="00DD2D4D">
        <w:rPr>
          <w:b/>
          <w:bCs/>
        </w:rPr>
        <w:br/>
        <w:t>Illinois State University - University Curriculum Committee</w:t>
      </w:r>
    </w:p>
    <w:p w14:paraId="504D26F3" w14:textId="77777777" w:rsidR="00DD2D4D" w:rsidRPr="00DD2D4D" w:rsidRDefault="00DD2D4D" w:rsidP="00DD2D4D">
      <w:r w:rsidRPr="00DD2D4D">
        <w:rPr>
          <w:b/>
          <w:bCs/>
        </w:rPr>
        <w:t>Program Department</w:t>
      </w:r>
      <w:r w:rsidRPr="00DD2D4D">
        <w:t>   </w:t>
      </w:r>
      <w:r w:rsidRPr="00DD2D4D">
        <w:rPr>
          <w:u w:val="single"/>
        </w:rPr>
        <w:t>Philosophy</w:t>
      </w:r>
    </w:p>
    <w:p w14:paraId="3ADC0A54" w14:textId="77777777" w:rsidR="00DD2D4D" w:rsidRPr="00DD2D4D" w:rsidRDefault="00DD2D4D" w:rsidP="00DD2D4D">
      <w:r w:rsidRPr="00DD2D4D">
        <w:rPr>
          <w:b/>
          <w:bCs/>
        </w:rPr>
        <w:t>Submission Date </w:t>
      </w:r>
      <w:r w:rsidRPr="00DD2D4D">
        <w:t>  </w:t>
      </w:r>
      <w:r w:rsidRPr="00DD2D4D">
        <w:rPr>
          <w:u w:val="single"/>
        </w:rPr>
        <w:t>Wednesday, March 19, 2025</w:t>
      </w:r>
    </w:p>
    <w:p w14:paraId="2684FF06" w14:textId="77777777" w:rsidR="00DD2D4D" w:rsidRPr="00DD2D4D" w:rsidRDefault="00DD2D4D" w:rsidP="00DD2D4D">
      <w:r w:rsidRPr="00DD2D4D">
        <w:rPr>
          <w:b/>
          <w:bCs/>
        </w:rPr>
        <w:t>Initiator</w:t>
      </w:r>
      <w:r w:rsidRPr="00DD2D4D">
        <w:t>   </w:t>
      </w:r>
      <w:r w:rsidRPr="00DD2D4D">
        <w:rPr>
          <w:u w:val="single"/>
        </w:rPr>
        <w:t>Christopher Horvath</w:t>
      </w:r>
    </w:p>
    <w:p w14:paraId="57386018" w14:textId="77777777" w:rsidR="00DD2D4D" w:rsidRPr="00DD2D4D" w:rsidRDefault="00DD2D4D" w:rsidP="00DD2D4D">
      <w:r w:rsidRPr="00DD2D4D">
        <w:rPr>
          <w:b/>
          <w:bCs/>
        </w:rPr>
        <w:t>Email</w:t>
      </w:r>
      <w:r w:rsidRPr="00DD2D4D">
        <w:t>   </w:t>
      </w:r>
      <w:r w:rsidRPr="00DD2D4D">
        <w:rPr>
          <w:u w:val="single"/>
        </w:rPr>
        <w:t>chorvath@ilstu.edu</w:t>
      </w:r>
    </w:p>
    <w:p w14:paraId="28CB6D89" w14:textId="77777777" w:rsidR="00DD2D4D" w:rsidRPr="00DD2D4D" w:rsidRDefault="00DD2D4D" w:rsidP="00DD2D4D">
      <w:r w:rsidRPr="00DD2D4D">
        <w:rPr>
          <w:b/>
          <w:bCs/>
        </w:rPr>
        <w:t>Phone</w:t>
      </w:r>
      <w:r w:rsidRPr="00DD2D4D">
        <w:t>   </w:t>
      </w:r>
      <w:r w:rsidRPr="00DD2D4D">
        <w:rPr>
          <w:u w:val="single"/>
        </w:rPr>
        <w:t>438-3890</w:t>
      </w:r>
    </w:p>
    <w:p w14:paraId="1F35DB11" w14:textId="77777777" w:rsidR="00DD2D4D" w:rsidRPr="00DD2D4D" w:rsidRDefault="00DD2D4D" w:rsidP="00DD2D4D">
      <w:r w:rsidRPr="00DD2D4D">
        <w:rPr>
          <w:b/>
          <w:bCs/>
        </w:rPr>
        <w:t>Campus Address</w:t>
      </w:r>
      <w:r w:rsidRPr="00DD2D4D">
        <w:t>   </w:t>
      </w:r>
      <w:r w:rsidRPr="00DD2D4D">
        <w:rPr>
          <w:u w:val="single"/>
        </w:rPr>
        <w:t>4540 Philosophy</w:t>
      </w:r>
    </w:p>
    <w:p w14:paraId="7021DACA" w14:textId="77777777" w:rsidR="00DD2D4D" w:rsidRPr="00DD2D4D" w:rsidRDefault="00DD2D4D" w:rsidP="00DD2D4D">
      <w:r w:rsidRPr="00DD2D4D">
        <w:rPr>
          <w:b/>
          <w:bCs/>
        </w:rPr>
        <w:t>Initiator Department</w:t>
      </w:r>
      <w:r w:rsidRPr="00DD2D4D">
        <w:t>   </w:t>
      </w:r>
      <w:r w:rsidRPr="00DD2D4D">
        <w:rPr>
          <w:u w:val="single"/>
        </w:rPr>
        <w:t>Philosophy</w:t>
      </w:r>
    </w:p>
    <w:p w14:paraId="5DD35963" w14:textId="77777777" w:rsidR="00DD2D4D" w:rsidRPr="00DD2D4D" w:rsidRDefault="00DD2D4D" w:rsidP="00DD2D4D">
      <w:r w:rsidRPr="00DD2D4D">
        <w:rPr>
          <w:b/>
          <w:bCs/>
        </w:rPr>
        <w:t>Coauthor(</w:t>
      </w:r>
      <w:proofErr w:type="gramStart"/>
      <w:r w:rsidRPr="00DD2D4D">
        <w:rPr>
          <w:b/>
          <w:bCs/>
        </w:rPr>
        <w:t>s)</w:t>
      </w:r>
      <w:r w:rsidRPr="00DD2D4D">
        <w:t>   </w:t>
      </w:r>
      <w:proofErr w:type="gramEnd"/>
      <w:r w:rsidRPr="00DD2D4D">
        <w:rPr>
          <w:u w:val="single"/>
        </w:rPr>
        <w:t>None</w:t>
      </w:r>
    </w:p>
    <w:p w14:paraId="10191B49" w14:textId="77777777" w:rsidR="00DD2D4D" w:rsidRPr="00DD2D4D" w:rsidRDefault="00DD2D4D" w:rsidP="00DD2D4D">
      <w:r w:rsidRPr="00DD2D4D">
        <w:rPr>
          <w:b/>
          <w:bCs/>
        </w:rPr>
        <w:t>Version</w:t>
      </w:r>
      <w:r w:rsidRPr="00DD2D4D">
        <w:t>   </w:t>
      </w:r>
      <w:r w:rsidRPr="00DD2D4D">
        <w:rPr>
          <w:u w:val="single"/>
        </w:rPr>
        <w:t>2</w:t>
      </w:r>
      <w:r w:rsidRPr="00DD2D4D">
        <w:t>   </w:t>
      </w:r>
      <w:r w:rsidRPr="00DD2D4D">
        <w:rPr>
          <w:b/>
          <w:bCs/>
        </w:rPr>
        <w:t>ID</w:t>
      </w:r>
      <w:r w:rsidRPr="00DD2D4D">
        <w:t>   </w:t>
      </w:r>
      <w:r w:rsidRPr="00DD2D4D">
        <w:rPr>
          <w:u w:val="single"/>
        </w:rPr>
        <w:t>558</w:t>
      </w:r>
    </w:p>
    <w:p w14:paraId="2E387DB6" w14:textId="77777777" w:rsidR="00DD2D4D" w:rsidRPr="00DD2D4D" w:rsidRDefault="00DD2D4D" w:rsidP="00DD2D4D">
      <w:r w:rsidRPr="00DD2D4D">
        <w:rPr>
          <w:b/>
          <w:bCs/>
        </w:rPr>
        <w:t>Title of New Program</w:t>
      </w:r>
      <w:r w:rsidRPr="00DD2D4D">
        <w:t>   </w:t>
      </w:r>
      <w:r w:rsidRPr="00DD2D4D">
        <w:rPr>
          <w:u w:val="single"/>
        </w:rPr>
        <w:t>Certificate in Law and Philosophy</w:t>
      </w:r>
    </w:p>
    <w:p w14:paraId="483B7FD1" w14:textId="77777777" w:rsidR="00DD2D4D" w:rsidRPr="00DD2D4D" w:rsidRDefault="00DD2D4D" w:rsidP="00DD2D4D">
      <w:r w:rsidRPr="00DD2D4D">
        <w:rPr>
          <w:b/>
          <w:bCs/>
        </w:rPr>
        <w:t>Proposed Starting Catalog Year</w:t>
      </w:r>
      <w:r w:rsidRPr="00DD2D4D">
        <w:t>   </w:t>
      </w:r>
      <w:r w:rsidRPr="00DD2D4D">
        <w:rPr>
          <w:u w:val="single"/>
        </w:rPr>
        <w:t>2026-2027</w:t>
      </w:r>
    </w:p>
    <w:p w14:paraId="2DA34074" w14:textId="77777777" w:rsidR="00DD2D4D" w:rsidRPr="00DD2D4D" w:rsidRDefault="00DD2D4D" w:rsidP="00DD2D4D">
      <w:pPr>
        <w:rPr>
          <w:b/>
          <w:bCs/>
        </w:rPr>
      </w:pPr>
      <w:r w:rsidRPr="00DD2D4D">
        <w:rPr>
          <w:b/>
          <w:bCs/>
        </w:rPr>
        <w:t>1.</w:t>
      </w:r>
    </w:p>
    <w:p w14:paraId="6AEC7F93" w14:textId="77777777" w:rsidR="00DD2D4D" w:rsidRPr="00DD2D4D" w:rsidRDefault="00DD2D4D" w:rsidP="00DD2D4D">
      <w:pPr>
        <w:rPr>
          <w:b/>
          <w:bCs/>
        </w:rPr>
      </w:pPr>
      <w:r w:rsidRPr="00DD2D4D">
        <w:rPr>
          <w:b/>
          <w:bCs/>
        </w:rPr>
        <w:t>Proposed Action</w:t>
      </w:r>
    </w:p>
    <w:p w14:paraId="0DE717A7" w14:textId="77777777" w:rsidR="00DD2D4D" w:rsidRPr="00DD2D4D" w:rsidRDefault="00DD2D4D" w:rsidP="00DD2D4D">
      <w:r w:rsidRPr="00DD2D4D">
        <w:t>New Major</w:t>
      </w:r>
    </w:p>
    <w:p w14:paraId="75830ED9" w14:textId="77777777" w:rsidR="00DD2D4D" w:rsidRPr="00DD2D4D" w:rsidRDefault="00DD2D4D" w:rsidP="00DD2D4D">
      <w:r w:rsidRPr="00DD2D4D">
        <w:t>New Minor</w:t>
      </w:r>
    </w:p>
    <w:p w14:paraId="3FDD88FA" w14:textId="77777777" w:rsidR="00DD2D4D" w:rsidRPr="00DD2D4D" w:rsidRDefault="00DD2D4D" w:rsidP="00DD2D4D">
      <w:r w:rsidRPr="00DD2D4D">
        <w:t>New Sequence</w:t>
      </w:r>
    </w:p>
    <w:p w14:paraId="30DCB943" w14:textId="77777777" w:rsidR="00DD2D4D" w:rsidRPr="00DD2D4D" w:rsidRDefault="00DD2D4D" w:rsidP="00DD2D4D">
      <w:r w:rsidRPr="00DD2D4D">
        <w:t>✓</w:t>
      </w:r>
    </w:p>
    <w:p w14:paraId="1EBBFC09" w14:textId="77777777" w:rsidR="00DD2D4D" w:rsidRPr="00DD2D4D" w:rsidRDefault="00DD2D4D" w:rsidP="00DD2D4D">
      <w:r w:rsidRPr="00DD2D4D">
        <w:t>New Certificate</w:t>
      </w:r>
    </w:p>
    <w:p w14:paraId="2CC09DB1" w14:textId="77777777" w:rsidR="00DD2D4D" w:rsidRPr="00DD2D4D" w:rsidRDefault="00DD2D4D" w:rsidP="00DD2D4D">
      <w:r w:rsidRPr="00DD2D4D">
        <w:t>More than 50% of courses in this program are Distance Education</w:t>
      </w:r>
    </w:p>
    <w:p w14:paraId="746E6085" w14:textId="77777777" w:rsidR="00DD2D4D" w:rsidRPr="00DD2D4D" w:rsidRDefault="00DD2D4D" w:rsidP="00DD2D4D">
      <w:pPr>
        <w:rPr>
          <w:b/>
          <w:bCs/>
        </w:rPr>
      </w:pPr>
      <w:r w:rsidRPr="00DD2D4D">
        <w:rPr>
          <w:b/>
          <w:bCs/>
        </w:rPr>
        <w:t>2.</w:t>
      </w:r>
    </w:p>
    <w:p w14:paraId="4979CA9F" w14:textId="77777777" w:rsidR="00DD2D4D" w:rsidRPr="00DD2D4D" w:rsidRDefault="00DD2D4D" w:rsidP="00DD2D4D">
      <w:pPr>
        <w:rPr>
          <w:b/>
          <w:bCs/>
        </w:rPr>
      </w:pPr>
      <w:r w:rsidRPr="00DD2D4D">
        <w:rPr>
          <w:b/>
          <w:bCs/>
        </w:rPr>
        <w:t>Provide </w:t>
      </w:r>
      <w:r w:rsidRPr="00DD2D4D">
        <w:rPr>
          <w:b/>
          <w:bCs/>
          <w:i/>
          <w:iCs/>
        </w:rPr>
        <w:t>Undergraduate Catalog</w:t>
      </w:r>
      <w:r w:rsidRPr="00DD2D4D">
        <w:rPr>
          <w:b/>
          <w:bCs/>
        </w:rPr>
        <w:t> copy for new program.</w:t>
      </w:r>
    </w:p>
    <w:p w14:paraId="605F1CC9" w14:textId="77777777" w:rsidR="00DD2D4D" w:rsidRPr="00DD2D4D" w:rsidRDefault="00DD2D4D" w:rsidP="00DD2D4D">
      <w:r w:rsidRPr="00DD2D4D">
        <w:rPr>
          <w:b/>
          <w:bCs/>
        </w:rPr>
        <w:t>Certificate in Law and Philosophy</w:t>
      </w:r>
    </w:p>
    <w:p w14:paraId="3BE041DB" w14:textId="77777777" w:rsidR="00DD2D4D" w:rsidRPr="00DD2D4D" w:rsidRDefault="00DD2D4D" w:rsidP="00DD2D4D">
      <w:r w:rsidRPr="00DD2D4D">
        <w:t>This certificate is designed for students who are interested in further study in law, politics, or justice.</w:t>
      </w:r>
    </w:p>
    <w:p w14:paraId="254B4B8C" w14:textId="77777777" w:rsidR="00DD2D4D" w:rsidRPr="00DD2D4D" w:rsidRDefault="00DD2D4D" w:rsidP="00DD2D4D">
      <w:r w:rsidRPr="00DD2D4D">
        <w:t>9 hours required. At least 6 hours must be taken at ISU.</w:t>
      </w:r>
    </w:p>
    <w:p w14:paraId="549DFD4B" w14:textId="77777777" w:rsidR="00DD2D4D" w:rsidRPr="00DD2D4D" w:rsidRDefault="00DD2D4D" w:rsidP="00DD2D4D">
      <w:r w:rsidRPr="00DD2D4D">
        <w:t>Take one of the following Logic and Critical Reasoning courses:</w:t>
      </w:r>
    </w:p>
    <w:p w14:paraId="4C0B125E" w14:textId="77777777" w:rsidR="00DD2D4D" w:rsidRPr="00DD2D4D" w:rsidRDefault="00DD2D4D" w:rsidP="00DD2D4D">
      <w:r w:rsidRPr="00DD2D4D">
        <w:t>PHI 112</w:t>
      </w:r>
      <w:r w:rsidRPr="00DD2D4D">
        <w:br/>
        <w:t>PHI 205</w:t>
      </w:r>
    </w:p>
    <w:p w14:paraId="5FCC7E1B" w14:textId="77777777" w:rsidR="00DD2D4D" w:rsidRPr="00DD2D4D" w:rsidRDefault="00DD2D4D" w:rsidP="00DD2D4D">
      <w:r w:rsidRPr="00DD2D4D">
        <w:lastRenderedPageBreak/>
        <w:t>Take one of the following Philosophy of Law or Political Philosophy courses:</w:t>
      </w:r>
    </w:p>
    <w:p w14:paraId="430EC978" w14:textId="77777777" w:rsidR="00DD2D4D" w:rsidRPr="00DD2D4D" w:rsidRDefault="00DD2D4D" w:rsidP="00DD2D4D">
      <w:r w:rsidRPr="00DD2D4D">
        <w:t>PHI 240</w:t>
      </w:r>
      <w:r w:rsidRPr="00DD2D4D">
        <w:br/>
        <w:t>PHI 242</w:t>
      </w:r>
    </w:p>
    <w:p w14:paraId="2953DD82" w14:textId="77777777" w:rsidR="00DD2D4D" w:rsidRPr="00DD2D4D" w:rsidRDefault="00DD2D4D" w:rsidP="00DD2D4D">
      <w:r w:rsidRPr="00DD2D4D">
        <w:t>Take one of the following Seminar courses:</w:t>
      </w:r>
    </w:p>
    <w:p w14:paraId="116580B2" w14:textId="77777777" w:rsidR="00DD2D4D" w:rsidRPr="00DD2D4D" w:rsidRDefault="00DD2D4D" w:rsidP="00DD2D4D">
      <w:r w:rsidRPr="00DD2D4D">
        <w:t>PHI 330</w:t>
      </w:r>
      <w:r w:rsidRPr="00DD2D4D">
        <w:br/>
        <w:t>PHI 340</w:t>
      </w:r>
    </w:p>
    <w:p w14:paraId="7E06F68A" w14:textId="77777777" w:rsidR="00DD2D4D" w:rsidRPr="00DD2D4D" w:rsidRDefault="00DD2D4D" w:rsidP="00DD2D4D">
      <w:r w:rsidRPr="00DD2D4D">
        <w:t xml:space="preserve">Note: PHI 305, PHI 350, or PHI 360 may also satisfy this requirement depending on the specific topic taught </w:t>
      </w:r>
      <w:proofErr w:type="gramStart"/>
      <w:r w:rsidRPr="00DD2D4D">
        <w:t>in a given</w:t>
      </w:r>
      <w:proofErr w:type="gramEnd"/>
      <w:r w:rsidRPr="00DD2D4D">
        <w:t xml:space="preserve"> semester with the permission of the Department Chair.</w:t>
      </w:r>
    </w:p>
    <w:p w14:paraId="6C2D1014" w14:textId="77777777" w:rsidR="00DD2D4D" w:rsidRPr="00DD2D4D" w:rsidRDefault="00DD2D4D" w:rsidP="00DD2D4D">
      <w:pPr>
        <w:rPr>
          <w:b/>
          <w:bCs/>
        </w:rPr>
      </w:pPr>
      <w:r w:rsidRPr="00DD2D4D">
        <w:rPr>
          <w:b/>
          <w:bCs/>
        </w:rPr>
        <w:t>3.</w:t>
      </w:r>
    </w:p>
    <w:p w14:paraId="17CECA87" w14:textId="77777777" w:rsidR="00DD2D4D" w:rsidRPr="00DD2D4D" w:rsidRDefault="00DD2D4D" w:rsidP="00DD2D4D">
      <w:pPr>
        <w:rPr>
          <w:b/>
          <w:bCs/>
        </w:rPr>
      </w:pPr>
      <w:r w:rsidRPr="00DD2D4D">
        <w:rPr>
          <w:b/>
          <w:bCs/>
        </w:rPr>
        <w:t>Provide a description for the proposed program.</w:t>
      </w:r>
    </w:p>
    <w:p w14:paraId="733C48E0" w14:textId="77777777" w:rsidR="00DD2D4D" w:rsidRPr="00DD2D4D" w:rsidRDefault="00DD2D4D" w:rsidP="00DD2D4D">
      <w:r w:rsidRPr="00DD2D4D">
        <w:t xml:space="preserve">We are proposing a </w:t>
      </w:r>
      <w:proofErr w:type="gramStart"/>
      <w:r w:rsidRPr="00DD2D4D">
        <w:t>9 credit</w:t>
      </w:r>
      <w:proofErr w:type="gramEnd"/>
      <w:r w:rsidRPr="00DD2D4D">
        <w:t xml:space="preserve"> hour undergraduate certificate </w:t>
      </w:r>
      <w:proofErr w:type="spellStart"/>
      <w:r w:rsidRPr="00DD2D4D">
        <w:t>foucssed</w:t>
      </w:r>
      <w:proofErr w:type="spellEnd"/>
      <w:r w:rsidRPr="00DD2D4D">
        <w:t xml:space="preserve"> on Philosophy of Law and Political Philosophy.</w:t>
      </w:r>
    </w:p>
    <w:p w14:paraId="6AC49D2D" w14:textId="77777777" w:rsidR="00DD2D4D" w:rsidRPr="00DD2D4D" w:rsidRDefault="00DD2D4D" w:rsidP="00DD2D4D">
      <w:pPr>
        <w:rPr>
          <w:b/>
          <w:bCs/>
        </w:rPr>
      </w:pPr>
      <w:r w:rsidRPr="00DD2D4D">
        <w:rPr>
          <w:b/>
          <w:bCs/>
        </w:rPr>
        <w:t>4.</w:t>
      </w:r>
    </w:p>
    <w:p w14:paraId="13CEC574" w14:textId="77777777" w:rsidR="00DD2D4D" w:rsidRPr="00DD2D4D" w:rsidRDefault="00DD2D4D" w:rsidP="00DD2D4D">
      <w:pPr>
        <w:rPr>
          <w:b/>
          <w:bCs/>
        </w:rPr>
      </w:pPr>
      <w:r w:rsidRPr="00DD2D4D">
        <w:rPr>
          <w:b/>
          <w:bCs/>
        </w:rPr>
        <w:t>Provide a rationale of proposed program.</w:t>
      </w:r>
    </w:p>
    <w:p w14:paraId="7E79C196" w14:textId="77777777" w:rsidR="00DD2D4D" w:rsidRPr="00DD2D4D" w:rsidRDefault="00DD2D4D" w:rsidP="00DD2D4D">
      <w:r w:rsidRPr="00DD2D4D">
        <w:t>The primary goal of adding the certificate is to attract students to our Political Philosophy and Philosophy of Law courses. It will also serve as a recruitment tool to encourage students interested in pursuing a career in the law to consider the Philosophy Major or Minor. In addition, a significant number of current philosophy majors (and second majors) choose Philosophy as preparation for applying to law school. We believe the Certificate in Law and Philosophy with the additional credential it provides will be of value to our pre-law students.</w:t>
      </w:r>
    </w:p>
    <w:p w14:paraId="20049E84" w14:textId="77777777" w:rsidR="00DD2D4D" w:rsidRPr="00DD2D4D" w:rsidRDefault="00DD2D4D" w:rsidP="00DD2D4D">
      <w:pPr>
        <w:rPr>
          <w:b/>
          <w:bCs/>
        </w:rPr>
      </w:pPr>
      <w:r w:rsidRPr="00DD2D4D">
        <w:rPr>
          <w:b/>
          <w:bCs/>
        </w:rPr>
        <w:t>5.</w:t>
      </w:r>
    </w:p>
    <w:p w14:paraId="6C41EDB7" w14:textId="77777777" w:rsidR="00DD2D4D" w:rsidRPr="00DD2D4D" w:rsidRDefault="00DD2D4D" w:rsidP="00DD2D4D">
      <w:pPr>
        <w:rPr>
          <w:b/>
          <w:bCs/>
        </w:rPr>
      </w:pPr>
      <w:r w:rsidRPr="00DD2D4D">
        <w:rPr>
          <w:b/>
          <w:bCs/>
        </w:rPr>
        <w:t>Describe the expected effects of the proposed program on existing campus programs (if applicable).</w:t>
      </w:r>
    </w:p>
    <w:p w14:paraId="3849756D" w14:textId="77777777" w:rsidR="00DD2D4D" w:rsidRPr="00DD2D4D" w:rsidRDefault="00DD2D4D" w:rsidP="00DD2D4D">
      <w:r w:rsidRPr="00DD2D4D">
        <w:t xml:space="preserve">This certificate should have no effect on existing campus programs. It is our hope that students interested in pursuing admission to law school will enroll in our Philosophy of Law and Political Philosophy courses. Some of these students might also consider adding the Philosophy Minor (or Major). Given the number of students who are likely to pursue the certificate, </w:t>
      </w:r>
      <w:proofErr w:type="spellStart"/>
      <w:r w:rsidRPr="00DD2D4D">
        <w:t>ee</w:t>
      </w:r>
      <w:proofErr w:type="spellEnd"/>
      <w:r w:rsidRPr="00DD2D4D">
        <w:t xml:space="preserve"> do not anticipate this will have a significant effect on the enrollments in other courses or other programs.</w:t>
      </w:r>
    </w:p>
    <w:p w14:paraId="752A9875" w14:textId="77777777" w:rsidR="00DD2D4D" w:rsidRPr="00DD2D4D" w:rsidRDefault="00DD2D4D" w:rsidP="00DD2D4D">
      <w:pPr>
        <w:rPr>
          <w:b/>
          <w:bCs/>
        </w:rPr>
      </w:pPr>
      <w:r w:rsidRPr="00DD2D4D">
        <w:rPr>
          <w:b/>
          <w:bCs/>
        </w:rPr>
        <w:t>6.</w:t>
      </w:r>
    </w:p>
    <w:p w14:paraId="7E27B3BD" w14:textId="77777777" w:rsidR="00DD2D4D" w:rsidRPr="00DD2D4D" w:rsidRDefault="00DD2D4D" w:rsidP="00DD2D4D">
      <w:r w:rsidRPr="00DD2D4D">
        <w:rPr>
          <w:b/>
          <w:bCs/>
        </w:rPr>
        <w:t>Provide a sample four-year plan of study that fulfills the following requirements:</w:t>
      </w:r>
      <w:r w:rsidRPr="00DD2D4D">
        <w:t xml:space="preserve"> 120 hours, 42 senior college hours (200 and 300 level courses) for 2023-2024 and earlier catalog years; 40 senior college hours for 2024-2025 and later catalog years, and 39 General Education Program hours or 36 hours with exemption. If the program is a BS program, show the BS-SMT degree requirement. If the program is from CAS, show Foreign Language Requirement (LAN 111/LAN 112). IDEAS and AMALI graduation requirements. Confirm General Education requirement exemptions on the General </w:t>
      </w:r>
      <w:r w:rsidRPr="00DD2D4D">
        <w:lastRenderedPageBreak/>
        <w:t>Education page of the current Academic Catalog.</w:t>
      </w:r>
      <w:r w:rsidRPr="00DD2D4D">
        <w:rPr>
          <w:i/>
          <w:iCs/>
        </w:rPr>
        <w:t> 4-year plans are not required for minor or certificate program proposals.</w:t>
      </w:r>
    </w:p>
    <w:p w14:paraId="542767F3" w14:textId="77777777" w:rsidR="00DD2D4D" w:rsidRPr="00DD2D4D" w:rsidRDefault="00DD2D4D" w:rsidP="00DD2D4D">
      <w:r w:rsidRPr="00DD2D4D">
        <w:t>N/A</w:t>
      </w:r>
    </w:p>
    <w:p w14:paraId="06CBACB9" w14:textId="77777777" w:rsidR="00DD2D4D" w:rsidRPr="00DD2D4D" w:rsidRDefault="00DD2D4D" w:rsidP="00DD2D4D">
      <w:pPr>
        <w:rPr>
          <w:b/>
          <w:bCs/>
        </w:rPr>
      </w:pPr>
      <w:r w:rsidRPr="00DD2D4D">
        <w:rPr>
          <w:b/>
          <w:bCs/>
        </w:rPr>
        <w:t>7.</w:t>
      </w:r>
    </w:p>
    <w:p w14:paraId="4EADE7B5" w14:textId="77777777" w:rsidR="00DD2D4D" w:rsidRPr="00DD2D4D" w:rsidRDefault="00DD2D4D" w:rsidP="00DD2D4D">
      <w:r w:rsidRPr="00DD2D4D">
        <w:rPr>
          <w:b/>
          <w:bCs/>
        </w:rPr>
        <w:t>Describe the expected curricular changes required, including new courses. If proposals for new courses have also been submitted, please reference those related proposals here:</w:t>
      </w:r>
    </w:p>
    <w:p w14:paraId="009EF4EE" w14:textId="77777777" w:rsidR="00DD2D4D" w:rsidRPr="00DD2D4D" w:rsidRDefault="00DD2D4D" w:rsidP="00DD2D4D">
      <w:r w:rsidRPr="00DD2D4D">
        <w:t xml:space="preserve">The certificate as envisioned requires students to complete one of two 300-level philosophy courses (PHI 330 or PHI 340). </w:t>
      </w:r>
      <w:proofErr w:type="gramStart"/>
      <w:r w:rsidRPr="00DD2D4D">
        <w:t>Both of these</w:t>
      </w:r>
      <w:proofErr w:type="gramEnd"/>
      <w:r w:rsidRPr="00DD2D4D">
        <w:t xml:space="preserve"> courses currently require PHI 232 as a </w:t>
      </w:r>
      <w:proofErr w:type="spellStart"/>
      <w:r w:rsidRPr="00DD2D4D">
        <w:t>prereq</w:t>
      </w:r>
      <w:proofErr w:type="spellEnd"/>
      <w:r w:rsidRPr="00DD2D4D">
        <w:t xml:space="preserve">. PHI 232 itself is not required for the certificate thus creating a "hidden </w:t>
      </w:r>
      <w:proofErr w:type="spellStart"/>
      <w:r w:rsidRPr="00DD2D4D">
        <w:t>prereq</w:t>
      </w:r>
      <w:proofErr w:type="spellEnd"/>
      <w:r w:rsidRPr="00DD2D4D">
        <w:t xml:space="preserve">" for all non-philosophy majors. Our plan is to revise the </w:t>
      </w:r>
      <w:proofErr w:type="spellStart"/>
      <w:r w:rsidRPr="00DD2D4D">
        <w:t>prereqs</w:t>
      </w:r>
      <w:proofErr w:type="spellEnd"/>
      <w:r w:rsidRPr="00DD2D4D">
        <w:t xml:space="preserve"> for PHI 330 and PHI 340 to require the completion of PHI 232 OR PHI 240 OR PHI 242. Thus, students completing the requirements for the certificate will also satisfy the </w:t>
      </w:r>
      <w:proofErr w:type="spellStart"/>
      <w:r w:rsidRPr="00DD2D4D">
        <w:t>prereq</w:t>
      </w:r>
      <w:proofErr w:type="spellEnd"/>
      <w:r w:rsidRPr="00DD2D4D">
        <w:t xml:space="preserve"> for the 300-level courses.</w:t>
      </w:r>
    </w:p>
    <w:p w14:paraId="6D2710B2" w14:textId="77777777" w:rsidR="00DD2D4D" w:rsidRPr="00DD2D4D" w:rsidRDefault="00DD2D4D" w:rsidP="00DD2D4D">
      <w:r w:rsidRPr="00DD2D4D">
        <w:t>No other curricular changes are needed.</w:t>
      </w:r>
    </w:p>
    <w:p w14:paraId="0EB86C63" w14:textId="77777777" w:rsidR="00DD2D4D" w:rsidRPr="00DD2D4D" w:rsidRDefault="00DD2D4D" w:rsidP="00DD2D4D">
      <w:pPr>
        <w:rPr>
          <w:b/>
          <w:bCs/>
        </w:rPr>
      </w:pPr>
      <w:r w:rsidRPr="00DD2D4D">
        <w:rPr>
          <w:b/>
          <w:bCs/>
        </w:rPr>
        <w:t>8.</w:t>
      </w:r>
    </w:p>
    <w:p w14:paraId="5422CA63" w14:textId="77777777" w:rsidR="00DD2D4D" w:rsidRPr="00DD2D4D" w:rsidRDefault="00DD2D4D" w:rsidP="00DD2D4D">
      <w:pPr>
        <w:rPr>
          <w:b/>
          <w:bCs/>
        </w:rPr>
      </w:pPr>
      <w:r w:rsidRPr="00DD2D4D">
        <w:rPr>
          <w:b/>
          <w:bCs/>
        </w:rPr>
        <w:t>Anticipated funding needs and source of funds.</w:t>
      </w:r>
    </w:p>
    <w:p w14:paraId="55BB0930" w14:textId="77777777" w:rsidR="00DD2D4D" w:rsidRPr="00DD2D4D" w:rsidRDefault="00DD2D4D" w:rsidP="00DD2D4D">
      <w:r w:rsidRPr="00DD2D4D">
        <w:t xml:space="preserve">No additional funding needed for this certificate. </w:t>
      </w:r>
      <w:proofErr w:type="spellStart"/>
      <w:r w:rsidRPr="00DD2D4D">
        <w:t>Finacial</w:t>
      </w:r>
      <w:proofErr w:type="spellEnd"/>
      <w:r w:rsidRPr="00DD2D4D">
        <w:t xml:space="preserve"> Implication Form completed and approved by the Office of the Provost on 3/13/25</w:t>
      </w:r>
    </w:p>
    <w:p w14:paraId="035C4C62" w14:textId="77777777" w:rsidR="00DD2D4D" w:rsidRPr="00DD2D4D" w:rsidRDefault="00DD2D4D" w:rsidP="00DD2D4D">
      <w:pPr>
        <w:rPr>
          <w:b/>
          <w:bCs/>
        </w:rPr>
      </w:pPr>
      <w:r w:rsidRPr="00DD2D4D">
        <w:rPr>
          <w:b/>
          <w:bCs/>
        </w:rPr>
        <w:t>9.</w:t>
      </w:r>
    </w:p>
    <w:p w14:paraId="06EB0C32" w14:textId="77777777" w:rsidR="00DD2D4D" w:rsidRPr="00DD2D4D" w:rsidRDefault="00DD2D4D" w:rsidP="00DD2D4D">
      <w:pPr>
        <w:rPr>
          <w:b/>
          <w:bCs/>
        </w:rPr>
      </w:pPr>
      <w:r w:rsidRPr="00DD2D4D">
        <w:rPr>
          <w:b/>
          <w:bCs/>
        </w:rPr>
        <w:t>No</w:t>
      </w:r>
    </w:p>
    <w:p w14:paraId="023F7D4F" w14:textId="77777777" w:rsidR="00DD2D4D" w:rsidRPr="00DD2D4D" w:rsidRDefault="00DD2D4D" w:rsidP="00DD2D4D">
      <w:pPr>
        <w:rPr>
          <w:b/>
          <w:bCs/>
        </w:rPr>
      </w:pPr>
      <w:r w:rsidRPr="00DD2D4D">
        <w:rPr>
          <w:b/>
          <w:bCs/>
        </w:rPr>
        <w:t>Does this program count for teacher education?</w:t>
      </w:r>
    </w:p>
    <w:p w14:paraId="58B6FA71" w14:textId="77777777" w:rsidR="00DD2D4D" w:rsidRPr="00DD2D4D" w:rsidRDefault="00DD2D4D" w:rsidP="00DD2D4D">
      <w:pPr>
        <w:rPr>
          <w:b/>
          <w:bCs/>
        </w:rPr>
      </w:pPr>
      <w:r w:rsidRPr="00DD2D4D">
        <w:rPr>
          <w:b/>
          <w:bCs/>
        </w:rPr>
        <w:t>10.</w:t>
      </w:r>
    </w:p>
    <w:p w14:paraId="7EB2AA79" w14:textId="77777777" w:rsidR="00DD2D4D" w:rsidRPr="00DD2D4D" w:rsidRDefault="00DD2D4D" w:rsidP="00DD2D4D">
      <w:pPr>
        <w:rPr>
          <w:b/>
          <w:bCs/>
        </w:rPr>
      </w:pPr>
      <w:r w:rsidRPr="00DD2D4D">
        <w:rPr>
          <w:b/>
          <w:bCs/>
        </w:rPr>
        <w:t>No</w:t>
      </w:r>
    </w:p>
    <w:p w14:paraId="2742EA9B" w14:textId="77777777" w:rsidR="00DD2D4D" w:rsidRPr="00DD2D4D" w:rsidRDefault="00DD2D4D" w:rsidP="00DD2D4D">
      <w:pPr>
        <w:rPr>
          <w:b/>
          <w:bCs/>
        </w:rPr>
      </w:pPr>
      <w:r w:rsidRPr="00DD2D4D">
        <w:rPr>
          <w:b/>
          <w:bCs/>
        </w:rPr>
        <w:t>Is this an Interdisciplinary Studies program?</w:t>
      </w:r>
    </w:p>
    <w:p w14:paraId="4D2EFF85" w14:textId="77777777" w:rsidR="00DD2D4D" w:rsidRPr="00DD2D4D" w:rsidRDefault="00DD2D4D" w:rsidP="00DD2D4D">
      <w:pPr>
        <w:rPr>
          <w:b/>
          <w:bCs/>
        </w:rPr>
      </w:pPr>
      <w:r w:rsidRPr="00DD2D4D">
        <w:rPr>
          <w:b/>
          <w:bCs/>
        </w:rPr>
        <w:t>11.</w:t>
      </w:r>
    </w:p>
    <w:p w14:paraId="1F0D6889" w14:textId="77777777" w:rsidR="00DD2D4D" w:rsidRPr="00DD2D4D" w:rsidRDefault="00DD2D4D" w:rsidP="00DD2D4D">
      <w:pPr>
        <w:rPr>
          <w:b/>
          <w:bCs/>
        </w:rPr>
      </w:pPr>
      <w:r w:rsidRPr="00DD2D4D">
        <w:rPr>
          <w:b/>
          <w:bCs/>
        </w:rPr>
        <w:t>The following questions must be answered.</w:t>
      </w:r>
    </w:p>
    <w:p w14:paraId="607013BA" w14:textId="77777777" w:rsidR="00DD2D4D" w:rsidRPr="00DD2D4D" w:rsidRDefault="00DD2D4D" w:rsidP="00DD2D4D">
      <w:pPr>
        <w:rPr>
          <w:b/>
          <w:bCs/>
        </w:rPr>
      </w:pPr>
      <w:r w:rsidRPr="00DD2D4D">
        <w:rPr>
          <w:b/>
          <w:bCs/>
        </w:rPr>
        <w:t>N.A.</w:t>
      </w:r>
    </w:p>
    <w:p w14:paraId="46B1BD1B" w14:textId="77777777" w:rsidR="00DD2D4D" w:rsidRPr="00DD2D4D" w:rsidRDefault="00DD2D4D" w:rsidP="00DD2D4D">
      <w:r w:rsidRPr="00DD2D4D">
        <w:t>Have letter(s) of concurrence from affected departments/schools been obtained?</w:t>
      </w:r>
      <w:r w:rsidRPr="00DD2D4D">
        <w:br/>
      </w:r>
      <w:r w:rsidRPr="00DD2D4D">
        <w:rPr>
          <w:i/>
          <w:iCs/>
        </w:rPr>
        <w:t>A departments/school is affected if it has a program with significant overlap or if it teaches a required or elective course in the program.</w:t>
      </w:r>
    </w:p>
    <w:p w14:paraId="2BB09C49" w14:textId="77777777" w:rsidR="00DD2D4D" w:rsidRPr="00DD2D4D" w:rsidRDefault="00DD2D4D" w:rsidP="00DD2D4D">
      <w:pPr>
        <w:rPr>
          <w:b/>
          <w:bCs/>
        </w:rPr>
      </w:pPr>
      <w:r w:rsidRPr="00DD2D4D">
        <w:rPr>
          <w:b/>
          <w:bCs/>
        </w:rPr>
        <w:t>Financial Implications Form</w:t>
      </w:r>
    </w:p>
    <w:p w14:paraId="31687071" w14:textId="77777777" w:rsidR="00DD2D4D" w:rsidRPr="00DD2D4D" w:rsidRDefault="00DD2D4D" w:rsidP="00DD2D4D">
      <w:r w:rsidRPr="00DD2D4D">
        <w:rPr>
          <w:i/>
          <w:iCs/>
        </w:rPr>
        <w:t>If new window does not appear after clicking the View Financial Implications button,</w:t>
      </w:r>
      <w:r w:rsidRPr="00DD2D4D">
        <w:rPr>
          <w:i/>
          <w:iCs/>
        </w:rPr>
        <w:br/>
        <w:t>please disable the "pop-up blocker" feature of your internet browser.</w:t>
      </w:r>
    </w:p>
    <w:p w14:paraId="0EAE6350" w14:textId="77777777" w:rsidR="00DD2D4D" w:rsidRPr="00DD2D4D" w:rsidRDefault="00DD2D4D" w:rsidP="00DD2D4D">
      <w:pPr>
        <w:rPr>
          <w:b/>
          <w:bCs/>
        </w:rPr>
      </w:pPr>
      <w:r w:rsidRPr="00DD2D4D">
        <w:rPr>
          <w:b/>
          <w:bCs/>
        </w:rPr>
        <w:t>12.</w:t>
      </w:r>
    </w:p>
    <w:p w14:paraId="5324B9BF" w14:textId="77777777" w:rsidR="00DD2D4D" w:rsidRPr="00DD2D4D" w:rsidRDefault="00DD2D4D" w:rsidP="00DD2D4D">
      <w:pPr>
        <w:rPr>
          <w:b/>
          <w:bCs/>
        </w:rPr>
      </w:pPr>
      <w:r w:rsidRPr="00DD2D4D">
        <w:rPr>
          <w:b/>
          <w:bCs/>
        </w:rPr>
        <w:lastRenderedPageBreak/>
        <w:t>Routing and action summary for New Program:</w:t>
      </w:r>
    </w:p>
    <w:p w14:paraId="42F6AB61" w14:textId="77777777" w:rsidR="00DD2D4D" w:rsidRPr="00DD2D4D" w:rsidRDefault="00DD2D4D" w:rsidP="00DD2D4D">
      <w:pPr>
        <w:rPr>
          <w:b/>
          <w:bCs/>
        </w:rPr>
      </w:pPr>
      <w:hyperlink r:id="rId4" w:tgtFrame="_blank" w:history="1">
        <w:r w:rsidRPr="00DD2D4D">
          <w:rPr>
            <w:rStyle w:val="Hyperlink"/>
            <w:b/>
            <w:bCs/>
          </w:rPr>
          <w:t>Proposal Routing</w:t>
        </w:r>
      </w:hyperlink>
    </w:p>
    <w:p w14:paraId="0C197DA9" w14:textId="77777777" w:rsidR="00DD2D4D" w:rsidRPr="00DD2D4D" w:rsidRDefault="00DD2D4D" w:rsidP="00DD2D4D">
      <w:r w:rsidRPr="00DD2D4D">
        <w:br/>
      </w:r>
    </w:p>
    <w:p w14:paraId="48F67291" w14:textId="77777777" w:rsidR="00DD2D4D" w:rsidRPr="00DD2D4D" w:rsidRDefault="00DD2D4D" w:rsidP="00DD2D4D">
      <w:r w:rsidRPr="00DD2D4D">
        <w:t> </w:t>
      </w:r>
    </w:p>
    <w:p w14:paraId="31960B07" w14:textId="77777777" w:rsidR="00DD2D4D" w:rsidRPr="00DD2D4D" w:rsidRDefault="00DD2D4D" w:rsidP="00DD2D4D">
      <w:pPr>
        <w:rPr>
          <w:b/>
          <w:bCs/>
        </w:rPr>
      </w:pPr>
      <w:r w:rsidRPr="00DD2D4D">
        <w:rPr>
          <w:b/>
          <w:bCs/>
        </w:rPr>
        <w:t>1. Philosophy Department Curriculum Committee Chair</w:t>
      </w:r>
    </w:p>
    <w:p w14:paraId="6431EA07" w14:textId="77777777" w:rsidR="00DD2D4D" w:rsidRPr="00DD2D4D" w:rsidRDefault="00DD2D4D" w:rsidP="00DD2D4D">
      <w:r w:rsidRPr="00DD2D4D">
        <w:rPr>
          <w:i/>
          <w:iCs/>
        </w:rPr>
        <w:t>Christopher Horvath (website)</w:t>
      </w:r>
    </w:p>
    <w:p w14:paraId="69EBEA41" w14:textId="77777777" w:rsidR="00DD2D4D" w:rsidRPr="00DD2D4D" w:rsidRDefault="00DD2D4D" w:rsidP="00DD2D4D">
      <w:r w:rsidRPr="00DD2D4D">
        <w:t>Christopher Horvath</w:t>
      </w:r>
    </w:p>
    <w:p w14:paraId="1A86A60B" w14:textId="77777777" w:rsidR="00DD2D4D" w:rsidRPr="00DD2D4D" w:rsidRDefault="00DD2D4D" w:rsidP="00DD2D4D">
      <w:r w:rsidRPr="00DD2D4D">
        <w:t>3/13/2025 11:55:05 AM</w:t>
      </w:r>
    </w:p>
    <w:p w14:paraId="3A9CB316" w14:textId="77777777" w:rsidR="00DD2D4D" w:rsidRPr="00DD2D4D" w:rsidRDefault="00DD2D4D" w:rsidP="00DD2D4D">
      <w:r w:rsidRPr="00DD2D4D">
        <w:t>Signature</w:t>
      </w:r>
    </w:p>
    <w:p w14:paraId="288F2A96" w14:textId="77777777" w:rsidR="00DD2D4D" w:rsidRPr="00DD2D4D" w:rsidRDefault="00DD2D4D" w:rsidP="00DD2D4D">
      <w:r w:rsidRPr="00DD2D4D">
        <w:t>Print</w:t>
      </w:r>
    </w:p>
    <w:p w14:paraId="17617CEF" w14:textId="77777777" w:rsidR="00DD2D4D" w:rsidRPr="00DD2D4D" w:rsidRDefault="00DD2D4D" w:rsidP="00DD2D4D">
      <w:r w:rsidRPr="00DD2D4D">
        <w:t>Date</w:t>
      </w:r>
    </w:p>
    <w:p w14:paraId="12029865" w14:textId="77777777" w:rsidR="00DD2D4D" w:rsidRPr="00DD2D4D" w:rsidRDefault="00DD2D4D" w:rsidP="00DD2D4D">
      <w:r w:rsidRPr="00DD2D4D">
        <w:t> </w:t>
      </w:r>
    </w:p>
    <w:p w14:paraId="089D1DAE" w14:textId="77777777" w:rsidR="00DD2D4D" w:rsidRPr="00DD2D4D" w:rsidRDefault="00DD2D4D" w:rsidP="00DD2D4D">
      <w:pPr>
        <w:rPr>
          <w:b/>
          <w:bCs/>
        </w:rPr>
      </w:pPr>
      <w:r w:rsidRPr="00DD2D4D">
        <w:rPr>
          <w:b/>
          <w:bCs/>
        </w:rPr>
        <w:t>2. Philosophy Department Chair/School Director</w:t>
      </w:r>
    </w:p>
    <w:p w14:paraId="0E885E87" w14:textId="77777777" w:rsidR="00DD2D4D" w:rsidRPr="00DD2D4D" w:rsidRDefault="00DD2D4D" w:rsidP="00DD2D4D">
      <w:r w:rsidRPr="00DD2D4D">
        <w:rPr>
          <w:i/>
          <w:iCs/>
        </w:rPr>
        <w:t>Christopher Horvath (website)</w:t>
      </w:r>
    </w:p>
    <w:p w14:paraId="209F0B01" w14:textId="77777777" w:rsidR="00DD2D4D" w:rsidRPr="00DD2D4D" w:rsidRDefault="00DD2D4D" w:rsidP="00DD2D4D">
      <w:r w:rsidRPr="00DD2D4D">
        <w:t>Christopher Horvath</w:t>
      </w:r>
    </w:p>
    <w:p w14:paraId="1075F46A" w14:textId="77777777" w:rsidR="00DD2D4D" w:rsidRPr="00DD2D4D" w:rsidRDefault="00DD2D4D" w:rsidP="00DD2D4D">
      <w:r w:rsidRPr="00DD2D4D">
        <w:t>3/13/2025 11:55:38 AM</w:t>
      </w:r>
    </w:p>
    <w:p w14:paraId="182E5230" w14:textId="77777777" w:rsidR="00DD2D4D" w:rsidRPr="00DD2D4D" w:rsidRDefault="00DD2D4D" w:rsidP="00DD2D4D">
      <w:r w:rsidRPr="00DD2D4D">
        <w:t>Signature</w:t>
      </w:r>
    </w:p>
    <w:p w14:paraId="4413C072" w14:textId="77777777" w:rsidR="00DD2D4D" w:rsidRPr="00DD2D4D" w:rsidRDefault="00DD2D4D" w:rsidP="00DD2D4D">
      <w:r w:rsidRPr="00DD2D4D">
        <w:t>Print</w:t>
      </w:r>
    </w:p>
    <w:p w14:paraId="44CABA6B" w14:textId="77777777" w:rsidR="00DD2D4D" w:rsidRPr="00DD2D4D" w:rsidRDefault="00DD2D4D" w:rsidP="00DD2D4D">
      <w:r w:rsidRPr="00DD2D4D">
        <w:t>Date</w:t>
      </w:r>
    </w:p>
    <w:p w14:paraId="305E6F04" w14:textId="77777777" w:rsidR="00DD2D4D" w:rsidRPr="00DD2D4D" w:rsidRDefault="00DD2D4D" w:rsidP="00DD2D4D">
      <w:r w:rsidRPr="00DD2D4D">
        <w:t> </w:t>
      </w:r>
    </w:p>
    <w:p w14:paraId="31D5C59E" w14:textId="77777777" w:rsidR="00DD2D4D" w:rsidRPr="00DD2D4D" w:rsidRDefault="00DD2D4D" w:rsidP="00DD2D4D">
      <w:pPr>
        <w:rPr>
          <w:b/>
          <w:bCs/>
        </w:rPr>
      </w:pPr>
      <w:r w:rsidRPr="00DD2D4D">
        <w:rPr>
          <w:b/>
          <w:bCs/>
        </w:rPr>
        <w:t>3. College of Arts &amp; Science College Curriculum Committee Chair</w:t>
      </w:r>
    </w:p>
    <w:p w14:paraId="710B1E14" w14:textId="77777777" w:rsidR="00DD2D4D" w:rsidRPr="00DD2D4D" w:rsidRDefault="00DD2D4D" w:rsidP="00DD2D4D">
      <w:r w:rsidRPr="00DD2D4D">
        <w:rPr>
          <w:i/>
          <w:iCs/>
        </w:rPr>
        <w:t>Todd Stewart (website)</w:t>
      </w:r>
    </w:p>
    <w:p w14:paraId="528DE3BE" w14:textId="77777777" w:rsidR="00DD2D4D" w:rsidRPr="00DD2D4D" w:rsidRDefault="00DD2D4D" w:rsidP="00DD2D4D">
      <w:r w:rsidRPr="00DD2D4D">
        <w:t>Todd Stewart</w:t>
      </w:r>
    </w:p>
    <w:p w14:paraId="2866E13E" w14:textId="77777777" w:rsidR="00DD2D4D" w:rsidRPr="00DD2D4D" w:rsidRDefault="00DD2D4D" w:rsidP="00DD2D4D">
      <w:r w:rsidRPr="00DD2D4D">
        <w:t>3/19/2025 2:00:17 PM</w:t>
      </w:r>
    </w:p>
    <w:p w14:paraId="0DDBCC9C" w14:textId="77777777" w:rsidR="00DD2D4D" w:rsidRPr="00DD2D4D" w:rsidRDefault="00DD2D4D" w:rsidP="00DD2D4D">
      <w:r w:rsidRPr="00DD2D4D">
        <w:t>Signature</w:t>
      </w:r>
    </w:p>
    <w:p w14:paraId="44454248" w14:textId="77777777" w:rsidR="00DD2D4D" w:rsidRPr="00DD2D4D" w:rsidRDefault="00DD2D4D" w:rsidP="00DD2D4D">
      <w:r w:rsidRPr="00DD2D4D">
        <w:t>Print</w:t>
      </w:r>
    </w:p>
    <w:p w14:paraId="300C942E" w14:textId="77777777" w:rsidR="00DD2D4D" w:rsidRPr="00DD2D4D" w:rsidRDefault="00DD2D4D" w:rsidP="00DD2D4D">
      <w:r w:rsidRPr="00DD2D4D">
        <w:t>Date</w:t>
      </w:r>
    </w:p>
    <w:p w14:paraId="6D9D823F" w14:textId="77777777" w:rsidR="00DD2D4D" w:rsidRPr="00DD2D4D" w:rsidRDefault="00DD2D4D" w:rsidP="00DD2D4D">
      <w:r w:rsidRPr="00DD2D4D">
        <w:t> </w:t>
      </w:r>
    </w:p>
    <w:p w14:paraId="4E9AAD69" w14:textId="77777777" w:rsidR="00DD2D4D" w:rsidRPr="00DD2D4D" w:rsidRDefault="00DD2D4D" w:rsidP="00DD2D4D">
      <w:pPr>
        <w:rPr>
          <w:b/>
          <w:bCs/>
        </w:rPr>
      </w:pPr>
      <w:r w:rsidRPr="00DD2D4D">
        <w:rPr>
          <w:b/>
          <w:bCs/>
        </w:rPr>
        <w:lastRenderedPageBreak/>
        <w:t>4. College of Arts &amp; Science College Dean</w:t>
      </w:r>
    </w:p>
    <w:p w14:paraId="1EFB7F2C" w14:textId="77777777" w:rsidR="00DD2D4D" w:rsidRPr="00DD2D4D" w:rsidRDefault="00DD2D4D" w:rsidP="00DD2D4D">
      <w:r w:rsidRPr="00DD2D4D">
        <w:rPr>
          <w:i/>
          <w:iCs/>
        </w:rPr>
        <w:t xml:space="preserve">Rocio </w:t>
      </w:r>
      <w:proofErr w:type="spellStart"/>
      <w:r w:rsidRPr="00DD2D4D">
        <w:rPr>
          <w:i/>
          <w:iCs/>
        </w:rPr>
        <w:t>Rivadeneyra</w:t>
      </w:r>
      <w:proofErr w:type="spellEnd"/>
      <w:r w:rsidRPr="00DD2D4D">
        <w:rPr>
          <w:i/>
          <w:iCs/>
        </w:rPr>
        <w:t> (website)</w:t>
      </w:r>
    </w:p>
    <w:p w14:paraId="314A6F49" w14:textId="77777777" w:rsidR="00DD2D4D" w:rsidRPr="00DD2D4D" w:rsidRDefault="00DD2D4D" w:rsidP="00DD2D4D">
      <w:r w:rsidRPr="00DD2D4D">
        <w:t xml:space="preserve">Rocio </w:t>
      </w:r>
      <w:proofErr w:type="spellStart"/>
      <w:r w:rsidRPr="00DD2D4D">
        <w:t>Rivadeneyra</w:t>
      </w:r>
      <w:proofErr w:type="spellEnd"/>
    </w:p>
    <w:p w14:paraId="0F9C151F" w14:textId="77777777" w:rsidR="00DD2D4D" w:rsidRPr="00DD2D4D" w:rsidRDefault="00DD2D4D" w:rsidP="00DD2D4D">
      <w:r w:rsidRPr="00DD2D4D">
        <w:t>3/19/2025 2:13:41 PM</w:t>
      </w:r>
    </w:p>
    <w:p w14:paraId="71E2F251" w14:textId="77777777" w:rsidR="00DD2D4D" w:rsidRPr="00DD2D4D" w:rsidRDefault="00DD2D4D" w:rsidP="00DD2D4D">
      <w:r w:rsidRPr="00DD2D4D">
        <w:t>Signature</w:t>
      </w:r>
    </w:p>
    <w:p w14:paraId="2A770623" w14:textId="77777777" w:rsidR="00DD2D4D" w:rsidRPr="00DD2D4D" w:rsidRDefault="00DD2D4D" w:rsidP="00DD2D4D">
      <w:r w:rsidRPr="00DD2D4D">
        <w:t>Print</w:t>
      </w:r>
    </w:p>
    <w:p w14:paraId="3333382B" w14:textId="77777777" w:rsidR="00DD2D4D" w:rsidRPr="00DD2D4D" w:rsidRDefault="00DD2D4D" w:rsidP="00DD2D4D">
      <w:r w:rsidRPr="00DD2D4D">
        <w:t>Date</w:t>
      </w:r>
    </w:p>
    <w:p w14:paraId="4EFEA016" w14:textId="77777777" w:rsidR="00DD2D4D" w:rsidRPr="00DD2D4D" w:rsidRDefault="00DD2D4D" w:rsidP="00DD2D4D">
      <w:r w:rsidRPr="00DD2D4D">
        <w:t> </w:t>
      </w:r>
    </w:p>
    <w:p w14:paraId="19505D5D" w14:textId="77777777" w:rsidR="00DD2D4D" w:rsidRPr="00DD2D4D" w:rsidRDefault="00DD2D4D" w:rsidP="00DD2D4D">
      <w:pPr>
        <w:rPr>
          <w:b/>
          <w:bCs/>
        </w:rPr>
      </w:pPr>
      <w:r w:rsidRPr="00DD2D4D">
        <w:rPr>
          <w:b/>
          <w:bCs/>
        </w:rPr>
        <w:t>5. University Curriculum Committee Chair</w:t>
      </w:r>
    </w:p>
    <w:p w14:paraId="3B1A6571" w14:textId="77777777" w:rsidR="00DD2D4D" w:rsidRPr="00DD2D4D" w:rsidRDefault="00DD2D4D" w:rsidP="00DD2D4D">
      <w:r w:rsidRPr="00DD2D4D">
        <w:rPr>
          <w:i/>
          <w:iCs/>
        </w:rPr>
        <w:t>Joshua Newport (website)</w:t>
      </w:r>
    </w:p>
    <w:p w14:paraId="7EB283C7" w14:textId="77777777" w:rsidR="00DD2D4D" w:rsidRPr="00DD2D4D" w:rsidRDefault="00DD2D4D" w:rsidP="00DD2D4D">
      <w:r w:rsidRPr="00DD2D4D">
        <w:t>Joshua Newport</w:t>
      </w:r>
    </w:p>
    <w:p w14:paraId="2176606E" w14:textId="77777777" w:rsidR="00DD2D4D" w:rsidRPr="00DD2D4D" w:rsidRDefault="00DD2D4D" w:rsidP="00DD2D4D">
      <w:r w:rsidRPr="00DD2D4D">
        <w:t>4/10/2025 1:33:45 PM</w:t>
      </w:r>
    </w:p>
    <w:p w14:paraId="555E2E9B" w14:textId="77777777" w:rsidR="00DD2D4D" w:rsidRPr="00DD2D4D" w:rsidRDefault="00DD2D4D" w:rsidP="00DD2D4D">
      <w:r w:rsidRPr="00DD2D4D">
        <w:t>Signature</w:t>
      </w:r>
    </w:p>
    <w:p w14:paraId="192ED790" w14:textId="77777777" w:rsidR="00DD2D4D" w:rsidRPr="00DD2D4D" w:rsidRDefault="00DD2D4D" w:rsidP="00DD2D4D">
      <w:r w:rsidRPr="00DD2D4D">
        <w:t>Print</w:t>
      </w:r>
    </w:p>
    <w:p w14:paraId="35106E54" w14:textId="77777777" w:rsidR="00DD2D4D" w:rsidRPr="00DD2D4D" w:rsidRDefault="00DD2D4D" w:rsidP="00DD2D4D">
      <w:r w:rsidRPr="00DD2D4D">
        <w:t>Date</w:t>
      </w:r>
    </w:p>
    <w:p w14:paraId="52655D23" w14:textId="77777777" w:rsidR="00DD2D4D" w:rsidRPr="00DD2D4D" w:rsidRDefault="00DD2D4D" w:rsidP="00DD2D4D">
      <w:r w:rsidRPr="00DD2D4D">
        <w:t> </w:t>
      </w:r>
    </w:p>
    <w:p w14:paraId="15B2F2A4" w14:textId="77777777" w:rsidR="00DD2D4D" w:rsidRPr="00DD2D4D" w:rsidRDefault="00DD2D4D" w:rsidP="00DD2D4D">
      <w:r w:rsidRPr="00DD2D4D">
        <w:t> </w:t>
      </w:r>
    </w:p>
    <w:p w14:paraId="0D1338C6" w14:textId="77777777" w:rsidR="00DD2D4D" w:rsidRPr="00DD2D4D" w:rsidRDefault="00DD2D4D" w:rsidP="00DD2D4D">
      <w:r w:rsidRPr="00DD2D4D">
        <w:t>All new programs (majors, minors, sequences, certificates) are routed by the U.C.C. to the Academic Senate</w:t>
      </w:r>
    </w:p>
    <w:p w14:paraId="3575CA70" w14:textId="77777777" w:rsidR="00DD2D4D" w:rsidRPr="00DD2D4D" w:rsidRDefault="00DD2D4D" w:rsidP="00DD2D4D">
      <w:r w:rsidRPr="00DD2D4D">
        <w:t> </w:t>
      </w:r>
    </w:p>
    <w:p w14:paraId="02E4019C" w14:textId="77777777" w:rsidR="00DD2D4D" w:rsidRPr="00DD2D4D" w:rsidRDefault="00DD2D4D" w:rsidP="00DD2D4D">
      <w:pPr>
        <w:rPr>
          <w:b/>
          <w:bCs/>
        </w:rPr>
      </w:pPr>
      <w:r w:rsidRPr="00DD2D4D">
        <w:rPr>
          <w:b/>
          <w:bCs/>
        </w:rPr>
        <w:t>Comments</w:t>
      </w:r>
    </w:p>
    <w:p w14:paraId="001E65C3" w14:textId="77777777" w:rsidR="00DD2D4D" w:rsidRPr="00DD2D4D" w:rsidRDefault="00DD2D4D" w:rsidP="00DD2D4D"/>
    <w:p w14:paraId="2932A423" w14:textId="77777777" w:rsidR="00DD2D4D" w:rsidRPr="00DD2D4D" w:rsidRDefault="00DD2D4D" w:rsidP="00DD2D4D">
      <w:r w:rsidRPr="00DD2D4D">
        <w:t> </w:t>
      </w:r>
    </w:p>
    <w:p w14:paraId="16CFA954" w14:textId="77777777" w:rsidR="00DD2D4D" w:rsidRPr="00DD2D4D" w:rsidRDefault="00DD2D4D" w:rsidP="00DD2D4D">
      <w:r w:rsidRPr="00DD2D4D">
        <w:br/>
      </w:r>
      <w:r w:rsidRPr="00DD2D4D">
        <w:rPr>
          <w:b/>
          <w:bCs/>
        </w:rPr>
        <w:t>Comments from Version 1 from Todd Stewart </w:t>
      </w:r>
      <w:proofErr w:type="gramStart"/>
      <w:r w:rsidRPr="00DD2D4D">
        <w:rPr>
          <w:b/>
          <w:bCs/>
        </w:rPr>
        <w:t>( College</w:t>
      </w:r>
      <w:proofErr w:type="gramEnd"/>
      <w:r w:rsidRPr="00DD2D4D">
        <w:rPr>
          <w:b/>
          <w:bCs/>
        </w:rPr>
        <w:t xml:space="preserve"> Curriculum Committee Chair):</w:t>
      </w:r>
      <w:r w:rsidRPr="00DD2D4D">
        <w:br/>
        <w:t>Hi. We voted to approve this proposal pending some updates. So, while I'm hitting the revise button now to allow changes in the system, I am empowered to approve a suitably updated proposal without seeking another vote. The issues we identified are:</w:t>
      </w:r>
      <w:r w:rsidRPr="00DD2D4D">
        <w:br/>
      </w:r>
      <w:r w:rsidRPr="00DD2D4D">
        <w:br/>
        <w:t xml:space="preserve">(1) Please include a short description of the certificate as part of the catalog copy, e.g. maybe something like: A certificate to prepare students </w:t>
      </w:r>
      <w:proofErr w:type="gramStart"/>
      <w:r w:rsidRPr="00DD2D4D">
        <w:t>of</w:t>
      </w:r>
      <w:proofErr w:type="gramEnd"/>
      <w:r w:rsidRPr="00DD2D4D">
        <w:t xml:space="preserve"> law school. Or, something like that.</w:t>
      </w:r>
      <w:r w:rsidRPr="00DD2D4D">
        <w:br/>
      </w:r>
      <w:r w:rsidRPr="00DD2D4D">
        <w:br/>
      </w:r>
      <w:r w:rsidRPr="00DD2D4D">
        <w:lastRenderedPageBreak/>
        <w:t xml:space="preserve">(2) There are a couple of typos in the last sentence of the proposed copy, which is: "PHI 305, PHI 350, or PHI360 may also satisfy this requirement depending on the specific topic taught in a given </w:t>
      </w:r>
      <w:proofErr w:type="gramStart"/>
      <w:r w:rsidRPr="00DD2D4D">
        <w:t>semester ,</w:t>
      </w:r>
      <w:proofErr w:type="gramEnd"/>
      <w:r w:rsidRPr="00DD2D4D">
        <w:t xml:space="preserve"> with the permission of the Department Chair". Add a space between PHI and 360. Second, delete the space before "semester" and the comma later in the sentence</w:t>
      </w:r>
      <w:r w:rsidRPr="00DD2D4D">
        <w:br/>
      </w:r>
      <w:r w:rsidRPr="00DD2D4D">
        <w:br/>
        <w:t>Thanks, Todd Stewart, Chair, CAS CC</w:t>
      </w:r>
    </w:p>
    <w:p w14:paraId="21793224"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4D"/>
    <w:rsid w:val="005E4B9E"/>
    <w:rsid w:val="009D7764"/>
    <w:rsid w:val="00AA3D1D"/>
    <w:rsid w:val="00B6002D"/>
    <w:rsid w:val="00DD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7944"/>
  <w15:chartTrackingRefBased/>
  <w15:docId w15:val="{7D7EABC8-3A32-4665-8332-233AC321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D4D"/>
    <w:rPr>
      <w:rFonts w:eastAsiaTheme="majorEastAsia" w:cstheme="majorBidi"/>
      <w:color w:val="272727" w:themeColor="text1" w:themeTint="D8"/>
    </w:rPr>
  </w:style>
  <w:style w:type="paragraph" w:styleId="Title">
    <w:name w:val="Title"/>
    <w:basedOn w:val="Normal"/>
    <w:next w:val="Normal"/>
    <w:link w:val="TitleChar"/>
    <w:uiPriority w:val="10"/>
    <w:qFormat/>
    <w:rsid w:val="00DD2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D4D"/>
    <w:pPr>
      <w:spacing w:before="160"/>
      <w:jc w:val="center"/>
    </w:pPr>
    <w:rPr>
      <w:i/>
      <w:iCs/>
      <w:color w:val="404040" w:themeColor="text1" w:themeTint="BF"/>
    </w:rPr>
  </w:style>
  <w:style w:type="character" w:customStyle="1" w:styleId="QuoteChar">
    <w:name w:val="Quote Char"/>
    <w:basedOn w:val="DefaultParagraphFont"/>
    <w:link w:val="Quote"/>
    <w:uiPriority w:val="29"/>
    <w:rsid w:val="00DD2D4D"/>
    <w:rPr>
      <w:i/>
      <w:iCs/>
      <w:color w:val="404040" w:themeColor="text1" w:themeTint="BF"/>
    </w:rPr>
  </w:style>
  <w:style w:type="paragraph" w:styleId="ListParagraph">
    <w:name w:val="List Paragraph"/>
    <w:basedOn w:val="Normal"/>
    <w:uiPriority w:val="34"/>
    <w:qFormat/>
    <w:rsid w:val="00DD2D4D"/>
    <w:pPr>
      <w:ind w:left="720"/>
      <w:contextualSpacing/>
    </w:pPr>
  </w:style>
  <w:style w:type="character" w:styleId="IntenseEmphasis">
    <w:name w:val="Intense Emphasis"/>
    <w:basedOn w:val="DefaultParagraphFont"/>
    <w:uiPriority w:val="21"/>
    <w:qFormat/>
    <w:rsid w:val="00DD2D4D"/>
    <w:rPr>
      <w:i/>
      <w:iCs/>
      <w:color w:val="0F4761" w:themeColor="accent1" w:themeShade="BF"/>
    </w:rPr>
  </w:style>
  <w:style w:type="paragraph" w:styleId="IntenseQuote">
    <w:name w:val="Intense Quote"/>
    <w:basedOn w:val="Normal"/>
    <w:next w:val="Normal"/>
    <w:link w:val="IntenseQuoteChar"/>
    <w:uiPriority w:val="30"/>
    <w:qFormat/>
    <w:rsid w:val="00DD2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D4D"/>
    <w:rPr>
      <w:i/>
      <w:iCs/>
      <w:color w:val="0F4761" w:themeColor="accent1" w:themeShade="BF"/>
    </w:rPr>
  </w:style>
  <w:style w:type="character" w:styleId="IntenseReference">
    <w:name w:val="Intense Reference"/>
    <w:basedOn w:val="DefaultParagraphFont"/>
    <w:uiPriority w:val="32"/>
    <w:qFormat/>
    <w:rsid w:val="00DD2D4D"/>
    <w:rPr>
      <w:b/>
      <w:bCs/>
      <w:smallCaps/>
      <w:color w:val="0F4761" w:themeColor="accent1" w:themeShade="BF"/>
      <w:spacing w:val="5"/>
    </w:rPr>
  </w:style>
  <w:style w:type="character" w:styleId="Hyperlink">
    <w:name w:val="Hyperlink"/>
    <w:basedOn w:val="DefaultParagraphFont"/>
    <w:uiPriority w:val="99"/>
    <w:unhideWhenUsed/>
    <w:rsid w:val="00DD2D4D"/>
    <w:rPr>
      <w:color w:val="467886" w:themeColor="hyperlink"/>
      <w:u w:val="single"/>
    </w:rPr>
  </w:style>
  <w:style w:type="character" w:styleId="UnresolvedMention">
    <w:name w:val="Unresolved Mention"/>
    <w:basedOn w:val="DefaultParagraphFont"/>
    <w:uiPriority w:val="99"/>
    <w:semiHidden/>
    <w:unhideWhenUsed/>
    <w:rsid w:val="00DD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965369">
      <w:bodyDiv w:val="1"/>
      <w:marLeft w:val="0"/>
      <w:marRight w:val="0"/>
      <w:marTop w:val="0"/>
      <w:marBottom w:val="0"/>
      <w:divBdr>
        <w:top w:val="none" w:sz="0" w:space="0" w:color="auto"/>
        <w:left w:val="none" w:sz="0" w:space="0" w:color="auto"/>
        <w:bottom w:val="none" w:sz="0" w:space="0" w:color="auto"/>
        <w:right w:val="none" w:sz="0" w:space="0" w:color="auto"/>
      </w:divBdr>
      <w:divsChild>
        <w:div w:id="1989237624">
          <w:marLeft w:val="0"/>
          <w:marRight w:val="0"/>
          <w:marTop w:val="0"/>
          <w:marBottom w:val="0"/>
          <w:divBdr>
            <w:top w:val="none" w:sz="0" w:space="0" w:color="auto"/>
            <w:left w:val="none" w:sz="0" w:space="0" w:color="auto"/>
            <w:bottom w:val="none" w:sz="0" w:space="0" w:color="auto"/>
            <w:right w:val="none" w:sz="0" w:space="0" w:color="auto"/>
          </w:divBdr>
        </w:div>
        <w:div w:id="821770644">
          <w:marLeft w:val="0"/>
          <w:marRight w:val="0"/>
          <w:marTop w:val="0"/>
          <w:marBottom w:val="0"/>
          <w:divBdr>
            <w:top w:val="none" w:sz="0" w:space="0" w:color="auto"/>
            <w:left w:val="none" w:sz="0" w:space="0" w:color="auto"/>
            <w:bottom w:val="none" w:sz="0" w:space="0" w:color="auto"/>
            <w:right w:val="none" w:sz="0" w:space="0" w:color="auto"/>
          </w:divBdr>
        </w:div>
        <w:div w:id="1785267945">
          <w:marLeft w:val="0"/>
          <w:marRight w:val="0"/>
          <w:marTop w:val="0"/>
          <w:marBottom w:val="0"/>
          <w:divBdr>
            <w:top w:val="none" w:sz="0" w:space="0" w:color="auto"/>
            <w:left w:val="none" w:sz="0" w:space="0" w:color="auto"/>
            <w:bottom w:val="none" w:sz="0" w:space="0" w:color="auto"/>
            <w:right w:val="none" w:sz="0" w:space="0" w:color="auto"/>
          </w:divBdr>
        </w:div>
        <w:div w:id="578252373">
          <w:marLeft w:val="0"/>
          <w:marRight w:val="0"/>
          <w:marTop w:val="0"/>
          <w:marBottom w:val="0"/>
          <w:divBdr>
            <w:top w:val="none" w:sz="0" w:space="0" w:color="auto"/>
            <w:left w:val="none" w:sz="0" w:space="0" w:color="auto"/>
            <w:bottom w:val="none" w:sz="0" w:space="0" w:color="auto"/>
            <w:right w:val="none" w:sz="0" w:space="0" w:color="auto"/>
          </w:divBdr>
        </w:div>
        <w:div w:id="1536622871">
          <w:marLeft w:val="0"/>
          <w:marRight w:val="0"/>
          <w:marTop w:val="0"/>
          <w:marBottom w:val="0"/>
          <w:divBdr>
            <w:top w:val="none" w:sz="0" w:space="0" w:color="auto"/>
            <w:left w:val="none" w:sz="0" w:space="0" w:color="auto"/>
            <w:bottom w:val="none" w:sz="0" w:space="0" w:color="auto"/>
            <w:right w:val="none" w:sz="0" w:space="0" w:color="auto"/>
          </w:divBdr>
        </w:div>
        <w:div w:id="1218707677">
          <w:marLeft w:val="0"/>
          <w:marRight w:val="0"/>
          <w:marTop w:val="0"/>
          <w:marBottom w:val="0"/>
          <w:divBdr>
            <w:top w:val="none" w:sz="0" w:space="0" w:color="auto"/>
            <w:left w:val="none" w:sz="0" w:space="0" w:color="auto"/>
            <w:bottom w:val="none" w:sz="0" w:space="0" w:color="auto"/>
            <w:right w:val="none" w:sz="0" w:space="0" w:color="auto"/>
          </w:divBdr>
        </w:div>
        <w:div w:id="377126579">
          <w:marLeft w:val="0"/>
          <w:marRight w:val="0"/>
          <w:marTop w:val="0"/>
          <w:marBottom w:val="0"/>
          <w:divBdr>
            <w:top w:val="none" w:sz="0" w:space="0" w:color="auto"/>
            <w:left w:val="none" w:sz="0" w:space="0" w:color="auto"/>
            <w:bottom w:val="none" w:sz="0" w:space="0" w:color="auto"/>
            <w:right w:val="none" w:sz="0" w:space="0" w:color="auto"/>
          </w:divBdr>
        </w:div>
        <w:div w:id="1244101688">
          <w:marLeft w:val="0"/>
          <w:marRight w:val="0"/>
          <w:marTop w:val="0"/>
          <w:marBottom w:val="0"/>
          <w:divBdr>
            <w:top w:val="none" w:sz="0" w:space="0" w:color="auto"/>
            <w:left w:val="none" w:sz="0" w:space="0" w:color="auto"/>
            <w:bottom w:val="none" w:sz="0" w:space="0" w:color="auto"/>
            <w:right w:val="none" w:sz="0" w:space="0" w:color="auto"/>
          </w:divBdr>
        </w:div>
        <w:div w:id="719866836">
          <w:marLeft w:val="0"/>
          <w:marRight w:val="0"/>
          <w:marTop w:val="0"/>
          <w:marBottom w:val="0"/>
          <w:divBdr>
            <w:top w:val="none" w:sz="0" w:space="0" w:color="auto"/>
            <w:left w:val="none" w:sz="0" w:space="0" w:color="auto"/>
            <w:bottom w:val="none" w:sz="0" w:space="0" w:color="auto"/>
            <w:right w:val="none" w:sz="0" w:space="0" w:color="auto"/>
          </w:divBdr>
        </w:div>
        <w:div w:id="503010986">
          <w:marLeft w:val="0"/>
          <w:marRight w:val="0"/>
          <w:marTop w:val="0"/>
          <w:marBottom w:val="0"/>
          <w:divBdr>
            <w:top w:val="none" w:sz="0" w:space="0" w:color="auto"/>
            <w:left w:val="none" w:sz="0" w:space="0" w:color="auto"/>
            <w:bottom w:val="none" w:sz="0" w:space="0" w:color="auto"/>
            <w:right w:val="none" w:sz="0" w:space="0" w:color="auto"/>
          </w:divBdr>
        </w:div>
        <w:div w:id="1453865727">
          <w:marLeft w:val="0"/>
          <w:marRight w:val="0"/>
          <w:marTop w:val="0"/>
          <w:marBottom w:val="0"/>
          <w:divBdr>
            <w:top w:val="none" w:sz="0" w:space="0" w:color="auto"/>
            <w:left w:val="none" w:sz="0" w:space="0" w:color="auto"/>
            <w:bottom w:val="none" w:sz="0" w:space="0" w:color="auto"/>
            <w:right w:val="none" w:sz="0" w:space="0" w:color="auto"/>
          </w:divBdr>
        </w:div>
        <w:div w:id="1351905630">
          <w:marLeft w:val="0"/>
          <w:marRight w:val="0"/>
          <w:marTop w:val="0"/>
          <w:marBottom w:val="0"/>
          <w:divBdr>
            <w:top w:val="none" w:sz="0" w:space="0" w:color="auto"/>
            <w:left w:val="none" w:sz="0" w:space="0" w:color="auto"/>
            <w:bottom w:val="none" w:sz="0" w:space="0" w:color="auto"/>
            <w:right w:val="none" w:sz="0" w:space="0" w:color="auto"/>
          </w:divBdr>
        </w:div>
        <w:div w:id="1173758388">
          <w:marLeft w:val="0"/>
          <w:marRight w:val="0"/>
          <w:marTop w:val="0"/>
          <w:marBottom w:val="0"/>
          <w:divBdr>
            <w:top w:val="none" w:sz="0" w:space="0" w:color="auto"/>
            <w:left w:val="none" w:sz="0" w:space="0" w:color="auto"/>
            <w:bottom w:val="none" w:sz="0" w:space="0" w:color="auto"/>
            <w:right w:val="none" w:sz="0" w:space="0" w:color="auto"/>
          </w:divBdr>
        </w:div>
        <w:div w:id="191305658">
          <w:marLeft w:val="0"/>
          <w:marRight w:val="0"/>
          <w:marTop w:val="0"/>
          <w:marBottom w:val="0"/>
          <w:divBdr>
            <w:top w:val="none" w:sz="0" w:space="0" w:color="auto"/>
            <w:left w:val="none" w:sz="0" w:space="0" w:color="auto"/>
            <w:bottom w:val="none" w:sz="0" w:space="0" w:color="auto"/>
            <w:right w:val="none" w:sz="0" w:space="0" w:color="auto"/>
          </w:divBdr>
        </w:div>
        <w:div w:id="1426850348">
          <w:marLeft w:val="0"/>
          <w:marRight w:val="0"/>
          <w:marTop w:val="0"/>
          <w:marBottom w:val="0"/>
          <w:divBdr>
            <w:top w:val="none" w:sz="0" w:space="0" w:color="auto"/>
            <w:left w:val="none" w:sz="0" w:space="0" w:color="auto"/>
            <w:bottom w:val="none" w:sz="0" w:space="0" w:color="auto"/>
            <w:right w:val="none" w:sz="0" w:space="0" w:color="auto"/>
          </w:divBdr>
        </w:div>
        <w:div w:id="1256790960">
          <w:marLeft w:val="0"/>
          <w:marRight w:val="0"/>
          <w:marTop w:val="0"/>
          <w:marBottom w:val="0"/>
          <w:divBdr>
            <w:top w:val="none" w:sz="0" w:space="0" w:color="auto"/>
            <w:left w:val="none" w:sz="0" w:space="0" w:color="auto"/>
            <w:bottom w:val="none" w:sz="0" w:space="0" w:color="auto"/>
            <w:right w:val="none" w:sz="0" w:space="0" w:color="auto"/>
          </w:divBdr>
        </w:div>
        <w:div w:id="1044217375">
          <w:marLeft w:val="0"/>
          <w:marRight w:val="0"/>
          <w:marTop w:val="0"/>
          <w:marBottom w:val="0"/>
          <w:divBdr>
            <w:top w:val="none" w:sz="0" w:space="0" w:color="auto"/>
            <w:left w:val="none" w:sz="0" w:space="0" w:color="auto"/>
            <w:bottom w:val="none" w:sz="0" w:space="0" w:color="auto"/>
            <w:right w:val="none" w:sz="0" w:space="0" w:color="auto"/>
          </w:divBdr>
        </w:div>
        <w:div w:id="328758277">
          <w:marLeft w:val="0"/>
          <w:marRight w:val="0"/>
          <w:marTop w:val="0"/>
          <w:marBottom w:val="0"/>
          <w:divBdr>
            <w:top w:val="none" w:sz="0" w:space="0" w:color="auto"/>
            <w:left w:val="none" w:sz="0" w:space="0" w:color="auto"/>
            <w:bottom w:val="none" w:sz="0" w:space="0" w:color="auto"/>
            <w:right w:val="none" w:sz="0" w:space="0" w:color="auto"/>
          </w:divBdr>
        </w:div>
        <w:div w:id="338587235">
          <w:marLeft w:val="0"/>
          <w:marRight w:val="0"/>
          <w:marTop w:val="0"/>
          <w:marBottom w:val="0"/>
          <w:divBdr>
            <w:top w:val="none" w:sz="0" w:space="0" w:color="auto"/>
            <w:left w:val="none" w:sz="0" w:space="0" w:color="auto"/>
            <w:bottom w:val="none" w:sz="0" w:space="0" w:color="auto"/>
            <w:right w:val="none" w:sz="0" w:space="0" w:color="auto"/>
          </w:divBdr>
        </w:div>
        <w:div w:id="1753813133">
          <w:marLeft w:val="0"/>
          <w:marRight w:val="0"/>
          <w:marTop w:val="0"/>
          <w:marBottom w:val="0"/>
          <w:divBdr>
            <w:top w:val="none" w:sz="0" w:space="0" w:color="auto"/>
            <w:left w:val="none" w:sz="0" w:space="0" w:color="auto"/>
            <w:bottom w:val="none" w:sz="0" w:space="0" w:color="auto"/>
            <w:right w:val="none" w:sz="0" w:space="0" w:color="auto"/>
          </w:divBdr>
        </w:div>
        <w:div w:id="2114401570">
          <w:marLeft w:val="0"/>
          <w:marRight w:val="0"/>
          <w:marTop w:val="0"/>
          <w:marBottom w:val="0"/>
          <w:divBdr>
            <w:top w:val="none" w:sz="0" w:space="0" w:color="auto"/>
            <w:left w:val="none" w:sz="0" w:space="0" w:color="auto"/>
            <w:bottom w:val="none" w:sz="0" w:space="0" w:color="auto"/>
            <w:right w:val="none" w:sz="0" w:space="0" w:color="auto"/>
          </w:divBdr>
        </w:div>
        <w:div w:id="1775394100">
          <w:marLeft w:val="0"/>
          <w:marRight w:val="0"/>
          <w:marTop w:val="0"/>
          <w:marBottom w:val="0"/>
          <w:divBdr>
            <w:top w:val="none" w:sz="0" w:space="0" w:color="auto"/>
            <w:left w:val="none" w:sz="0" w:space="0" w:color="auto"/>
            <w:bottom w:val="none" w:sz="0" w:space="0" w:color="auto"/>
            <w:right w:val="none" w:sz="0" w:space="0" w:color="auto"/>
          </w:divBdr>
        </w:div>
        <w:div w:id="739711152">
          <w:marLeft w:val="0"/>
          <w:marRight w:val="0"/>
          <w:marTop w:val="0"/>
          <w:marBottom w:val="0"/>
          <w:divBdr>
            <w:top w:val="none" w:sz="0" w:space="0" w:color="auto"/>
            <w:left w:val="none" w:sz="0" w:space="0" w:color="auto"/>
            <w:bottom w:val="none" w:sz="0" w:space="0" w:color="auto"/>
            <w:right w:val="none" w:sz="0" w:space="0" w:color="auto"/>
          </w:divBdr>
        </w:div>
        <w:div w:id="792292133">
          <w:marLeft w:val="0"/>
          <w:marRight w:val="0"/>
          <w:marTop w:val="0"/>
          <w:marBottom w:val="0"/>
          <w:divBdr>
            <w:top w:val="none" w:sz="0" w:space="0" w:color="auto"/>
            <w:left w:val="none" w:sz="0" w:space="0" w:color="auto"/>
            <w:bottom w:val="none" w:sz="0" w:space="0" w:color="auto"/>
            <w:right w:val="none" w:sz="0" w:space="0" w:color="auto"/>
          </w:divBdr>
        </w:div>
        <w:div w:id="63454212">
          <w:marLeft w:val="0"/>
          <w:marRight w:val="0"/>
          <w:marTop w:val="0"/>
          <w:marBottom w:val="0"/>
          <w:divBdr>
            <w:top w:val="none" w:sz="0" w:space="0" w:color="auto"/>
            <w:left w:val="none" w:sz="0" w:space="0" w:color="auto"/>
            <w:bottom w:val="none" w:sz="0" w:space="0" w:color="auto"/>
            <w:right w:val="none" w:sz="0" w:space="0" w:color="auto"/>
          </w:divBdr>
        </w:div>
        <w:div w:id="214657408">
          <w:marLeft w:val="0"/>
          <w:marRight w:val="0"/>
          <w:marTop w:val="0"/>
          <w:marBottom w:val="0"/>
          <w:divBdr>
            <w:top w:val="none" w:sz="0" w:space="0" w:color="auto"/>
            <w:left w:val="none" w:sz="0" w:space="0" w:color="auto"/>
            <w:bottom w:val="none" w:sz="0" w:space="0" w:color="auto"/>
            <w:right w:val="none" w:sz="0" w:space="0" w:color="auto"/>
          </w:divBdr>
        </w:div>
        <w:div w:id="1825705464">
          <w:marLeft w:val="0"/>
          <w:marRight w:val="0"/>
          <w:marTop w:val="0"/>
          <w:marBottom w:val="0"/>
          <w:divBdr>
            <w:top w:val="none" w:sz="0" w:space="0" w:color="auto"/>
            <w:left w:val="none" w:sz="0" w:space="0" w:color="auto"/>
            <w:bottom w:val="none" w:sz="0" w:space="0" w:color="auto"/>
            <w:right w:val="none" w:sz="0" w:space="0" w:color="auto"/>
          </w:divBdr>
        </w:div>
        <w:div w:id="1978608188">
          <w:marLeft w:val="0"/>
          <w:marRight w:val="0"/>
          <w:marTop w:val="0"/>
          <w:marBottom w:val="0"/>
          <w:divBdr>
            <w:top w:val="none" w:sz="0" w:space="0" w:color="auto"/>
            <w:left w:val="none" w:sz="0" w:space="0" w:color="auto"/>
            <w:bottom w:val="none" w:sz="0" w:space="0" w:color="auto"/>
            <w:right w:val="none" w:sz="0" w:space="0" w:color="auto"/>
          </w:divBdr>
        </w:div>
        <w:div w:id="1456176592">
          <w:marLeft w:val="0"/>
          <w:marRight w:val="0"/>
          <w:marTop w:val="0"/>
          <w:marBottom w:val="0"/>
          <w:divBdr>
            <w:top w:val="none" w:sz="0" w:space="0" w:color="auto"/>
            <w:left w:val="none" w:sz="0" w:space="0" w:color="auto"/>
            <w:bottom w:val="none" w:sz="0" w:space="0" w:color="auto"/>
            <w:right w:val="none" w:sz="0" w:space="0" w:color="auto"/>
          </w:divBdr>
        </w:div>
        <w:div w:id="882983288">
          <w:marLeft w:val="0"/>
          <w:marRight w:val="0"/>
          <w:marTop w:val="0"/>
          <w:marBottom w:val="0"/>
          <w:divBdr>
            <w:top w:val="none" w:sz="0" w:space="0" w:color="auto"/>
            <w:left w:val="none" w:sz="0" w:space="0" w:color="auto"/>
            <w:bottom w:val="none" w:sz="0" w:space="0" w:color="auto"/>
            <w:right w:val="none" w:sz="0" w:space="0" w:color="auto"/>
          </w:divBdr>
        </w:div>
        <w:div w:id="968513941">
          <w:marLeft w:val="0"/>
          <w:marRight w:val="0"/>
          <w:marTop w:val="0"/>
          <w:marBottom w:val="0"/>
          <w:divBdr>
            <w:top w:val="none" w:sz="0" w:space="0" w:color="auto"/>
            <w:left w:val="none" w:sz="0" w:space="0" w:color="auto"/>
            <w:bottom w:val="none" w:sz="0" w:space="0" w:color="auto"/>
            <w:right w:val="none" w:sz="0" w:space="0" w:color="auto"/>
          </w:divBdr>
        </w:div>
        <w:div w:id="967051236">
          <w:marLeft w:val="0"/>
          <w:marRight w:val="0"/>
          <w:marTop w:val="0"/>
          <w:marBottom w:val="0"/>
          <w:divBdr>
            <w:top w:val="none" w:sz="0" w:space="0" w:color="auto"/>
            <w:left w:val="none" w:sz="0" w:space="0" w:color="auto"/>
            <w:bottom w:val="none" w:sz="0" w:space="0" w:color="auto"/>
            <w:right w:val="none" w:sz="0" w:space="0" w:color="auto"/>
          </w:divBdr>
        </w:div>
        <w:div w:id="1255087597">
          <w:marLeft w:val="0"/>
          <w:marRight w:val="0"/>
          <w:marTop w:val="0"/>
          <w:marBottom w:val="0"/>
          <w:divBdr>
            <w:top w:val="none" w:sz="0" w:space="0" w:color="auto"/>
            <w:left w:val="none" w:sz="0" w:space="0" w:color="auto"/>
            <w:bottom w:val="none" w:sz="0" w:space="0" w:color="auto"/>
            <w:right w:val="none" w:sz="0" w:space="0" w:color="auto"/>
          </w:divBdr>
        </w:div>
        <w:div w:id="312803751">
          <w:marLeft w:val="0"/>
          <w:marRight w:val="0"/>
          <w:marTop w:val="0"/>
          <w:marBottom w:val="0"/>
          <w:divBdr>
            <w:top w:val="none" w:sz="0" w:space="0" w:color="auto"/>
            <w:left w:val="none" w:sz="0" w:space="0" w:color="auto"/>
            <w:bottom w:val="none" w:sz="0" w:space="0" w:color="auto"/>
            <w:right w:val="none" w:sz="0" w:space="0" w:color="auto"/>
          </w:divBdr>
        </w:div>
        <w:div w:id="1905290396">
          <w:marLeft w:val="0"/>
          <w:marRight w:val="0"/>
          <w:marTop w:val="0"/>
          <w:marBottom w:val="0"/>
          <w:divBdr>
            <w:top w:val="none" w:sz="0" w:space="0" w:color="auto"/>
            <w:left w:val="none" w:sz="0" w:space="0" w:color="auto"/>
            <w:bottom w:val="none" w:sz="0" w:space="0" w:color="auto"/>
            <w:right w:val="none" w:sz="0" w:space="0" w:color="auto"/>
          </w:divBdr>
          <w:divsChild>
            <w:div w:id="2130198018">
              <w:marLeft w:val="0"/>
              <w:marRight w:val="0"/>
              <w:marTop w:val="0"/>
              <w:marBottom w:val="0"/>
              <w:divBdr>
                <w:top w:val="none" w:sz="0" w:space="0" w:color="auto"/>
                <w:left w:val="none" w:sz="0" w:space="0" w:color="auto"/>
                <w:bottom w:val="none" w:sz="0" w:space="0" w:color="auto"/>
                <w:right w:val="none" w:sz="0" w:space="0" w:color="auto"/>
              </w:divBdr>
              <w:divsChild>
                <w:div w:id="632367177">
                  <w:marLeft w:val="0"/>
                  <w:marRight w:val="0"/>
                  <w:marTop w:val="0"/>
                  <w:marBottom w:val="0"/>
                  <w:divBdr>
                    <w:top w:val="none" w:sz="0" w:space="0" w:color="auto"/>
                    <w:left w:val="none" w:sz="0" w:space="0" w:color="auto"/>
                    <w:bottom w:val="none" w:sz="0" w:space="0" w:color="auto"/>
                    <w:right w:val="none" w:sz="0" w:space="0" w:color="auto"/>
                  </w:divBdr>
                  <w:divsChild>
                    <w:div w:id="1664384340">
                      <w:marLeft w:val="0"/>
                      <w:marRight w:val="0"/>
                      <w:marTop w:val="0"/>
                      <w:marBottom w:val="0"/>
                      <w:divBdr>
                        <w:top w:val="none" w:sz="0" w:space="0" w:color="auto"/>
                        <w:left w:val="none" w:sz="0" w:space="0" w:color="auto"/>
                        <w:bottom w:val="none" w:sz="0" w:space="0" w:color="auto"/>
                        <w:right w:val="none" w:sz="0" w:space="0" w:color="auto"/>
                      </w:divBdr>
                    </w:div>
                    <w:div w:id="7299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5128">
          <w:marLeft w:val="0"/>
          <w:marRight w:val="0"/>
          <w:marTop w:val="0"/>
          <w:marBottom w:val="0"/>
          <w:divBdr>
            <w:top w:val="none" w:sz="0" w:space="0" w:color="auto"/>
            <w:left w:val="none" w:sz="0" w:space="0" w:color="auto"/>
            <w:bottom w:val="none" w:sz="0" w:space="0" w:color="auto"/>
            <w:right w:val="none" w:sz="0" w:space="0" w:color="auto"/>
          </w:divBdr>
        </w:div>
        <w:div w:id="444153282">
          <w:marLeft w:val="0"/>
          <w:marRight w:val="0"/>
          <w:marTop w:val="0"/>
          <w:marBottom w:val="0"/>
          <w:divBdr>
            <w:top w:val="none" w:sz="0" w:space="0" w:color="auto"/>
            <w:left w:val="none" w:sz="0" w:space="0" w:color="auto"/>
            <w:bottom w:val="none" w:sz="0" w:space="0" w:color="auto"/>
            <w:right w:val="none" w:sz="0" w:space="0" w:color="auto"/>
          </w:divBdr>
          <w:divsChild>
            <w:div w:id="1247425433">
              <w:marLeft w:val="0"/>
              <w:marRight w:val="0"/>
              <w:marTop w:val="0"/>
              <w:marBottom w:val="0"/>
              <w:divBdr>
                <w:top w:val="none" w:sz="0" w:space="0" w:color="auto"/>
                <w:left w:val="none" w:sz="0" w:space="0" w:color="auto"/>
                <w:bottom w:val="none" w:sz="0" w:space="0" w:color="auto"/>
                <w:right w:val="none" w:sz="0" w:space="0" w:color="auto"/>
              </w:divBdr>
            </w:div>
          </w:divsChild>
        </w:div>
        <w:div w:id="2076315453">
          <w:marLeft w:val="0"/>
          <w:marRight w:val="0"/>
          <w:marTop w:val="0"/>
          <w:marBottom w:val="0"/>
          <w:divBdr>
            <w:top w:val="none" w:sz="0" w:space="0" w:color="auto"/>
            <w:left w:val="none" w:sz="0" w:space="0" w:color="auto"/>
            <w:bottom w:val="none" w:sz="0" w:space="0" w:color="auto"/>
            <w:right w:val="none" w:sz="0" w:space="0" w:color="auto"/>
          </w:divBdr>
          <w:divsChild>
            <w:div w:id="1572153225">
              <w:marLeft w:val="0"/>
              <w:marRight w:val="0"/>
              <w:marTop w:val="0"/>
              <w:marBottom w:val="0"/>
              <w:divBdr>
                <w:top w:val="none" w:sz="0" w:space="0" w:color="auto"/>
                <w:left w:val="none" w:sz="0" w:space="0" w:color="auto"/>
                <w:bottom w:val="single" w:sz="12" w:space="0" w:color="000000"/>
                <w:right w:val="none" w:sz="0" w:space="0" w:color="auto"/>
              </w:divBdr>
            </w:div>
            <w:div w:id="1467045141">
              <w:marLeft w:val="0"/>
              <w:marRight w:val="0"/>
              <w:marTop w:val="0"/>
              <w:marBottom w:val="0"/>
              <w:divBdr>
                <w:top w:val="none" w:sz="0" w:space="0" w:color="auto"/>
                <w:left w:val="none" w:sz="0" w:space="0" w:color="auto"/>
                <w:bottom w:val="single" w:sz="12" w:space="0" w:color="000000"/>
                <w:right w:val="none" w:sz="0" w:space="0" w:color="auto"/>
              </w:divBdr>
            </w:div>
            <w:div w:id="373769597">
              <w:marLeft w:val="0"/>
              <w:marRight w:val="0"/>
              <w:marTop w:val="0"/>
              <w:marBottom w:val="0"/>
              <w:divBdr>
                <w:top w:val="none" w:sz="0" w:space="0" w:color="auto"/>
                <w:left w:val="none" w:sz="0" w:space="0" w:color="auto"/>
                <w:bottom w:val="single" w:sz="12" w:space="0" w:color="000000"/>
                <w:right w:val="none" w:sz="0" w:space="0" w:color="auto"/>
              </w:divBdr>
            </w:div>
          </w:divsChild>
        </w:div>
        <w:div w:id="1670792912">
          <w:marLeft w:val="0"/>
          <w:marRight w:val="0"/>
          <w:marTop w:val="0"/>
          <w:marBottom w:val="0"/>
          <w:divBdr>
            <w:top w:val="none" w:sz="0" w:space="0" w:color="auto"/>
            <w:left w:val="none" w:sz="0" w:space="0" w:color="auto"/>
            <w:bottom w:val="none" w:sz="0" w:space="0" w:color="auto"/>
            <w:right w:val="none" w:sz="0" w:space="0" w:color="auto"/>
          </w:divBdr>
          <w:divsChild>
            <w:div w:id="800344123">
              <w:marLeft w:val="0"/>
              <w:marRight w:val="0"/>
              <w:marTop w:val="0"/>
              <w:marBottom w:val="0"/>
              <w:divBdr>
                <w:top w:val="none" w:sz="0" w:space="0" w:color="auto"/>
                <w:left w:val="none" w:sz="0" w:space="0" w:color="auto"/>
                <w:bottom w:val="none" w:sz="0" w:space="0" w:color="auto"/>
                <w:right w:val="none" w:sz="0" w:space="0" w:color="auto"/>
              </w:divBdr>
            </w:div>
            <w:div w:id="268464873">
              <w:marLeft w:val="0"/>
              <w:marRight w:val="0"/>
              <w:marTop w:val="0"/>
              <w:marBottom w:val="0"/>
              <w:divBdr>
                <w:top w:val="none" w:sz="0" w:space="0" w:color="auto"/>
                <w:left w:val="none" w:sz="0" w:space="0" w:color="auto"/>
                <w:bottom w:val="none" w:sz="0" w:space="0" w:color="auto"/>
                <w:right w:val="none" w:sz="0" w:space="0" w:color="auto"/>
              </w:divBdr>
            </w:div>
            <w:div w:id="1925800759">
              <w:marLeft w:val="0"/>
              <w:marRight w:val="0"/>
              <w:marTop w:val="0"/>
              <w:marBottom w:val="0"/>
              <w:divBdr>
                <w:top w:val="none" w:sz="0" w:space="0" w:color="auto"/>
                <w:left w:val="none" w:sz="0" w:space="0" w:color="auto"/>
                <w:bottom w:val="none" w:sz="0" w:space="0" w:color="auto"/>
                <w:right w:val="none" w:sz="0" w:space="0" w:color="auto"/>
              </w:divBdr>
            </w:div>
          </w:divsChild>
        </w:div>
        <w:div w:id="663052458">
          <w:marLeft w:val="0"/>
          <w:marRight w:val="0"/>
          <w:marTop w:val="0"/>
          <w:marBottom w:val="0"/>
          <w:divBdr>
            <w:top w:val="none" w:sz="0" w:space="0" w:color="auto"/>
            <w:left w:val="none" w:sz="0" w:space="0" w:color="auto"/>
            <w:bottom w:val="none" w:sz="0" w:space="0" w:color="auto"/>
            <w:right w:val="none" w:sz="0" w:space="0" w:color="auto"/>
          </w:divBdr>
        </w:div>
        <w:div w:id="326596045">
          <w:marLeft w:val="0"/>
          <w:marRight w:val="0"/>
          <w:marTop w:val="0"/>
          <w:marBottom w:val="0"/>
          <w:divBdr>
            <w:top w:val="none" w:sz="0" w:space="0" w:color="auto"/>
            <w:left w:val="none" w:sz="0" w:space="0" w:color="auto"/>
            <w:bottom w:val="none" w:sz="0" w:space="0" w:color="auto"/>
            <w:right w:val="none" w:sz="0" w:space="0" w:color="auto"/>
          </w:divBdr>
          <w:divsChild>
            <w:div w:id="1899318678">
              <w:marLeft w:val="0"/>
              <w:marRight w:val="0"/>
              <w:marTop w:val="0"/>
              <w:marBottom w:val="0"/>
              <w:divBdr>
                <w:top w:val="none" w:sz="0" w:space="0" w:color="auto"/>
                <w:left w:val="none" w:sz="0" w:space="0" w:color="auto"/>
                <w:bottom w:val="none" w:sz="0" w:space="0" w:color="auto"/>
                <w:right w:val="none" w:sz="0" w:space="0" w:color="auto"/>
              </w:divBdr>
            </w:div>
          </w:divsChild>
        </w:div>
        <w:div w:id="432819457">
          <w:marLeft w:val="0"/>
          <w:marRight w:val="0"/>
          <w:marTop w:val="0"/>
          <w:marBottom w:val="0"/>
          <w:divBdr>
            <w:top w:val="none" w:sz="0" w:space="0" w:color="auto"/>
            <w:left w:val="none" w:sz="0" w:space="0" w:color="auto"/>
            <w:bottom w:val="none" w:sz="0" w:space="0" w:color="auto"/>
            <w:right w:val="none" w:sz="0" w:space="0" w:color="auto"/>
          </w:divBdr>
          <w:divsChild>
            <w:div w:id="1730569683">
              <w:marLeft w:val="0"/>
              <w:marRight w:val="0"/>
              <w:marTop w:val="0"/>
              <w:marBottom w:val="0"/>
              <w:divBdr>
                <w:top w:val="none" w:sz="0" w:space="0" w:color="auto"/>
                <w:left w:val="none" w:sz="0" w:space="0" w:color="auto"/>
                <w:bottom w:val="single" w:sz="12" w:space="0" w:color="000000"/>
                <w:right w:val="none" w:sz="0" w:space="0" w:color="auto"/>
              </w:divBdr>
            </w:div>
            <w:div w:id="124861862">
              <w:marLeft w:val="0"/>
              <w:marRight w:val="0"/>
              <w:marTop w:val="0"/>
              <w:marBottom w:val="0"/>
              <w:divBdr>
                <w:top w:val="none" w:sz="0" w:space="0" w:color="auto"/>
                <w:left w:val="none" w:sz="0" w:space="0" w:color="auto"/>
                <w:bottom w:val="single" w:sz="12" w:space="0" w:color="000000"/>
                <w:right w:val="none" w:sz="0" w:space="0" w:color="auto"/>
              </w:divBdr>
            </w:div>
            <w:div w:id="298535795">
              <w:marLeft w:val="0"/>
              <w:marRight w:val="0"/>
              <w:marTop w:val="0"/>
              <w:marBottom w:val="0"/>
              <w:divBdr>
                <w:top w:val="none" w:sz="0" w:space="0" w:color="auto"/>
                <w:left w:val="none" w:sz="0" w:space="0" w:color="auto"/>
                <w:bottom w:val="single" w:sz="12" w:space="0" w:color="000000"/>
                <w:right w:val="none" w:sz="0" w:space="0" w:color="auto"/>
              </w:divBdr>
            </w:div>
          </w:divsChild>
        </w:div>
        <w:div w:id="1175462889">
          <w:marLeft w:val="0"/>
          <w:marRight w:val="0"/>
          <w:marTop w:val="0"/>
          <w:marBottom w:val="0"/>
          <w:divBdr>
            <w:top w:val="none" w:sz="0" w:space="0" w:color="auto"/>
            <w:left w:val="none" w:sz="0" w:space="0" w:color="auto"/>
            <w:bottom w:val="none" w:sz="0" w:space="0" w:color="auto"/>
            <w:right w:val="none" w:sz="0" w:space="0" w:color="auto"/>
          </w:divBdr>
          <w:divsChild>
            <w:div w:id="908421279">
              <w:marLeft w:val="0"/>
              <w:marRight w:val="0"/>
              <w:marTop w:val="0"/>
              <w:marBottom w:val="0"/>
              <w:divBdr>
                <w:top w:val="none" w:sz="0" w:space="0" w:color="auto"/>
                <w:left w:val="none" w:sz="0" w:space="0" w:color="auto"/>
                <w:bottom w:val="none" w:sz="0" w:space="0" w:color="auto"/>
                <w:right w:val="none" w:sz="0" w:space="0" w:color="auto"/>
              </w:divBdr>
            </w:div>
            <w:div w:id="1321927987">
              <w:marLeft w:val="0"/>
              <w:marRight w:val="0"/>
              <w:marTop w:val="0"/>
              <w:marBottom w:val="0"/>
              <w:divBdr>
                <w:top w:val="none" w:sz="0" w:space="0" w:color="auto"/>
                <w:left w:val="none" w:sz="0" w:space="0" w:color="auto"/>
                <w:bottom w:val="none" w:sz="0" w:space="0" w:color="auto"/>
                <w:right w:val="none" w:sz="0" w:space="0" w:color="auto"/>
              </w:divBdr>
            </w:div>
            <w:div w:id="139663904">
              <w:marLeft w:val="0"/>
              <w:marRight w:val="0"/>
              <w:marTop w:val="0"/>
              <w:marBottom w:val="0"/>
              <w:divBdr>
                <w:top w:val="none" w:sz="0" w:space="0" w:color="auto"/>
                <w:left w:val="none" w:sz="0" w:space="0" w:color="auto"/>
                <w:bottom w:val="none" w:sz="0" w:space="0" w:color="auto"/>
                <w:right w:val="none" w:sz="0" w:space="0" w:color="auto"/>
              </w:divBdr>
            </w:div>
          </w:divsChild>
        </w:div>
        <w:div w:id="998270124">
          <w:marLeft w:val="0"/>
          <w:marRight w:val="0"/>
          <w:marTop w:val="0"/>
          <w:marBottom w:val="0"/>
          <w:divBdr>
            <w:top w:val="none" w:sz="0" w:space="0" w:color="auto"/>
            <w:left w:val="none" w:sz="0" w:space="0" w:color="auto"/>
            <w:bottom w:val="none" w:sz="0" w:space="0" w:color="auto"/>
            <w:right w:val="none" w:sz="0" w:space="0" w:color="auto"/>
          </w:divBdr>
        </w:div>
        <w:div w:id="751246473">
          <w:marLeft w:val="0"/>
          <w:marRight w:val="0"/>
          <w:marTop w:val="0"/>
          <w:marBottom w:val="0"/>
          <w:divBdr>
            <w:top w:val="none" w:sz="0" w:space="0" w:color="auto"/>
            <w:left w:val="none" w:sz="0" w:space="0" w:color="auto"/>
            <w:bottom w:val="none" w:sz="0" w:space="0" w:color="auto"/>
            <w:right w:val="none" w:sz="0" w:space="0" w:color="auto"/>
          </w:divBdr>
          <w:divsChild>
            <w:div w:id="838543354">
              <w:marLeft w:val="0"/>
              <w:marRight w:val="0"/>
              <w:marTop w:val="0"/>
              <w:marBottom w:val="0"/>
              <w:divBdr>
                <w:top w:val="none" w:sz="0" w:space="0" w:color="auto"/>
                <w:left w:val="none" w:sz="0" w:space="0" w:color="auto"/>
                <w:bottom w:val="none" w:sz="0" w:space="0" w:color="auto"/>
                <w:right w:val="none" w:sz="0" w:space="0" w:color="auto"/>
              </w:divBdr>
            </w:div>
          </w:divsChild>
        </w:div>
        <w:div w:id="471602114">
          <w:marLeft w:val="0"/>
          <w:marRight w:val="0"/>
          <w:marTop w:val="0"/>
          <w:marBottom w:val="0"/>
          <w:divBdr>
            <w:top w:val="none" w:sz="0" w:space="0" w:color="auto"/>
            <w:left w:val="none" w:sz="0" w:space="0" w:color="auto"/>
            <w:bottom w:val="none" w:sz="0" w:space="0" w:color="auto"/>
            <w:right w:val="none" w:sz="0" w:space="0" w:color="auto"/>
          </w:divBdr>
          <w:divsChild>
            <w:div w:id="1345131742">
              <w:marLeft w:val="0"/>
              <w:marRight w:val="0"/>
              <w:marTop w:val="0"/>
              <w:marBottom w:val="0"/>
              <w:divBdr>
                <w:top w:val="none" w:sz="0" w:space="0" w:color="auto"/>
                <w:left w:val="none" w:sz="0" w:space="0" w:color="auto"/>
                <w:bottom w:val="single" w:sz="12" w:space="0" w:color="000000"/>
                <w:right w:val="none" w:sz="0" w:space="0" w:color="auto"/>
              </w:divBdr>
            </w:div>
            <w:div w:id="670839207">
              <w:marLeft w:val="0"/>
              <w:marRight w:val="0"/>
              <w:marTop w:val="0"/>
              <w:marBottom w:val="0"/>
              <w:divBdr>
                <w:top w:val="none" w:sz="0" w:space="0" w:color="auto"/>
                <w:left w:val="none" w:sz="0" w:space="0" w:color="auto"/>
                <w:bottom w:val="single" w:sz="12" w:space="0" w:color="000000"/>
                <w:right w:val="none" w:sz="0" w:space="0" w:color="auto"/>
              </w:divBdr>
            </w:div>
            <w:div w:id="1547912367">
              <w:marLeft w:val="0"/>
              <w:marRight w:val="0"/>
              <w:marTop w:val="0"/>
              <w:marBottom w:val="0"/>
              <w:divBdr>
                <w:top w:val="none" w:sz="0" w:space="0" w:color="auto"/>
                <w:left w:val="none" w:sz="0" w:space="0" w:color="auto"/>
                <w:bottom w:val="single" w:sz="12" w:space="0" w:color="000000"/>
                <w:right w:val="none" w:sz="0" w:space="0" w:color="auto"/>
              </w:divBdr>
            </w:div>
          </w:divsChild>
        </w:div>
        <w:div w:id="1004017082">
          <w:marLeft w:val="0"/>
          <w:marRight w:val="0"/>
          <w:marTop w:val="0"/>
          <w:marBottom w:val="0"/>
          <w:divBdr>
            <w:top w:val="none" w:sz="0" w:space="0" w:color="auto"/>
            <w:left w:val="none" w:sz="0" w:space="0" w:color="auto"/>
            <w:bottom w:val="none" w:sz="0" w:space="0" w:color="auto"/>
            <w:right w:val="none" w:sz="0" w:space="0" w:color="auto"/>
          </w:divBdr>
          <w:divsChild>
            <w:div w:id="202376558">
              <w:marLeft w:val="0"/>
              <w:marRight w:val="0"/>
              <w:marTop w:val="0"/>
              <w:marBottom w:val="0"/>
              <w:divBdr>
                <w:top w:val="none" w:sz="0" w:space="0" w:color="auto"/>
                <w:left w:val="none" w:sz="0" w:space="0" w:color="auto"/>
                <w:bottom w:val="none" w:sz="0" w:space="0" w:color="auto"/>
                <w:right w:val="none" w:sz="0" w:space="0" w:color="auto"/>
              </w:divBdr>
            </w:div>
            <w:div w:id="1355418405">
              <w:marLeft w:val="0"/>
              <w:marRight w:val="0"/>
              <w:marTop w:val="0"/>
              <w:marBottom w:val="0"/>
              <w:divBdr>
                <w:top w:val="none" w:sz="0" w:space="0" w:color="auto"/>
                <w:left w:val="none" w:sz="0" w:space="0" w:color="auto"/>
                <w:bottom w:val="none" w:sz="0" w:space="0" w:color="auto"/>
                <w:right w:val="none" w:sz="0" w:space="0" w:color="auto"/>
              </w:divBdr>
            </w:div>
            <w:div w:id="357656698">
              <w:marLeft w:val="0"/>
              <w:marRight w:val="0"/>
              <w:marTop w:val="0"/>
              <w:marBottom w:val="0"/>
              <w:divBdr>
                <w:top w:val="none" w:sz="0" w:space="0" w:color="auto"/>
                <w:left w:val="none" w:sz="0" w:space="0" w:color="auto"/>
                <w:bottom w:val="none" w:sz="0" w:space="0" w:color="auto"/>
                <w:right w:val="none" w:sz="0" w:space="0" w:color="auto"/>
              </w:divBdr>
            </w:div>
          </w:divsChild>
        </w:div>
        <w:div w:id="258568023">
          <w:marLeft w:val="0"/>
          <w:marRight w:val="0"/>
          <w:marTop w:val="0"/>
          <w:marBottom w:val="0"/>
          <w:divBdr>
            <w:top w:val="none" w:sz="0" w:space="0" w:color="auto"/>
            <w:left w:val="none" w:sz="0" w:space="0" w:color="auto"/>
            <w:bottom w:val="none" w:sz="0" w:space="0" w:color="auto"/>
            <w:right w:val="none" w:sz="0" w:space="0" w:color="auto"/>
          </w:divBdr>
        </w:div>
        <w:div w:id="1483086679">
          <w:marLeft w:val="0"/>
          <w:marRight w:val="0"/>
          <w:marTop w:val="0"/>
          <w:marBottom w:val="0"/>
          <w:divBdr>
            <w:top w:val="none" w:sz="0" w:space="0" w:color="auto"/>
            <w:left w:val="none" w:sz="0" w:space="0" w:color="auto"/>
            <w:bottom w:val="none" w:sz="0" w:space="0" w:color="auto"/>
            <w:right w:val="none" w:sz="0" w:space="0" w:color="auto"/>
          </w:divBdr>
          <w:divsChild>
            <w:div w:id="360740177">
              <w:marLeft w:val="0"/>
              <w:marRight w:val="0"/>
              <w:marTop w:val="0"/>
              <w:marBottom w:val="0"/>
              <w:divBdr>
                <w:top w:val="none" w:sz="0" w:space="0" w:color="auto"/>
                <w:left w:val="none" w:sz="0" w:space="0" w:color="auto"/>
                <w:bottom w:val="none" w:sz="0" w:space="0" w:color="auto"/>
                <w:right w:val="none" w:sz="0" w:space="0" w:color="auto"/>
              </w:divBdr>
            </w:div>
          </w:divsChild>
        </w:div>
        <w:div w:id="699479576">
          <w:marLeft w:val="0"/>
          <w:marRight w:val="0"/>
          <w:marTop w:val="0"/>
          <w:marBottom w:val="0"/>
          <w:divBdr>
            <w:top w:val="none" w:sz="0" w:space="0" w:color="auto"/>
            <w:left w:val="none" w:sz="0" w:space="0" w:color="auto"/>
            <w:bottom w:val="none" w:sz="0" w:space="0" w:color="auto"/>
            <w:right w:val="none" w:sz="0" w:space="0" w:color="auto"/>
          </w:divBdr>
          <w:divsChild>
            <w:div w:id="1646472416">
              <w:marLeft w:val="0"/>
              <w:marRight w:val="0"/>
              <w:marTop w:val="0"/>
              <w:marBottom w:val="0"/>
              <w:divBdr>
                <w:top w:val="none" w:sz="0" w:space="0" w:color="auto"/>
                <w:left w:val="none" w:sz="0" w:space="0" w:color="auto"/>
                <w:bottom w:val="single" w:sz="12" w:space="0" w:color="000000"/>
                <w:right w:val="none" w:sz="0" w:space="0" w:color="auto"/>
              </w:divBdr>
            </w:div>
            <w:div w:id="843865370">
              <w:marLeft w:val="0"/>
              <w:marRight w:val="0"/>
              <w:marTop w:val="0"/>
              <w:marBottom w:val="0"/>
              <w:divBdr>
                <w:top w:val="none" w:sz="0" w:space="0" w:color="auto"/>
                <w:left w:val="none" w:sz="0" w:space="0" w:color="auto"/>
                <w:bottom w:val="single" w:sz="12" w:space="0" w:color="000000"/>
                <w:right w:val="none" w:sz="0" w:space="0" w:color="auto"/>
              </w:divBdr>
            </w:div>
            <w:div w:id="1579439114">
              <w:marLeft w:val="0"/>
              <w:marRight w:val="0"/>
              <w:marTop w:val="0"/>
              <w:marBottom w:val="0"/>
              <w:divBdr>
                <w:top w:val="none" w:sz="0" w:space="0" w:color="auto"/>
                <w:left w:val="none" w:sz="0" w:space="0" w:color="auto"/>
                <w:bottom w:val="single" w:sz="12" w:space="0" w:color="000000"/>
                <w:right w:val="none" w:sz="0" w:space="0" w:color="auto"/>
              </w:divBdr>
            </w:div>
          </w:divsChild>
        </w:div>
        <w:div w:id="1970358741">
          <w:marLeft w:val="0"/>
          <w:marRight w:val="0"/>
          <w:marTop w:val="0"/>
          <w:marBottom w:val="0"/>
          <w:divBdr>
            <w:top w:val="none" w:sz="0" w:space="0" w:color="auto"/>
            <w:left w:val="none" w:sz="0" w:space="0" w:color="auto"/>
            <w:bottom w:val="none" w:sz="0" w:space="0" w:color="auto"/>
            <w:right w:val="none" w:sz="0" w:space="0" w:color="auto"/>
          </w:divBdr>
          <w:divsChild>
            <w:div w:id="1362242942">
              <w:marLeft w:val="0"/>
              <w:marRight w:val="0"/>
              <w:marTop w:val="0"/>
              <w:marBottom w:val="0"/>
              <w:divBdr>
                <w:top w:val="none" w:sz="0" w:space="0" w:color="auto"/>
                <w:left w:val="none" w:sz="0" w:space="0" w:color="auto"/>
                <w:bottom w:val="none" w:sz="0" w:space="0" w:color="auto"/>
                <w:right w:val="none" w:sz="0" w:space="0" w:color="auto"/>
              </w:divBdr>
            </w:div>
            <w:div w:id="1241646018">
              <w:marLeft w:val="0"/>
              <w:marRight w:val="0"/>
              <w:marTop w:val="0"/>
              <w:marBottom w:val="0"/>
              <w:divBdr>
                <w:top w:val="none" w:sz="0" w:space="0" w:color="auto"/>
                <w:left w:val="none" w:sz="0" w:space="0" w:color="auto"/>
                <w:bottom w:val="none" w:sz="0" w:space="0" w:color="auto"/>
                <w:right w:val="none" w:sz="0" w:space="0" w:color="auto"/>
              </w:divBdr>
            </w:div>
            <w:div w:id="1159417945">
              <w:marLeft w:val="0"/>
              <w:marRight w:val="0"/>
              <w:marTop w:val="0"/>
              <w:marBottom w:val="0"/>
              <w:divBdr>
                <w:top w:val="none" w:sz="0" w:space="0" w:color="auto"/>
                <w:left w:val="none" w:sz="0" w:space="0" w:color="auto"/>
                <w:bottom w:val="none" w:sz="0" w:space="0" w:color="auto"/>
                <w:right w:val="none" w:sz="0" w:space="0" w:color="auto"/>
              </w:divBdr>
            </w:div>
          </w:divsChild>
        </w:div>
        <w:div w:id="534924494">
          <w:marLeft w:val="0"/>
          <w:marRight w:val="0"/>
          <w:marTop w:val="0"/>
          <w:marBottom w:val="0"/>
          <w:divBdr>
            <w:top w:val="none" w:sz="0" w:space="0" w:color="auto"/>
            <w:left w:val="none" w:sz="0" w:space="0" w:color="auto"/>
            <w:bottom w:val="none" w:sz="0" w:space="0" w:color="auto"/>
            <w:right w:val="none" w:sz="0" w:space="0" w:color="auto"/>
          </w:divBdr>
        </w:div>
        <w:div w:id="934746172">
          <w:marLeft w:val="0"/>
          <w:marRight w:val="0"/>
          <w:marTop w:val="0"/>
          <w:marBottom w:val="0"/>
          <w:divBdr>
            <w:top w:val="none" w:sz="0" w:space="0" w:color="auto"/>
            <w:left w:val="none" w:sz="0" w:space="0" w:color="auto"/>
            <w:bottom w:val="none" w:sz="0" w:space="0" w:color="auto"/>
            <w:right w:val="none" w:sz="0" w:space="0" w:color="auto"/>
          </w:divBdr>
          <w:divsChild>
            <w:div w:id="722555981">
              <w:marLeft w:val="0"/>
              <w:marRight w:val="0"/>
              <w:marTop w:val="0"/>
              <w:marBottom w:val="0"/>
              <w:divBdr>
                <w:top w:val="none" w:sz="0" w:space="0" w:color="auto"/>
                <w:left w:val="none" w:sz="0" w:space="0" w:color="auto"/>
                <w:bottom w:val="none" w:sz="0" w:space="0" w:color="auto"/>
                <w:right w:val="none" w:sz="0" w:space="0" w:color="auto"/>
              </w:divBdr>
            </w:div>
          </w:divsChild>
        </w:div>
        <w:div w:id="2074422272">
          <w:marLeft w:val="0"/>
          <w:marRight w:val="0"/>
          <w:marTop w:val="0"/>
          <w:marBottom w:val="0"/>
          <w:divBdr>
            <w:top w:val="none" w:sz="0" w:space="0" w:color="auto"/>
            <w:left w:val="none" w:sz="0" w:space="0" w:color="auto"/>
            <w:bottom w:val="none" w:sz="0" w:space="0" w:color="auto"/>
            <w:right w:val="none" w:sz="0" w:space="0" w:color="auto"/>
          </w:divBdr>
          <w:divsChild>
            <w:div w:id="1142768051">
              <w:marLeft w:val="0"/>
              <w:marRight w:val="0"/>
              <w:marTop w:val="0"/>
              <w:marBottom w:val="0"/>
              <w:divBdr>
                <w:top w:val="none" w:sz="0" w:space="0" w:color="auto"/>
                <w:left w:val="none" w:sz="0" w:space="0" w:color="auto"/>
                <w:bottom w:val="single" w:sz="12" w:space="0" w:color="000000"/>
                <w:right w:val="none" w:sz="0" w:space="0" w:color="auto"/>
              </w:divBdr>
            </w:div>
            <w:div w:id="464349347">
              <w:marLeft w:val="0"/>
              <w:marRight w:val="0"/>
              <w:marTop w:val="0"/>
              <w:marBottom w:val="0"/>
              <w:divBdr>
                <w:top w:val="none" w:sz="0" w:space="0" w:color="auto"/>
                <w:left w:val="none" w:sz="0" w:space="0" w:color="auto"/>
                <w:bottom w:val="single" w:sz="12" w:space="0" w:color="000000"/>
                <w:right w:val="none" w:sz="0" w:space="0" w:color="auto"/>
              </w:divBdr>
            </w:div>
            <w:div w:id="1385642795">
              <w:marLeft w:val="0"/>
              <w:marRight w:val="0"/>
              <w:marTop w:val="0"/>
              <w:marBottom w:val="0"/>
              <w:divBdr>
                <w:top w:val="none" w:sz="0" w:space="0" w:color="auto"/>
                <w:left w:val="none" w:sz="0" w:space="0" w:color="auto"/>
                <w:bottom w:val="single" w:sz="12" w:space="0" w:color="000000"/>
                <w:right w:val="none" w:sz="0" w:space="0" w:color="auto"/>
              </w:divBdr>
            </w:div>
          </w:divsChild>
        </w:div>
        <w:div w:id="2136754835">
          <w:marLeft w:val="0"/>
          <w:marRight w:val="0"/>
          <w:marTop w:val="0"/>
          <w:marBottom w:val="0"/>
          <w:divBdr>
            <w:top w:val="none" w:sz="0" w:space="0" w:color="auto"/>
            <w:left w:val="none" w:sz="0" w:space="0" w:color="auto"/>
            <w:bottom w:val="none" w:sz="0" w:space="0" w:color="auto"/>
            <w:right w:val="none" w:sz="0" w:space="0" w:color="auto"/>
          </w:divBdr>
          <w:divsChild>
            <w:div w:id="2144762746">
              <w:marLeft w:val="0"/>
              <w:marRight w:val="0"/>
              <w:marTop w:val="0"/>
              <w:marBottom w:val="0"/>
              <w:divBdr>
                <w:top w:val="none" w:sz="0" w:space="0" w:color="auto"/>
                <w:left w:val="none" w:sz="0" w:space="0" w:color="auto"/>
                <w:bottom w:val="none" w:sz="0" w:space="0" w:color="auto"/>
                <w:right w:val="none" w:sz="0" w:space="0" w:color="auto"/>
              </w:divBdr>
            </w:div>
            <w:div w:id="461121109">
              <w:marLeft w:val="0"/>
              <w:marRight w:val="0"/>
              <w:marTop w:val="0"/>
              <w:marBottom w:val="0"/>
              <w:divBdr>
                <w:top w:val="none" w:sz="0" w:space="0" w:color="auto"/>
                <w:left w:val="none" w:sz="0" w:space="0" w:color="auto"/>
                <w:bottom w:val="none" w:sz="0" w:space="0" w:color="auto"/>
                <w:right w:val="none" w:sz="0" w:space="0" w:color="auto"/>
              </w:divBdr>
            </w:div>
            <w:div w:id="379550805">
              <w:marLeft w:val="0"/>
              <w:marRight w:val="0"/>
              <w:marTop w:val="0"/>
              <w:marBottom w:val="0"/>
              <w:divBdr>
                <w:top w:val="none" w:sz="0" w:space="0" w:color="auto"/>
                <w:left w:val="none" w:sz="0" w:space="0" w:color="auto"/>
                <w:bottom w:val="none" w:sz="0" w:space="0" w:color="auto"/>
                <w:right w:val="none" w:sz="0" w:space="0" w:color="auto"/>
              </w:divBdr>
            </w:div>
          </w:divsChild>
        </w:div>
        <w:div w:id="93869655">
          <w:marLeft w:val="0"/>
          <w:marRight w:val="0"/>
          <w:marTop w:val="0"/>
          <w:marBottom w:val="0"/>
          <w:divBdr>
            <w:top w:val="none" w:sz="0" w:space="0" w:color="auto"/>
            <w:left w:val="none" w:sz="0" w:space="0" w:color="auto"/>
            <w:bottom w:val="none" w:sz="0" w:space="0" w:color="auto"/>
            <w:right w:val="none" w:sz="0" w:space="0" w:color="auto"/>
          </w:divBdr>
        </w:div>
        <w:div w:id="1683701555">
          <w:marLeft w:val="0"/>
          <w:marRight w:val="0"/>
          <w:marTop w:val="0"/>
          <w:marBottom w:val="0"/>
          <w:divBdr>
            <w:top w:val="none" w:sz="0" w:space="0" w:color="auto"/>
            <w:left w:val="none" w:sz="0" w:space="0" w:color="auto"/>
            <w:bottom w:val="none" w:sz="0" w:space="0" w:color="auto"/>
            <w:right w:val="none" w:sz="0" w:space="0" w:color="auto"/>
          </w:divBdr>
        </w:div>
        <w:div w:id="275257713">
          <w:marLeft w:val="0"/>
          <w:marRight w:val="0"/>
          <w:marTop w:val="0"/>
          <w:marBottom w:val="0"/>
          <w:divBdr>
            <w:top w:val="none" w:sz="0" w:space="0" w:color="auto"/>
            <w:left w:val="none" w:sz="0" w:space="0" w:color="auto"/>
            <w:bottom w:val="none" w:sz="0" w:space="0" w:color="auto"/>
            <w:right w:val="none" w:sz="0" w:space="0" w:color="auto"/>
          </w:divBdr>
        </w:div>
        <w:div w:id="94441700">
          <w:marLeft w:val="0"/>
          <w:marRight w:val="0"/>
          <w:marTop w:val="0"/>
          <w:marBottom w:val="0"/>
          <w:divBdr>
            <w:top w:val="none" w:sz="0" w:space="0" w:color="auto"/>
            <w:left w:val="none" w:sz="0" w:space="0" w:color="auto"/>
            <w:bottom w:val="none" w:sz="0" w:space="0" w:color="auto"/>
            <w:right w:val="none" w:sz="0" w:space="0" w:color="auto"/>
          </w:divBdr>
        </w:div>
        <w:div w:id="29144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gistrarforms.illinoisstate.edu/CurriculumForms/Support/Rou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2025-04-10T21:04:00Z</dcterms:created>
  <dcterms:modified xsi:type="dcterms:W3CDTF">2025-04-10T21:07:00Z</dcterms:modified>
</cp:coreProperties>
</file>