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D7" w:rsidRPr="00BB47E5" w:rsidRDefault="00DC48D7" w:rsidP="00DC48D7">
      <w:r w:rsidRPr="003C4EEE">
        <w:rPr>
          <w:rFonts w:cs="Arial"/>
          <w:sz w:val="24"/>
          <w:szCs w:val="24"/>
        </w:rPr>
        <w:t>Faculty Affairs Committee</w:t>
      </w:r>
    </w:p>
    <w:p w:rsidR="00DC48D7" w:rsidRPr="003C4EEE" w:rsidRDefault="00DC48D7" w:rsidP="00DC48D7">
      <w:pPr>
        <w:rPr>
          <w:rFonts w:cs="Arial"/>
          <w:sz w:val="24"/>
          <w:szCs w:val="24"/>
        </w:rPr>
      </w:pPr>
      <w:r w:rsidRPr="003C4EEE">
        <w:rPr>
          <w:rFonts w:cs="Arial"/>
          <w:sz w:val="24"/>
          <w:szCs w:val="24"/>
        </w:rPr>
        <w:t xml:space="preserve">Date:  </w:t>
      </w:r>
      <w:r w:rsidRPr="003C4EEE">
        <w:rPr>
          <w:rFonts w:cs="Arial"/>
          <w:sz w:val="24"/>
          <w:szCs w:val="24"/>
        </w:rPr>
        <w:tab/>
      </w:r>
      <w:r w:rsidRPr="003C4EEE">
        <w:rPr>
          <w:rFonts w:cs="Arial"/>
          <w:sz w:val="24"/>
          <w:szCs w:val="24"/>
        </w:rPr>
        <w:tab/>
        <w:t>4 February 2015</w:t>
      </w:r>
    </w:p>
    <w:p w:rsidR="00DC48D7" w:rsidRPr="003C4EEE" w:rsidRDefault="00DC48D7" w:rsidP="00DC48D7">
      <w:pPr>
        <w:ind w:left="720" w:firstLine="720"/>
        <w:rPr>
          <w:rFonts w:cs="Arial"/>
          <w:sz w:val="24"/>
          <w:szCs w:val="24"/>
        </w:rPr>
      </w:pPr>
      <w:r w:rsidRPr="003C4EEE">
        <w:rPr>
          <w:rFonts w:cs="Arial"/>
          <w:sz w:val="24"/>
          <w:szCs w:val="24"/>
        </w:rPr>
        <w:t>Meeting opened at 6:00 p.m. in the conference room off of McAllister’s</w:t>
      </w:r>
    </w:p>
    <w:p w:rsidR="00DC48D7" w:rsidRPr="003C4EEE" w:rsidRDefault="00DC48D7" w:rsidP="00DC48D7">
      <w:pPr>
        <w:ind w:left="1440" w:hanging="1440"/>
        <w:rPr>
          <w:rFonts w:cs="Arial"/>
          <w:sz w:val="24"/>
          <w:szCs w:val="24"/>
        </w:rPr>
      </w:pPr>
      <w:r w:rsidRPr="003C4EEE">
        <w:rPr>
          <w:rFonts w:cs="Arial"/>
          <w:sz w:val="24"/>
          <w:szCs w:val="24"/>
        </w:rPr>
        <w:t>Attendance:</w:t>
      </w:r>
      <w:r w:rsidRPr="003C4EEE">
        <w:rPr>
          <w:rFonts w:cs="Arial"/>
          <w:sz w:val="24"/>
          <w:szCs w:val="24"/>
        </w:rPr>
        <w:tab/>
        <w:t xml:space="preserve">John Baur, Martha Horst, John </w:t>
      </w:r>
      <w:proofErr w:type="spellStart"/>
      <w:r w:rsidRPr="003C4EEE">
        <w:rPr>
          <w:rFonts w:cs="Arial"/>
          <w:sz w:val="24"/>
          <w:szCs w:val="24"/>
        </w:rPr>
        <w:t>Huxford</w:t>
      </w:r>
      <w:proofErr w:type="spellEnd"/>
      <w:r w:rsidRPr="003C4EEE">
        <w:rPr>
          <w:rFonts w:cs="Arial"/>
          <w:sz w:val="24"/>
          <w:szCs w:val="24"/>
        </w:rPr>
        <w:t xml:space="preserve">, Richard </w:t>
      </w:r>
      <w:proofErr w:type="spellStart"/>
      <w:r w:rsidRPr="003C4EEE">
        <w:rPr>
          <w:rFonts w:cs="Arial"/>
          <w:sz w:val="24"/>
          <w:szCs w:val="24"/>
        </w:rPr>
        <w:t>Nagorski</w:t>
      </w:r>
      <w:proofErr w:type="spellEnd"/>
      <w:r w:rsidRPr="003C4EEE">
        <w:rPr>
          <w:rFonts w:cs="Arial"/>
          <w:sz w:val="24"/>
          <w:szCs w:val="24"/>
        </w:rPr>
        <w:t xml:space="preserve">, Sherri </w:t>
      </w:r>
      <w:proofErr w:type="spellStart"/>
      <w:r w:rsidRPr="003C4EEE">
        <w:rPr>
          <w:rFonts w:cs="Arial"/>
          <w:sz w:val="24"/>
          <w:szCs w:val="24"/>
        </w:rPr>
        <w:t>Replogle</w:t>
      </w:r>
      <w:proofErr w:type="spellEnd"/>
      <w:r w:rsidRPr="003C4EEE">
        <w:rPr>
          <w:rFonts w:cs="Arial"/>
          <w:sz w:val="24"/>
          <w:szCs w:val="24"/>
        </w:rPr>
        <w:t xml:space="preserve">, Susan </w:t>
      </w:r>
      <w:proofErr w:type="spellStart"/>
      <w:r w:rsidRPr="003C4EEE">
        <w:rPr>
          <w:rFonts w:cs="Arial"/>
          <w:sz w:val="24"/>
          <w:szCs w:val="24"/>
        </w:rPr>
        <w:t>Thetard</w:t>
      </w:r>
      <w:proofErr w:type="spellEnd"/>
      <w:r w:rsidRPr="003C4EEE">
        <w:rPr>
          <w:rFonts w:cs="Arial"/>
          <w:sz w:val="24"/>
          <w:szCs w:val="24"/>
        </w:rPr>
        <w:t>, Frank Cassata, Emily Montgomery, Dan Holland</w:t>
      </w:r>
    </w:p>
    <w:p w:rsidR="00DC48D7" w:rsidRPr="003C4EEE" w:rsidRDefault="00DC48D7" w:rsidP="00DC48D7">
      <w:pPr>
        <w:rPr>
          <w:rFonts w:cs="Arial"/>
          <w:sz w:val="24"/>
          <w:szCs w:val="24"/>
        </w:rPr>
      </w:pPr>
      <w:r w:rsidRPr="003C4EEE">
        <w:rPr>
          <w:rFonts w:cs="Arial"/>
          <w:sz w:val="24"/>
          <w:szCs w:val="24"/>
        </w:rPr>
        <w:t>Absent:</w:t>
      </w:r>
      <w:r w:rsidRPr="003C4EEE">
        <w:rPr>
          <w:rFonts w:cs="Arial"/>
          <w:sz w:val="24"/>
          <w:szCs w:val="24"/>
        </w:rPr>
        <w:tab/>
        <w:t>None</w:t>
      </w:r>
      <w:r w:rsidRPr="003C4EEE">
        <w:rPr>
          <w:rFonts w:cs="Arial"/>
          <w:sz w:val="24"/>
          <w:szCs w:val="24"/>
        </w:rPr>
        <w:tab/>
        <w:t xml:space="preserve">           </w:t>
      </w:r>
    </w:p>
    <w:p w:rsidR="00DC48D7" w:rsidRPr="003C4EEE" w:rsidRDefault="00DC48D7" w:rsidP="00DC48D7">
      <w:pPr>
        <w:rPr>
          <w:rFonts w:cs="Arial"/>
          <w:sz w:val="24"/>
          <w:szCs w:val="24"/>
        </w:rPr>
      </w:pPr>
      <w:r w:rsidRPr="003C4EEE">
        <w:rPr>
          <w:rFonts w:cs="Arial"/>
          <w:sz w:val="24"/>
          <w:szCs w:val="24"/>
        </w:rPr>
        <w:t xml:space="preserve">Guests: </w:t>
      </w:r>
      <w:r w:rsidRPr="003C4EEE">
        <w:rPr>
          <w:rFonts w:cs="Arial"/>
          <w:sz w:val="24"/>
          <w:szCs w:val="24"/>
        </w:rPr>
        <w:tab/>
        <w:t xml:space="preserve">Provost Janet Krejci </w:t>
      </w:r>
    </w:p>
    <w:p w:rsidR="00DC48D7" w:rsidRPr="003C4EEE" w:rsidRDefault="00DC48D7" w:rsidP="00DC48D7">
      <w:pPr>
        <w:ind w:left="1440" w:hanging="1440"/>
        <w:rPr>
          <w:rFonts w:cs="Arial"/>
          <w:sz w:val="24"/>
          <w:szCs w:val="24"/>
        </w:rPr>
      </w:pPr>
      <w:r w:rsidRPr="003C4EEE">
        <w:rPr>
          <w:rFonts w:cs="Arial"/>
          <w:sz w:val="24"/>
          <w:szCs w:val="24"/>
        </w:rPr>
        <w:t xml:space="preserve">Call to Order:   Senator Horst, chair, welcomed everyone and each member introduced themselves for Provost Krejci and new member Richard </w:t>
      </w:r>
      <w:proofErr w:type="spellStart"/>
      <w:r w:rsidRPr="003C4EEE">
        <w:rPr>
          <w:rFonts w:cs="Arial"/>
          <w:sz w:val="24"/>
          <w:szCs w:val="24"/>
        </w:rPr>
        <w:t>Nagorski</w:t>
      </w:r>
      <w:proofErr w:type="spellEnd"/>
      <w:r w:rsidRPr="003C4EEE">
        <w:rPr>
          <w:rFonts w:cs="Arial"/>
          <w:sz w:val="24"/>
          <w:szCs w:val="24"/>
        </w:rPr>
        <w:t>.</w:t>
      </w:r>
    </w:p>
    <w:p w:rsidR="00DC48D7" w:rsidRPr="003C4EEE" w:rsidRDefault="00DC48D7" w:rsidP="00DC48D7">
      <w:pPr>
        <w:ind w:left="1440" w:hanging="1440"/>
        <w:rPr>
          <w:rFonts w:cs="Arial"/>
          <w:sz w:val="24"/>
          <w:szCs w:val="24"/>
        </w:rPr>
      </w:pPr>
      <w:r w:rsidRPr="003C4EEE">
        <w:rPr>
          <w:rFonts w:cs="Arial"/>
          <w:sz w:val="24"/>
          <w:szCs w:val="24"/>
        </w:rPr>
        <w:t>Minutes of the meeting on December 10, 2014 were approved.</w:t>
      </w:r>
    </w:p>
    <w:p w:rsidR="00DC48D7" w:rsidRPr="003C4EEE" w:rsidRDefault="00DC48D7" w:rsidP="00DC48D7">
      <w:p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 xml:space="preserve">Distinguished Professor Degrees – clarity on selection process and the language seemed ambiguous so Provost </w:t>
      </w:r>
      <w:r w:rsidRPr="003C4EEE">
        <w:rPr>
          <w:rFonts w:eastAsia="Times New Roman" w:cs="Arial"/>
          <w:bCs/>
          <w:kern w:val="36"/>
          <w:sz w:val="24"/>
          <w:szCs w:val="24"/>
        </w:rPr>
        <w:t>Krejci</w:t>
      </w:r>
      <w:r w:rsidRPr="003C4EEE">
        <w:rPr>
          <w:rFonts w:eastAsia="Times New Roman"/>
          <w:kern w:val="36"/>
          <w:sz w:val="24"/>
          <w:szCs w:val="24"/>
        </w:rPr>
        <w:t xml:space="preserve"> was invited to help clarify and give input.  She met with current DP and UP and this is her observations:                           </w:t>
      </w:r>
    </w:p>
    <w:p w:rsidR="00DC48D7" w:rsidRPr="003C4EEE" w:rsidRDefault="00DC48D7" w:rsidP="00DC48D7">
      <w:pPr>
        <w:shd w:val="clear" w:color="auto" w:fill="FFFFFF"/>
        <w:spacing w:after="100" w:afterAutospacing="1" w:line="240" w:lineRule="auto"/>
        <w:ind w:left="720"/>
        <w:outlineLvl w:val="0"/>
        <w:rPr>
          <w:rFonts w:eastAsia="Times New Roman"/>
          <w:kern w:val="36"/>
          <w:sz w:val="24"/>
          <w:szCs w:val="24"/>
        </w:rPr>
      </w:pPr>
      <w:r w:rsidRPr="003C4EEE">
        <w:rPr>
          <w:rFonts w:eastAsia="Times New Roman"/>
          <w:kern w:val="36"/>
          <w:sz w:val="24"/>
          <w:szCs w:val="24"/>
        </w:rPr>
        <w:t xml:space="preserve">3.3 University Professor (UP) has only existed for only a few years.  Provost K spoke to current designees and anecdotally learned that the UP was created predominately to recruit outside candidates although it has heavily been awarded internally lately.  As this is more anecdotal, the wording should have more clarity.  </w:t>
      </w:r>
    </w:p>
    <w:p w:rsidR="00DC48D7" w:rsidRPr="003C4EEE" w:rsidRDefault="00DC48D7" w:rsidP="00DC48D7">
      <w:pPr>
        <w:shd w:val="clear" w:color="auto" w:fill="FFFFFF"/>
        <w:spacing w:after="100" w:afterAutospacing="1" w:line="240" w:lineRule="auto"/>
        <w:ind w:left="720"/>
        <w:outlineLvl w:val="0"/>
        <w:rPr>
          <w:rFonts w:eastAsia="Times New Roman"/>
          <w:kern w:val="36"/>
          <w:sz w:val="24"/>
          <w:szCs w:val="24"/>
        </w:rPr>
      </w:pPr>
      <w:r w:rsidRPr="003C4EEE">
        <w:rPr>
          <w:rFonts w:eastAsia="Times New Roman"/>
          <w:kern w:val="36"/>
          <w:sz w:val="24"/>
          <w:szCs w:val="24"/>
        </w:rPr>
        <w:t>3.3.5 Distinguished Professor (DP) – two issues seem to arise: a balance between various departments and college representation.  In the letter to designees, it notes a salary increase as a practice but it is not in the policy.  The other issue is the wording in the “Procedure” section.  The current practice is not codified so this should be addressed:  “</w:t>
      </w:r>
      <w:r w:rsidRPr="003C4EEE">
        <w:rPr>
          <w:rFonts w:eastAsia="Times New Roman"/>
          <w:b/>
          <w:bCs/>
          <w:kern w:val="36"/>
          <w:sz w:val="24"/>
          <w:szCs w:val="24"/>
        </w:rPr>
        <w:t xml:space="preserve">The Provost shall develop a uniform policy for nomination and documentation…” </w:t>
      </w:r>
      <w:r w:rsidRPr="003C4EEE">
        <w:rPr>
          <w:rFonts w:eastAsia="Times New Roman"/>
          <w:kern w:val="36"/>
          <w:sz w:val="24"/>
          <w:szCs w:val="24"/>
        </w:rPr>
        <w:t>Should creating a policy be within a policy?  Other questions to continue – should a department chair be considered for DP?  Should the work to achieve DP be done while at ISU? Should DP be considered for recruiting?  Should we codify that current DP’s will review new candidates and make a recommendation to the Provost? Currently this is the process but it is not codified in the policy.</w:t>
      </w:r>
    </w:p>
    <w:p w:rsidR="00DC48D7" w:rsidRPr="003C4EEE" w:rsidRDefault="00DC48D7" w:rsidP="00DC48D7">
      <w:pPr>
        <w:shd w:val="clear" w:color="auto" w:fill="FFFFFF"/>
        <w:spacing w:after="100" w:afterAutospacing="1" w:line="240" w:lineRule="auto"/>
        <w:ind w:left="720"/>
        <w:outlineLvl w:val="0"/>
        <w:rPr>
          <w:rFonts w:eastAsia="Times New Roman"/>
          <w:kern w:val="36"/>
          <w:sz w:val="24"/>
          <w:szCs w:val="24"/>
        </w:rPr>
      </w:pPr>
      <w:r w:rsidRPr="003C4EEE">
        <w:rPr>
          <w:rFonts w:eastAsia="Times New Roman"/>
          <w:kern w:val="36"/>
          <w:sz w:val="24"/>
          <w:szCs w:val="24"/>
        </w:rPr>
        <w:t xml:space="preserve">Provost </w:t>
      </w:r>
      <w:r w:rsidRPr="003C4EEE">
        <w:rPr>
          <w:rFonts w:eastAsia="Times New Roman" w:cs="Arial"/>
          <w:bCs/>
          <w:kern w:val="36"/>
          <w:sz w:val="24"/>
          <w:szCs w:val="24"/>
        </w:rPr>
        <w:t>Krejci</w:t>
      </w:r>
      <w:r w:rsidRPr="003C4EEE">
        <w:rPr>
          <w:rFonts w:eastAsia="Times New Roman"/>
          <w:kern w:val="36"/>
          <w:sz w:val="24"/>
          <w:szCs w:val="24"/>
        </w:rPr>
        <w:t xml:space="preserve"> mentioned that Dr. Jim Jawahar has expressed to her the idea of blending the two designations as one.</w:t>
      </w:r>
    </w:p>
    <w:p w:rsidR="00DC48D7" w:rsidRPr="003C4EEE" w:rsidRDefault="00DC48D7" w:rsidP="00DC48D7">
      <w:pPr>
        <w:shd w:val="clear" w:color="auto" w:fill="FFFFFF"/>
        <w:spacing w:after="100" w:afterAutospacing="1" w:line="240" w:lineRule="auto"/>
        <w:ind w:left="720"/>
        <w:outlineLvl w:val="0"/>
        <w:rPr>
          <w:rFonts w:eastAsia="Times New Roman"/>
          <w:kern w:val="36"/>
          <w:sz w:val="24"/>
          <w:szCs w:val="24"/>
        </w:rPr>
      </w:pPr>
      <w:r w:rsidRPr="003C4EEE">
        <w:rPr>
          <w:rFonts w:eastAsia="Times New Roman"/>
          <w:kern w:val="36"/>
          <w:sz w:val="24"/>
          <w:szCs w:val="24"/>
        </w:rPr>
        <w:t xml:space="preserve">Senator </w:t>
      </w:r>
      <w:proofErr w:type="spellStart"/>
      <w:r w:rsidRPr="003C4EEE">
        <w:rPr>
          <w:rFonts w:eastAsia="Times New Roman"/>
          <w:kern w:val="36"/>
          <w:sz w:val="24"/>
          <w:szCs w:val="24"/>
        </w:rPr>
        <w:t>Huxford</w:t>
      </w:r>
      <w:proofErr w:type="spellEnd"/>
      <w:r w:rsidRPr="003C4EEE">
        <w:rPr>
          <w:rFonts w:eastAsia="Times New Roman"/>
          <w:kern w:val="36"/>
          <w:sz w:val="24"/>
          <w:szCs w:val="24"/>
        </w:rPr>
        <w:t xml:space="preserve"> stated that the policies need more transparency as to the process and expectations of both UP and DP designation.</w:t>
      </w:r>
    </w:p>
    <w:p w:rsidR="00DC48D7" w:rsidRPr="003C4EEE" w:rsidRDefault="00DC48D7" w:rsidP="00DC48D7">
      <w:pPr>
        <w:shd w:val="clear" w:color="auto" w:fill="FFFFFF"/>
        <w:spacing w:after="100" w:afterAutospacing="1" w:line="240" w:lineRule="auto"/>
        <w:ind w:left="720"/>
        <w:outlineLvl w:val="0"/>
        <w:rPr>
          <w:rFonts w:eastAsia="Times New Roman"/>
          <w:kern w:val="36"/>
          <w:sz w:val="24"/>
          <w:szCs w:val="24"/>
        </w:rPr>
      </w:pPr>
      <w:r w:rsidRPr="003C4EEE">
        <w:rPr>
          <w:rFonts w:eastAsia="Times New Roman"/>
          <w:kern w:val="36"/>
          <w:sz w:val="24"/>
          <w:szCs w:val="24"/>
        </w:rPr>
        <w:lastRenderedPageBreak/>
        <w:t>Senator Horst asked if it would be appropriate to meet with current DP and UP to get their input into policy.  Provost K thought they are very open to this and would respond.  She feels we should have specifics to ask them for input rather than broadly the whole policy.</w:t>
      </w:r>
    </w:p>
    <w:p w:rsidR="00DC48D7" w:rsidRPr="003C4EEE" w:rsidRDefault="00DC48D7" w:rsidP="00DC48D7">
      <w:pPr>
        <w:shd w:val="clear" w:color="auto" w:fill="FFFFFF"/>
        <w:spacing w:after="100" w:afterAutospacing="1" w:line="240" w:lineRule="auto"/>
        <w:ind w:left="720"/>
        <w:outlineLvl w:val="0"/>
        <w:rPr>
          <w:rFonts w:eastAsia="Times New Roman"/>
          <w:kern w:val="36"/>
          <w:sz w:val="24"/>
          <w:szCs w:val="24"/>
        </w:rPr>
      </w:pPr>
      <w:r w:rsidRPr="003C4EEE">
        <w:rPr>
          <w:rFonts w:eastAsia="Times New Roman"/>
          <w:kern w:val="36"/>
          <w:sz w:val="24"/>
          <w:szCs w:val="24"/>
        </w:rPr>
        <w:t xml:space="preserve">Provost </w:t>
      </w:r>
      <w:r w:rsidRPr="003C4EEE">
        <w:rPr>
          <w:rFonts w:eastAsia="Times New Roman" w:cs="Arial"/>
          <w:bCs/>
          <w:kern w:val="36"/>
          <w:sz w:val="24"/>
          <w:szCs w:val="24"/>
        </w:rPr>
        <w:t xml:space="preserve">Krejci </w:t>
      </w:r>
      <w:r w:rsidRPr="003C4EEE">
        <w:rPr>
          <w:rFonts w:eastAsia="Times New Roman"/>
          <w:kern w:val="36"/>
          <w:sz w:val="24"/>
          <w:szCs w:val="24"/>
        </w:rPr>
        <w:t>also reiterated that practice and policy need to be clear and currently much of the practice is not codified.  As the UP letter on goes out in the next few weeks, those nominated this round will have to follow current policy.</w:t>
      </w:r>
    </w:p>
    <w:p w:rsidR="00DC48D7" w:rsidRPr="003C4EEE" w:rsidRDefault="00DC48D7" w:rsidP="00DC48D7">
      <w:p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Senator Horst suggested we continue this discussion next week and develop language before getting input from current UP and DP.  All agreed.</w:t>
      </w:r>
    </w:p>
    <w:p w:rsidR="00DC48D7" w:rsidRPr="003C4EEE" w:rsidRDefault="00DC48D7" w:rsidP="00DC48D7">
      <w:pPr>
        <w:rPr>
          <w:rFonts w:cs="Arial"/>
          <w:sz w:val="24"/>
          <w:szCs w:val="24"/>
        </w:rPr>
      </w:pPr>
      <w:r w:rsidRPr="003C4EEE">
        <w:rPr>
          <w:rFonts w:cs="Arial"/>
          <w:sz w:val="24"/>
          <w:szCs w:val="24"/>
        </w:rPr>
        <w:t xml:space="preserve">Meeting adjourned at 7:00 </w:t>
      </w:r>
      <w:proofErr w:type="spellStart"/>
      <w:r w:rsidRPr="003C4EEE">
        <w:rPr>
          <w:rFonts w:cs="Arial"/>
          <w:sz w:val="24"/>
          <w:szCs w:val="24"/>
        </w:rPr>
        <w:t>p</w:t>
      </w:r>
      <w:proofErr w:type="gramStart"/>
      <w:r w:rsidRPr="003C4EEE">
        <w:rPr>
          <w:rFonts w:cs="Arial"/>
          <w:sz w:val="24"/>
          <w:szCs w:val="24"/>
        </w:rPr>
        <w:t>..m</w:t>
      </w:r>
      <w:proofErr w:type="spellEnd"/>
      <w:proofErr w:type="gramEnd"/>
    </w:p>
    <w:p w:rsidR="00DC48D7" w:rsidRPr="003C4EEE" w:rsidRDefault="00DC48D7" w:rsidP="00DC48D7">
      <w:pPr>
        <w:rPr>
          <w:rFonts w:cs="Arial"/>
          <w:sz w:val="24"/>
          <w:szCs w:val="24"/>
        </w:rPr>
      </w:pPr>
      <w:r w:rsidRPr="003C4EEE">
        <w:rPr>
          <w:rFonts w:cs="Arial"/>
          <w:sz w:val="24"/>
          <w:szCs w:val="24"/>
        </w:rPr>
        <w:t xml:space="preserve">Susan </w:t>
      </w:r>
      <w:proofErr w:type="spellStart"/>
      <w:r w:rsidRPr="003C4EEE">
        <w:rPr>
          <w:rFonts w:cs="Arial"/>
          <w:sz w:val="24"/>
          <w:szCs w:val="24"/>
        </w:rPr>
        <w:t>Thetard</w:t>
      </w:r>
      <w:proofErr w:type="spellEnd"/>
    </w:p>
    <w:p w:rsidR="00DC48D7" w:rsidRDefault="00DC48D7" w:rsidP="00DC48D7">
      <w:pPr>
        <w:rPr>
          <w:rFonts w:cs="Arial"/>
          <w:sz w:val="24"/>
          <w:szCs w:val="24"/>
        </w:rPr>
      </w:pPr>
      <w:r w:rsidRPr="003C4EEE">
        <w:rPr>
          <w:rFonts w:cs="Arial"/>
          <w:sz w:val="24"/>
          <w:szCs w:val="24"/>
        </w:rPr>
        <w:t>Secretary FAC</w:t>
      </w:r>
    </w:p>
    <w:p w:rsidR="00E82599" w:rsidRDefault="00DC48D7">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D7"/>
    <w:rsid w:val="00731BDA"/>
    <w:rsid w:val="009C35A1"/>
    <w:rsid w:val="00DC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2016-12-15T19:38:00Z</dcterms:created>
  <dcterms:modified xsi:type="dcterms:W3CDTF">2016-12-15T19:39:00Z</dcterms:modified>
</cp:coreProperties>
</file>