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Planning and Finance Committee Minutes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September 9, 2015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Introductions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Committee members introduced themselves and state their positions at the university.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Meeting Contents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Budget Unpredictability: </w:t>
      </w:r>
      <w:r>
        <w:rPr>
          <w:rFonts w:ascii="TimesNewRomanPSMT" w:hAnsi="TimesNewRomanPSMT" w:cs="TimesNewRomanPSMT"/>
          <w:sz w:val="24"/>
          <w:szCs w:val="24"/>
        </w:rPr>
        <w:t>Dr. Winger mentioned that the current budget environment is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beyond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control of committee members, and it was suggested that the committee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proceed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uninhibited.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Salary Gaps: </w:t>
      </w:r>
      <w:r>
        <w:rPr>
          <w:rFonts w:ascii="TimesNewRomanPSMT" w:hAnsi="TimesNewRomanPSMT" w:cs="TimesNewRomanPSMT"/>
          <w:sz w:val="24"/>
          <w:szCs w:val="24"/>
        </w:rPr>
        <w:t>Dr. Winger raised the possibility that addressing the salary gaps between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faculty and those of our sister institutions be made a possible priority for the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committee’s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IPR this year.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Institutional Priorities Report Purpose: </w:t>
      </w:r>
      <w:r>
        <w:rPr>
          <w:rFonts w:ascii="TimesNewRomanPSMT" w:hAnsi="TimesNewRomanPSMT" w:cs="TimesNewRomanPSMT"/>
          <w:sz w:val="24"/>
          <w:szCs w:val="24"/>
        </w:rPr>
        <w:t>In order that all committee members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understand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purpose of the IPR and the process that it goes through, it was briefly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explained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the Planning and Finance Committee drafts the outlining what the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committee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believes to be appropriate University priorities. The report is then sent to the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administration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be reviewed. After the document is reviewed, the administration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 the various priorities outlined and inquiries made in the report. The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committee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usually receives this feedback around November. Additionally, the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committee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able to request elaboration from the administration regarding any feedback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apparently contradictory or ambiguous. The course that the reports from previous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years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have taken allows us to direct the next report more carefully.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Allotted Discussion Time: </w:t>
      </w:r>
      <w:r>
        <w:rPr>
          <w:rFonts w:ascii="TimesNewRomanPSMT" w:hAnsi="TimesNewRomanPSMT" w:cs="TimesNewRomanPSMT"/>
          <w:sz w:val="24"/>
          <w:szCs w:val="24"/>
        </w:rPr>
        <w:t>It was noted that the committee will allot time to discuss the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administration’s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feedback on the previous year’s report before we begin drafting this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year’s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document.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Presentation Selection Process: </w:t>
      </w:r>
      <w:r>
        <w:rPr>
          <w:rFonts w:ascii="TimesNewRomanPSMT" w:hAnsi="TimesNewRomanPSMT" w:cs="TimesNewRomanPSMT"/>
          <w:sz w:val="24"/>
          <w:szCs w:val="24"/>
        </w:rPr>
        <w:t>A portion of the meeting was dedicated to selecting the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parties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committee will hear presentations from during the fall semester. The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committee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already has meetings scheduled with: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University Budget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Academic Affairs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following departments or divisions were selected by vote to appear before the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committee</w:t>
      </w:r>
      <w:proofErr w:type="gram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IT/AT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Enrollment Management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Student Affairs/Fees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University Advancement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majority rejected the proposal by Dr. Winger to look into the finances of the Athletic</w:t>
      </w:r>
    </w:p>
    <w:p w:rsidR="00553119" w:rsidRDefault="00553119" w:rsidP="00553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Department.</w:t>
      </w:r>
      <w:proofErr w:type="gramEnd"/>
    </w:p>
    <w:p w:rsidR="00E82599" w:rsidRDefault="00553119" w:rsidP="00553119"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Adjournment</w:t>
      </w:r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19"/>
    <w:rsid w:val="00553119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2016-12-15T20:01:00Z</dcterms:created>
  <dcterms:modified xsi:type="dcterms:W3CDTF">2016-12-15T20:02:00Z</dcterms:modified>
</cp:coreProperties>
</file>