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Planning and Finance Committee Minutes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October 7, 2015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Attendance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Assistant Vice-President for Academic Fiscal Management Dr. Alan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Lacy’s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Presentation: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Introduction: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-Academic Affairs is a large umbrella to whom at least 58 people across campus report.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-Academic Affairs works to ensure its priorities match the values of our strategic plan Educating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Illinois.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-</w:t>
      </w:r>
      <w:r>
        <w:rPr>
          <w:rFonts w:ascii="TimesNewRomanPSMT" w:hAnsi="TimesNewRomanPSMT" w:cs="TimesNewRomanPSMT"/>
        </w:rPr>
        <w:t>The total annual budget for Academic Affairs is around $140 million.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-</w:t>
      </w:r>
      <w:r>
        <w:rPr>
          <w:rFonts w:ascii="TimesNewRomanPSMT" w:hAnsi="TimesNewRomanPSMT" w:cs="TimesNewRomanPSMT"/>
        </w:rPr>
        <w:t xml:space="preserve">General Revenue is permanent </w:t>
      </w:r>
      <w:proofErr w:type="gramStart"/>
      <w:r>
        <w:rPr>
          <w:rFonts w:ascii="TimesNewRomanPSMT" w:hAnsi="TimesNewRomanPSMT" w:cs="TimesNewRomanPSMT"/>
        </w:rPr>
        <w:t>money,</w:t>
      </w:r>
      <w:proofErr w:type="gramEnd"/>
      <w:r>
        <w:rPr>
          <w:rFonts w:ascii="TimesNewRomanPSMT" w:hAnsi="TimesNewRomanPSMT" w:cs="TimesNewRomanPSMT"/>
        </w:rPr>
        <w:t xml:space="preserve"> we get it back each year.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-</w:t>
      </w:r>
      <w:r>
        <w:rPr>
          <w:rFonts w:ascii="TimesNewRomanPSMT" w:hAnsi="TimesNewRomanPSMT" w:cs="TimesNewRomanPSMT"/>
        </w:rPr>
        <w:t>Our Personnel and Operating moneys can shift categories depending on needs, which is a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uncommon</w:t>
      </w:r>
      <w:proofErr w:type="gramEnd"/>
      <w:r>
        <w:rPr>
          <w:rFonts w:ascii="TimesNewRomanPSMT" w:hAnsi="TimesNewRomanPSMT" w:cs="TimesNewRomanPSMT"/>
        </w:rPr>
        <w:t xml:space="preserve"> ability.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-</w:t>
      </w:r>
      <w:r>
        <w:rPr>
          <w:rFonts w:ascii="TimesNewRomanPSMT" w:hAnsi="TimesNewRomanPSMT" w:cs="TimesNewRomanPSMT"/>
        </w:rPr>
        <w:t>Enrollment Management is a critical priority for Academic Affairs, and it is being studied.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-</w:t>
      </w:r>
      <w:r>
        <w:rPr>
          <w:rFonts w:ascii="TimesNewRomanPSMT" w:hAnsi="TimesNewRomanPSMT" w:cs="TimesNewRomanPSMT"/>
        </w:rPr>
        <w:t>The international student recruitment is a way the university works to bring diversity.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-</w:t>
      </w:r>
      <w:r>
        <w:rPr>
          <w:rFonts w:ascii="TimesNewRomanPSMT" w:hAnsi="TimesNewRomanPSMT" w:cs="TimesNewRomanPSMT"/>
        </w:rPr>
        <w:t>The American Democracy Project is being evaluated for effectiveness.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-</w:t>
      </w:r>
      <w:r>
        <w:rPr>
          <w:rFonts w:ascii="TimesNewRomanPSMT" w:hAnsi="TimesNewRomanPSMT" w:cs="TimesNewRomanPSMT"/>
        </w:rPr>
        <w:t>The transition to Campus Solution is causing financial strain.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Fiscal Year ’16: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-</w:t>
      </w:r>
      <w:r>
        <w:rPr>
          <w:rFonts w:ascii="TimesNewRomanPSMT" w:hAnsi="TimesNewRomanPSMT" w:cs="TimesNewRomanPSMT"/>
        </w:rPr>
        <w:t>Academic Affairs is trying to plan and facilitate budget reduction, but in many areas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they</w:t>
      </w:r>
      <w:proofErr w:type="gramEnd"/>
      <w:r>
        <w:rPr>
          <w:rFonts w:ascii="TimesNewRomanPSMT" w:hAnsi="TimesNewRomanPSMT" w:cs="TimesNewRomanPSMT"/>
        </w:rPr>
        <w:t xml:space="preserve"> need more information about what the State Budget is going to look like in order to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proceed</w:t>
      </w:r>
      <w:proofErr w:type="gramEnd"/>
      <w:r>
        <w:rPr>
          <w:rFonts w:ascii="TimesNewRomanPSMT" w:hAnsi="TimesNewRomanPSMT" w:cs="TimesNewRomanPSMT"/>
        </w:rPr>
        <w:t>.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-</w:t>
      </w:r>
      <w:r>
        <w:rPr>
          <w:rFonts w:ascii="TimesNewRomanPSMT" w:hAnsi="TimesNewRomanPSMT" w:cs="TimesNewRomanPSMT"/>
        </w:rPr>
        <w:t>The Instructional Capacity Funding Model last year allocated about $4.5 million for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unmet</w:t>
      </w:r>
      <w:proofErr w:type="gramEnd"/>
      <w:r>
        <w:rPr>
          <w:rFonts w:ascii="TimesNewRomanPSMT" w:hAnsi="TimesNewRomanPSMT" w:cs="TimesNewRomanPSMT"/>
        </w:rPr>
        <w:t xml:space="preserve"> instructional needs. This model is currently under study to be improved.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-</w:t>
      </w:r>
      <w:r>
        <w:rPr>
          <w:rFonts w:ascii="TimesNewRomanPSMT" w:hAnsi="TimesNewRomanPSMT" w:cs="TimesNewRomanPSMT"/>
        </w:rPr>
        <w:t>Attempts are being made to offer all needed classes during summer session. This is in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increasing</w:t>
      </w:r>
      <w:proofErr w:type="gramEnd"/>
      <w:r>
        <w:rPr>
          <w:rFonts w:ascii="TimesNewRomanPSMT" w:hAnsi="TimesNewRomanPSMT" w:cs="TimesNewRomanPSMT"/>
        </w:rPr>
        <w:t xml:space="preserve"> priority to recruitment and retention.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-</w:t>
      </w:r>
      <w:r>
        <w:rPr>
          <w:rFonts w:ascii="TimesNewRomanPSMT" w:hAnsi="TimesNewRomanPSMT" w:cs="TimesNewRomanPSMT"/>
        </w:rPr>
        <w:t>Strategic Budget Carryover Requests are being examined. Theoretically, these would be used by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department</w:t>
      </w:r>
      <w:proofErr w:type="gramEnd"/>
      <w:r>
        <w:rPr>
          <w:rFonts w:ascii="TimesNewRomanPSMT" w:hAnsi="TimesNewRomanPSMT" w:cs="TimesNewRomanPSMT"/>
        </w:rPr>
        <w:t xml:space="preserve"> chairs to make purchases that could not be afforded by one year’s budget alone. They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have</w:t>
      </w:r>
      <w:proofErr w:type="gramEnd"/>
      <w:r>
        <w:rPr>
          <w:rFonts w:ascii="TimesNewRomanPSMT" w:hAnsi="TimesNewRomanPSMT" w:cs="TimesNewRomanPSMT"/>
        </w:rPr>
        <w:t xml:space="preserve"> actually been used as a hedge against budget reductions, and the amount of money in this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category</w:t>
      </w:r>
      <w:proofErr w:type="gramEnd"/>
      <w:r>
        <w:rPr>
          <w:rFonts w:ascii="TimesNewRomanPSMT" w:hAnsi="TimesNewRomanPSMT" w:cs="TimesNewRomanPSMT"/>
        </w:rPr>
        <w:t xml:space="preserve"> university wide exceeds $15 million. This is dangerous in the present budget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environment</w:t>
      </w:r>
      <w:proofErr w:type="gramEnd"/>
      <w:r>
        <w:rPr>
          <w:rFonts w:ascii="TimesNewRomanPSMT" w:hAnsi="TimesNewRomanPSMT" w:cs="TimesNewRomanPSMT"/>
        </w:rPr>
        <w:t xml:space="preserve"> as the state could use it as evidence that we have money and are in less dire need of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funding</w:t>
      </w:r>
      <w:proofErr w:type="gramEnd"/>
      <w:r>
        <w:rPr>
          <w:rFonts w:ascii="TimesNewRomanPSMT" w:hAnsi="TimesNewRomanPSMT" w:cs="TimesNewRomanPSMT"/>
        </w:rPr>
        <w:t>.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- </w:t>
      </w:r>
      <w:r>
        <w:rPr>
          <w:rFonts w:ascii="TimesNewRomanPSMT" w:hAnsi="TimesNewRomanPSMT" w:cs="TimesNewRomanPSMT"/>
        </w:rPr>
        <w:t>Dr. Winger asked how the money from Strategic Budget Carryover exists.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- </w:t>
      </w:r>
      <w:r>
        <w:rPr>
          <w:rFonts w:ascii="TimesNewRomanPSMT" w:hAnsi="TimesNewRomanPSMT" w:cs="TimesNewRomanPSMT"/>
        </w:rPr>
        <w:t>Dr. Lacy answered that the departments send the money to Academic Affairs at the end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of</w:t>
      </w:r>
      <w:proofErr w:type="gramEnd"/>
      <w:r>
        <w:rPr>
          <w:rFonts w:ascii="TimesNewRomanPSMT" w:hAnsi="TimesNewRomanPSMT" w:cs="TimesNewRomanPSMT"/>
        </w:rPr>
        <w:t xml:space="preserve"> the year, then Academic Affairs puts the money back into the budget for the next fiscal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year</w:t>
      </w:r>
      <w:proofErr w:type="gramEnd"/>
      <w:r>
        <w:rPr>
          <w:rFonts w:ascii="TimesNewRomanPSMT" w:hAnsi="TimesNewRomanPSMT" w:cs="TimesNewRomanPSMT"/>
        </w:rPr>
        <w:t>.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-</w:t>
      </w:r>
      <w:r>
        <w:rPr>
          <w:rFonts w:ascii="TimesNewRomanPSMT" w:hAnsi="TimesNewRomanPSMT" w:cs="TimesNewRomanPSMT"/>
        </w:rPr>
        <w:t>Senior Associate Vice President Smitley added that in general, our money is invested during the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times</w:t>
      </w:r>
      <w:proofErr w:type="gramEnd"/>
      <w:r>
        <w:rPr>
          <w:rFonts w:ascii="TimesNewRomanPSMT" w:hAnsi="TimesNewRomanPSMT" w:cs="TimesNewRomanPSMT"/>
        </w:rPr>
        <w:t xml:space="preserve"> it is not being used.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-</w:t>
      </w:r>
      <w:r>
        <w:rPr>
          <w:rFonts w:ascii="TimesNewRomanPSMT" w:hAnsi="TimesNewRomanPSMT" w:cs="TimesNewRomanPSMT"/>
        </w:rPr>
        <w:t>Dr. Kalter asked if full cost recovery courses have gone away. Dr. Lacy answered that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the</w:t>
      </w:r>
      <w:proofErr w:type="gramEnd"/>
      <w:r>
        <w:rPr>
          <w:rFonts w:ascii="TimesNewRomanPSMT" w:hAnsi="TimesNewRomanPSMT" w:cs="TimesNewRomanPSMT"/>
        </w:rPr>
        <w:t xml:space="preserve"> summer full cost recovery program was separate from the regular program. The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online</w:t>
      </w:r>
      <w:proofErr w:type="gramEnd"/>
      <w:r>
        <w:rPr>
          <w:rFonts w:ascii="TimesNewRomanPSMT" w:hAnsi="TimesNewRomanPSMT" w:cs="TimesNewRomanPSMT"/>
        </w:rPr>
        <w:t xml:space="preserve"> summer program was a </w:t>
      </w:r>
      <w:proofErr w:type="spellStart"/>
      <w:r>
        <w:rPr>
          <w:rFonts w:ascii="TimesNewRomanPSMT" w:hAnsi="TimesNewRomanPSMT" w:cs="TimesNewRomanPSMT"/>
        </w:rPr>
        <w:t>one time</w:t>
      </w:r>
      <w:proofErr w:type="spellEnd"/>
      <w:r>
        <w:rPr>
          <w:rFonts w:ascii="TimesNewRomanPSMT" w:hAnsi="TimesNewRomanPSMT" w:cs="TimesNewRomanPSMT"/>
        </w:rPr>
        <w:t xml:space="preserve"> practice, while regular full cost recovery courses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designed</w:t>
      </w:r>
      <w:proofErr w:type="gramEnd"/>
      <w:r>
        <w:rPr>
          <w:rFonts w:ascii="TimesNewRomanPSMT" w:hAnsi="TimesNewRomanPSMT" w:cs="TimesNewRomanPSMT"/>
        </w:rPr>
        <w:t xml:space="preserve"> for students who would not otherwise be able to attend ISU are still in place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for</w:t>
      </w:r>
      <w:proofErr w:type="gramEnd"/>
      <w:r>
        <w:rPr>
          <w:rFonts w:ascii="TimesNewRomanPSMT" w:hAnsi="TimesNewRomanPSMT" w:cs="TimesNewRomanPSMT"/>
        </w:rPr>
        <w:t xml:space="preserve"> fall and spring terms.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- </w:t>
      </w:r>
      <w:r>
        <w:rPr>
          <w:rFonts w:ascii="TimesNewRomanPSMT" w:hAnsi="TimesNewRomanPSMT" w:cs="TimesNewRomanPSMT"/>
        </w:rPr>
        <w:t xml:space="preserve">Dr. </w:t>
      </w:r>
      <w:proofErr w:type="spellStart"/>
      <w:r>
        <w:rPr>
          <w:rFonts w:ascii="TimesNewRomanPSMT" w:hAnsi="TimesNewRomanPSMT" w:cs="TimesNewRomanPSMT"/>
        </w:rPr>
        <w:t>Ellerton</w:t>
      </w:r>
      <w:proofErr w:type="spellEnd"/>
      <w:r>
        <w:rPr>
          <w:rFonts w:ascii="TimesNewRomanPSMT" w:hAnsi="TimesNewRomanPSMT" w:cs="TimesNewRomanPSMT"/>
        </w:rPr>
        <w:t xml:space="preserve"> inquired about Academic Impact Fund.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-</w:t>
      </w:r>
      <w:r>
        <w:rPr>
          <w:rFonts w:ascii="TimesNewRomanPSMT" w:hAnsi="TimesNewRomanPSMT" w:cs="TimesNewRomanPSMT"/>
        </w:rPr>
        <w:t>Dr. Lacy and Provost Krejci answered that the fund is being examined to ensure that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it</w:t>
      </w:r>
      <w:proofErr w:type="gramEnd"/>
      <w:r>
        <w:rPr>
          <w:rFonts w:ascii="TimesNewRomanPSMT" w:hAnsi="TimesNewRomanPSMT" w:cs="TimesNewRomanPSMT"/>
        </w:rPr>
        <w:t xml:space="preserve"> is in line with our values.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-Director Brauer asked if there was an average amount that departments received from the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lastRenderedPageBreak/>
        <w:t>fund</w:t>
      </w:r>
      <w:proofErr w:type="gramEnd"/>
      <w:r>
        <w:rPr>
          <w:rFonts w:ascii="TimesNewRomanPSMT" w:hAnsi="TimesNewRomanPSMT" w:cs="TimesNewRomanPSMT"/>
        </w:rPr>
        <w:t xml:space="preserve"> and whether there were restrictions on departmental spending of the money awarded.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-</w:t>
      </w:r>
      <w:r>
        <w:rPr>
          <w:rFonts w:ascii="TimesNewRomanPSMT" w:hAnsi="TimesNewRomanPSMT" w:cs="TimesNewRomanPSMT"/>
        </w:rPr>
        <w:t>Provost Krejci answered that there is a model based on the department’s increase in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enrollment</w:t>
      </w:r>
      <w:proofErr w:type="gramEnd"/>
      <w:r>
        <w:rPr>
          <w:rFonts w:ascii="TimesNewRomanPSMT" w:hAnsi="TimesNewRomanPSMT" w:cs="TimesNewRomanPSMT"/>
        </w:rPr>
        <w:t xml:space="preserve"> and retention of those students. There is no restriction on department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spending</w:t>
      </w:r>
      <w:proofErr w:type="gramEnd"/>
      <w:r>
        <w:rPr>
          <w:rFonts w:ascii="TimesNewRomanPSMT" w:hAnsi="TimesNewRomanPSMT" w:cs="TimesNewRomanPSMT"/>
        </w:rPr>
        <w:t>, partially because non-personnel operating budget is often very low, and these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awards</w:t>
      </w:r>
      <w:proofErr w:type="gramEnd"/>
      <w:r>
        <w:rPr>
          <w:rFonts w:ascii="TimesNewRomanPSMT" w:hAnsi="TimesNewRomanPSMT" w:cs="TimesNewRomanPSMT"/>
        </w:rPr>
        <w:t xml:space="preserve"> can help ameliorate this.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-</w:t>
      </w:r>
      <w:r>
        <w:rPr>
          <w:rFonts w:ascii="TimesNewRomanPSMT" w:hAnsi="TimesNewRomanPSMT" w:cs="TimesNewRomanPSMT"/>
        </w:rPr>
        <w:t>Dr. Winger asked how scholarships for student athletes are funded.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-</w:t>
      </w:r>
      <w:r>
        <w:rPr>
          <w:rFonts w:ascii="TimesNewRomanPSMT" w:hAnsi="TimesNewRomanPSMT" w:cs="TimesNewRomanPSMT"/>
        </w:rPr>
        <w:t>Dr. Lacy and Provost Krejci expressed that this was covered by athletics and the NCAA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rather</w:t>
      </w:r>
      <w:proofErr w:type="gramEnd"/>
      <w:r>
        <w:rPr>
          <w:rFonts w:ascii="TimesNewRomanPSMT" w:hAnsi="TimesNewRomanPSMT" w:cs="TimesNewRomanPSMT"/>
        </w:rPr>
        <w:t xml:space="preserve"> than Academic Affairs.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-</w:t>
      </w:r>
      <w:r>
        <w:rPr>
          <w:rFonts w:ascii="TimesNewRomanPSMT" w:hAnsi="TimesNewRomanPSMT" w:cs="TimesNewRomanPSMT"/>
        </w:rPr>
        <w:t>Dr. Kalter attempted to clarify the question in terms of where student athlete scholarship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money</w:t>
      </w:r>
      <w:proofErr w:type="gramEnd"/>
      <w:r>
        <w:rPr>
          <w:rFonts w:ascii="TimesNewRomanPSMT" w:hAnsi="TimesNewRomanPSMT" w:cs="TimesNewRomanPSMT"/>
        </w:rPr>
        <w:t xml:space="preserve"> comes from, goes to, and gets to Academic Affairs.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-</w:t>
      </w:r>
      <w:r>
        <w:rPr>
          <w:rFonts w:ascii="TimesNewRomanPSMT" w:hAnsi="TimesNewRomanPSMT" w:cs="TimesNewRomanPSMT"/>
        </w:rPr>
        <w:t>Provost Krejci answered that the tuition money is essentially raised for/by the athletes,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then</w:t>
      </w:r>
      <w:proofErr w:type="gramEnd"/>
      <w:r>
        <w:rPr>
          <w:rFonts w:ascii="TimesNewRomanPSMT" w:hAnsi="TimesNewRomanPSMT" w:cs="TimesNewRomanPSMT"/>
        </w:rPr>
        <w:t xml:space="preserve"> is paid to the university in the form of tuition.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-Dr. Winger asked if the committee felt the Institutional Priorities Report should be broken into a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set</w:t>
      </w:r>
      <w:proofErr w:type="gramEnd"/>
      <w:r>
        <w:rPr>
          <w:rFonts w:ascii="TimesNewRomanPSMT" w:hAnsi="TimesNewRomanPSMT" w:cs="TimesNewRomanPSMT"/>
        </w:rPr>
        <w:t xml:space="preserve"> of bulleted priorities that take precedence over the rest of the report. He gave the example of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</w:t>
      </w:r>
      <w:proofErr w:type="gramEnd"/>
      <w:r>
        <w:rPr>
          <w:rFonts w:ascii="TimesNewRomanPSMT" w:hAnsi="TimesNewRomanPSMT" w:cs="TimesNewRomanPSMT"/>
        </w:rPr>
        <w:t xml:space="preserve"> goal of 70% </w:t>
      </w:r>
      <w:proofErr w:type="spellStart"/>
      <w:r>
        <w:rPr>
          <w:rFonts w:ascii="TimesNewRomanPSMT" w:hAnsi="TimesNewRomanPSMT" w:cs="TimesNewRomanPSMT"/>
        </w:rPr>
        <w:t>tenure</w:t>
      </w:r>
      <w:proofErr w:type="spellEnd"/>
      <w:r>
        <w:rPr>
          <w:rFonts w:ascii="TimesNewRomanPSMT" w:hAnsi="TimesNewRomanPSMT" w:cs="TimesNewRomanPSMT"/>
        </w:rPr>
        <w:t xml:space="preserve"> faculty that the committee had discussed last year.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-</w:t>
      </w:r>
      <w:r>
        <w:rPr>
          <w:rFonts w:ascii="TimesNewRomanPSMT" w:hAnsi="TimesNewRomanPSMT" w:cs="TimesNewRomanPSMT"/>
        </w:rPr>
        <w:t>Dr. Jawahar said that this number would vary by colleges, and one of our priorities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is</w:t>
      </w:r>
      <w:proofErr w:type="gramEnd"/>
      <w:r>
        <w:rPr>
          <w:rFonts w:ascii="TimesNewRomanPSMT" w:hAnsi="TimesNewRomanPSMT" w:cs="TimesNewRomanPSMT"/>
        </w:rPr>
        <w:t xml:space="preserve"> to gather information for these numbers.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-</w:t>
      </w:r>
      <w:r>
        <w:rPr>
          <w:rFonts w:ascii="TimesNewRomanPSMT" w:hAnsi="TimesNewRomanPSMT" w:cs="TimesNewRomanPSMT"/>
        </w:rPr>
        <w:t>Provost Krejci noted that the Institutional Priorities Report should be driven by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Educating Illinois, and said that a meeting was being scheduled to discuss how best to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connect</w:t>
      </w:r>
      <w:proofErr w:type="gramEnd"/>
      <w:r>
        <w:rPr>
          <w:rFonts w:ascii="TimesNewRomanPSMT" w:hAnsi="TimesNewRomanPSMT" w:cs="TimesNewRomanPSMT"/>
        </w:rPr>
        <w:t xml:space="preserve"> the strategic plan with the format and content of the IPR.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-</w:t>
      </w:r>
      <w:r>
        <w:rPr>
          <w:rFonts w:ascii="TimesNewRomanPSMT" w:hAnsi="TimesNewRomanPSMT" w:cs="TimesNewRomanPSMT"/>
        </w:rPr>
        <w:t>Provost Krejci stated that the IPR should be driven by Educating Illinois, such that the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document’s</w:t>
      </w:r>
      <w:proofErr w:type="gramEnd"/>
      <w:r>
        <w:rPr>
          <w:rFonts w:ascii="TimesNewRomanPSMT" w:hAnsi="TimesNewRomanPSMT" w:cs="TimesNewRomanPSMT"/>
        </w:rPr>
        <w:t xml:space="preserve"> content and form match with our strategic plan. She stated that a meeting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was</w:t>
      </w:r>
      <w:proofErr w:type="gramEnd"/>
      <w:r>
        <w:rPr>
          <w:rFonts w:ascii="TimesNewRomanPSMT" w:hAnsi="TimesNewRomanPSMT" w:cs="TimesNewRomanPSMT"/>
        </w:rPr>
        <w:t xml:space="preserve"> being scheduled to discuss how best to do this.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-</w:t>
      </w:r>
      <w:r>
        <w:rPr>
          <w:rFonts w:ascii="TimesNewRomanPSMT" w:hAnsi="TimesNewRomanPSMT" w:cs="TimesNewRomanPSMT"/>
        </w:rPr>
        <w:t>Senior Associate Vice President Smitley said a chart would be created to clarify any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confusion</w:t>
      </w:r>
      <w:proofErr w:type="gramEnd"/>
      <w:r>
        <w:rPr>
          <w:rFonts w:ascii="TimesNewRomanPSMT" w:hAnsi="TimesNewRomanPSMT" w:cs="TimesNewRomanPSMT"/>
        </w:rPr>
        <w:t xml:space="preserve"> over where the Academic Affairs budget comes from.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-</w:t>
      </w:r>
      <w:r>
        <w:rPr>
          <w:rFonts w:ascii="TimesNewRomanPSMT" w:hAnsi="TimesNewRomanPSMT" w:cs="TimesNewRomanPSMT"/>
        </w:rPr>
        <w:t>To increase general the committee’s general understanding of where the excess of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Strategic Budget Carryover funds are coming from and why it could not be converted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to</w:t>
      </w:r>
      <w:proofErr w:type="gramEnd"/>
      <w:r>
        <w:rPr>
          <w:rFonts w:ascii="TimesNewRomanPSMT" w:hAnsi="TimesNewRomanPSMT" w:cs="TimesNewRomanPSMT"/>
        </w:rPr>
        <w:t xml:space="preserve"> a permanent fund, Provost Krejci said that departments often file requests for temporary</w:t>
      </w:r>
    </w:p>
    <w:p w:rsidR="00C25C31" w:rsidRDefault="00C25C31" w:rsidP="00C25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money</w:t>
      </w:r>
      <w:proofErr w:type="gramEnd"/>
      <w:r>
        <w:rPr>
          <w:rFonts w:ascii="TimesNewRomanPSMT" w:hAnsi="TimesNewRomanPSMT" w:cs="TimesNewRomanPSMT"/>
        </w:rPr>
        <w:t>. As the money is not always there, it is difficult to establish a regular fund.</w:t>
      </w:r>
    </w:p>
    <w:p w:rsidR="00E82599" w:rsidRDefault="00C25C31" w:rsidP="00C25C31">
      <w:r>
        <w:rPr>
          <w:rFonts w:ascii="Times New Roman" w:hAnsi="Times New Roman" w:cs="Times New Roman"/>
          <w:b/>
          <w:bCs/>
          <w:i/>
          <w:iCs/>
        </w:rPr>
        <w:t>Adjournment</w:t>
      </w:r>
      <w:bookmarkStart w:id="0" w:name="_GoBack"/>
      <w:bookmarkEnd w:id="0"/>
    </w:p>
    <w:sectPr w:rsidR="00E8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31"/>
    <w:rsid w:val="00731BDA"/>
    <w:rsid w:val="009C35A1"/>
    <w:rsid w:val="00C2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1</cp:revision>
  <dcterms:created xsi:type="dcterms:W3CDTF">2016-12-15T20:02:00Z</dcterms:created>
  <dcterms:modified xsi:type="dcterms:W3CDTF">2016-12-15T20:03:00Z</dcterms:modified>
</cp:coreProperties>
</file>